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июля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141- </w:t>
      </w:r>
      <w:r w:rsidR="00C931CE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</w:p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25B12" w:rsidRDefault="00025B12" w:rsidP="00025B12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</w:t>
      </w:r>
      <w:r>
        <w:rPr>
          <w:rStyle w:val="a3"/>
          <w:rFonts w:ascii="Times New Roman" w:hAnsi="Times New Roman" w:cs="Times New Roman"/>
          <w:sz w:val="28"/>
          <w:szCs w:val="28"/>
        </w:rPr>
        <w:t>датному избирательному округ</w:t>
      </w:r>
      <w:r w:rsidR="00856F25">
        <w:rPr>
          <w:rStyle w:val="a3"/>
          <w:rFonts w:ascii="Times New Roman" w:hAnsi="Times New Roman" w:cs="Times New Roman"/>
          <w:sz w:val="28"/>
          <w:szCs w:val="28"/>
        </w:rPr>
        <w:t xml:space="preserve">у №25 </w:t>
      </w:r>
      <w:proofErr w:type="spellStart"/>
      <w:r w:rsidR="00856F25">
        <w:rPr>
          <w:rStyle w:val="a3"/>
          <w:rFonts w:ascii="Times New Roman" w:hAnsi="Times New Roman" w:cs="Times New Roman"/>
          <w:sz w:val="28"/>
          <w:szCs w:val="28"/>
        </w:rPr>
        <w:t>Голобородько</w:t>
      </w:r>
      <w:proofErr w:type="spellEnd"/>
      <w:r w:rsidR="00856F25">
        <w:rPr>
          <w:rStyle w:val="a3"/>
          <w:rFonts w:ascii="Times New Roman" w:hAnsi="Times New Roman" w:cs="Times New Roman"/>
          <w:sz w:val="28"/>
          <w:szCs w:val="28"/>
        </w:rPr>
        <w:t xml:space="preserve"> А.Ю</w:t>
      </w:r>
      <w:r>
        <w:rPr>
          <w:rStyle w:val="a3"/>
          <w:rFonts w:ascii="Times New Roman" w:hAnsi="Times New Roman" w:cs="Times New Roman"/>
          <w:sz w:val="28"/>
          <w:szCs w:val="28"/>
        </w:rPr>
        <w:t>.</w:t>
      </w:r>
    </w:p>
    <w:p w:rsidR="00025B12" w:rsidRDefault="00025B12" w:rsidP="00025B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одноманд</w:t>
      </w:r>
      <w:r w:rsidR="00856F25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25 </w:t>
      </w:r>
      <w:proofErr w:type="spellStart"/>
      <w:r w:rsidR="00856F25">
        <w:rPr>
          <w:rFonts w:ascii="Times New Roman" w:hAnsi="Times New Roman" w:cs="Times New Roman"/>
          <w:sz w:val="28"/>
          <w:szCs w:val="28"/>
        </w:rPr>
        <w:t>Голобородько</w:t>
      </w:r>
      <w:proofErr w:type="spellEnd"/>
      <w:r w:rsidR="00856F25"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члена Территориальной избирательной комиссии города Таганрога с правом со</w:t>
      </w:r>
      <w:r w:rsidR="0064297D">
        <w:rPr>
          <w:rFonts w:ascii="Times New Roman" w:hAnsi="Times New Roman" w:cs="Times New Roman"/>
          <w:sz w:val="28"/>
          <w:szCs w:val="28"/>
        </w:rPr>
        <w:t>вещательного голоса Шевченко С.П.</w:t>
      </w:r>
      <w:r>
        <w:rPr>
          <w:rFonts w:ascii="Times New Roman" w:hAnsi="Times New Roman" w:cs="Times New Roman"/>
          <w:sz w:val="28"/>
          <w:szCs w:val="28"/>
        </w:rPr>
        <w:t>, заявление о согласии на назначение его членом ТИК с правом совещательного голоса от 18.07.2019г.,  руководствуясь пунктом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025B12" w:rsidRDefault="00025B12" w:rsidP="00025B12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25B12" w:rsidRDefault="00025B12" w:rsidP="00025B12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 Принять к сведению уведомление кандидата в депутаты Городской Думы города Таганрога седьмого созыва по одноманд</w:t>
      </w:r>
      <w:r w:rsidR="0064297D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25 </w:t>
      </w:r>
      <w:proofErr w:type="spellStart"/>
      <w:r w:rsidR="0064297D">
        <w:rPr>
          <w:rFonts w:ascii="Times New Roman" w:hAnsi="Times New Roman" w:cs="Times New Roman"/>
          <w:sz w:val="28"/>
          <w:szCs w:val="28"/>
        </w:rPr>
        <w:t>Голобородько</w:t>
      </w:r>
      <w:proofErr w:type="spellEnd"/>
      <w:r w:rsidR="0064297D"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</w:t>
      </w:r>
      <w:r w:rsidR="00CD2560">
        <w:rPr>
          <w:rFonts w:ascii="Times New Roman" w:hAnsi="Times New Roman" w:cs="Times New Roman"/>
          <w:sz w:val="28"/>
          <w:szCs w:val="28"/>
        </w:rPr>
        <w:t>Шевченко Светланы Петровны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с правом совещательного голоса. </w:t>
      </w:r>
    </w:p>
    <w:p w:rsidR="00025B12" w:rsidRDefault="00025B12" w:rsidP="00025B1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Выдать члену Территориальной избирательной комиссии города  Таганрога с правом совещательного голоса </w:t>
      </w:r>
      <w:r w:rsidR="00CD2560">
        <w:rPr>
          <w:rFonts w:ascii="Times New Roman" w:hAnsi="Times New Roman" w:cs="Times New Roman"/>
          <w:sz w:val="28"/>
          <w:szCs w:val="28"/>
        </w:rPr>
        <w:t>Шевченко Светлане Петровне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="00CD2560">
        <w:rPr>
          <w:rFonts w:ascii="Times New Roman" w:hAnsi="Times New Roman" w:cs="Times New Roman"/>
          <w:sz w:val="28"/>
          <w:szCs w:val="28"/>
        </w:rPr>
        <w:lastRenderedPageBreak/>
        <w:t>19 октября 1977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назначенному кандидатом в депутаты Городской Думы города Таганрога седьмого созыва по одноманд</w:t>
      </w:r>
      <w:r w:rsidR="00CD2560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25  </w:t>
      </w:r>
      <w:proofErr w:type="spellStart"/>
      <w:r w:rsidR="00CD2560">
        <w:rPr>
          <w:rFonts w:ascii="Times New Roman" w:hAnsi="Times New Roman" w:cs="Times New Roman"/>
          <w:sz w:val="28"/>
          <w:szCs w:val="28"/>
        </w:rPr>
        <w:t>Голобородько</w:t>
      </w:r>
      <w:proofErr w:type="spellEnd"/>
      <w:r w:rsidR="00CD2560"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установленного образца.</w:t>
      </w:r>
    </w:p>
    <w:p w:rsidR="00025B12" w:rsidRDefault="00025B12" w:rsidP="00025B12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25B12" w:rsidRDefault="00025B12" w:rsidP="00025B1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25B12" w:rsidRDefault="00025B12" w:rsidP="00025B12"/>
    <w:p w:rsidR="00025B12" w:rsidRDefault="00025B12" w:rsidP="00025B12"/>
    <w:p w:rsidR="007C03C8" w:rsidRDefault="007C03C8"/>
    <w:sectPr w:rsidR="007C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B12"/>
    <w:rsid w:val="00025B12"/>
    <w:rsid w:val="0064297D"/>
    <w:rsid w:val="007C03C8"/>
    <w:rsid w:val="00856F25"/>
    <w:rsid w:val="00C931CE"/>
    <w:rsid w:val="00CD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2019-07-26T08:11:00Z</dcterms:created>
  <dcterms:modified xsi:type="dcterms:W3CDTF">2019-07-26T08:17:00Z</dcterms:modified>
</cp:coreProperties>
</file>