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13D0" w:rsidRPr="00B379A4" w:rsidRDefault="003513D0" w:rsidP="003513D0">
      <w:pPr>
        <w:pStyle w:val="a3"/>
        <w:jc w:val="center"/>
        <w:rPr>
          <w:rFonts w:ascii="Times New Roman" w:hAnsi="Times New Roman" w:cs="Times New Roman"/>
        </w:rPr>
      </w:pPr>
      <w:r w:rsidRPr="00B379A4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403CBF60" wp14:editId="7586A388">
            <wp:extent cx="749300" cy="793115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793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13D0" w:rsidRPr="003513D0" w:rsidRDefault="003513D0" w:rsidP="003513D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13D0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513D0" w:rsidRPr="003513D0" w:rsidRDefault="003513D0" w:rsidP="003513D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13D0">
        <w:rPr>
          <w:rFonts w:ascii="Times New Roman" w:hAnsi="Times New Roman" w:cs="Times New Roman"/>
          <w:b/>
          <w:sz w:val="28"/>
          <w:szCs w:val="28"/>
        </w:rPr>
        <w:t>Г. ТАГАНРОГА</w:t>
      </w:r>
    </w:p>
    <w:p w:rsidR="003513D0" w:rsidRPr="003513D0" w:rsidRDefault="003513D0" w:rsidP="003513D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13D0" w:rsidRPr="003513D0" w:rsidRDefault="003513D0" w:rsidP="003513D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13D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3513D0" w:rsidRPr="003513D0" w:rsidRDefault="006816FC" w:rsidP="009C3FD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CB7809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3FD2">
        <w:rPr>
          <w:rFonts w:ascii="Times New Roman" w:hAnsi="Times New Roman" w:cs="Times New Roman"/>
          <w:sz w:val="28"/>
          <w:szCs w:val="28"/>
        </w:rPr>
        <w:t xml:space="preserve">июня </w:t>
      </w:r>
      <w:r w:rsidR="006049C2">
        <w:rPr>
          <w:rFonts w:ascii="Times New Roman" w:hAnsi="Times New Roman" w:cs="Times New Roman"/>
          <w:sz w:val="28"/>
          <w:szCs w:val="28"/>
        </w:rPr>
        <w:t>201</w:t>
      </w:r>
      <w:r w:rsidR="00CB7809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CB7809">
        <w:rPr>
          <w:rFonts w:ascii="Times New Roman" w:hAnsi="Times New Roman" w:cs="Times New Roman"/>
          <w:sz w:val="28"/>
          <w:szCs w:val="28"/>
        </w:rPr>
        <w:tab/>
      </w:r>
      <w:r w:rsidR="00CB7809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CB7809">
        <w:rPr>
          <w:rFonts w:ascii="Times New Roman" w:hAnsi="Times New Roman" w:cs="Times New Roman"/>
          <w:sz w:val="28"/>
          <w:szCs w:val="28"/>
        </w:rPr>
        <w:t>91</w:t>
      </w:r>
      <w:r>
        <w:rPr>
          <w:rFonts w:ascii="Times New Roman" w:hAnsi="Times New Roman" w:cs="Times New Roman"/>
          <w:sz w:val="28"/>
          <w:szCs w:val="28"/>
        </w:rPr>
        <w:t>-</w:t>
      </w:r>
      <w:r w:rsidR="00CC4FAB">
        <w:rPr>
          <w:rFonts w:ascii="Times New Roman" w:hAnsi="Times New Roman" w:cs="Times New Roman"/>
          <w:sz w:val="28"/>
          <w:szCs w:val="28"/>
        </w:rPr>
        <w:t>4</w:t>
      </w:r>
      <w:bookmarkStart w:id="0" w:name="_GoBack"/>
      <w:bookmarkEnd w:id="0"/>
    </w:p>
    <w:p w:rsidR="003513D0" w:rsidRPr="003513D0" w:rsidRDefault="003513D0" w:rsidP="003513D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513D0" w:rsidRPr="003513D0" w:rsidRDefault="003513D0" w:rsidP="003513D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513D0">
        <w:rPr>
          <w:rFonts w:ascii="Times New Roman" w:hAnsi="Times New Roman" w:cs="Times New Roman"/>
          <w:sz w:val="28"/>
          <w:szCs w:val="28"/>
        </w:rPr>
        <w:t>г. Таганрог</w:t>
      </w:r>
    </w:p>
    <w:p w:rsidR="003513D0" w:rsidRPr="003513D0" w:rsidRDefault="003513D0" w:rsidP="003513D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513D0" w:rsidRPr="003513D0" w:rsidRDefault="00D45FD2" w:rsidP="0082076C">
      <w:pPr>
        <w:ind w:left="1701" w:right="17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4D2B15">
        <w:rPr>
          <w:b/>
          <w:sz w:val="28"/>
          <w:szCs w:val="28"/>
        </w:rPr>
        <w:t xml:space="preserve">режиме работы Территориальной избирательной комиссии города Таганрога в период подготовки и проведения выборов </w:t>
      </w:r>
      <w:r w:rsidR="00CB7809">
        <w:rPr>
          <w:b/>
          <w:sz w:val="28"/>
          <w:szCs w:val="28"/>
        </w:rPr>
        <w:t xml:space="preserve">депутатов Законодательного Собрания Ростовской области шестого созыва </w:t>
      </w:r>
    </w:p>
    <w:p w:rsidR="003513D0" w:rsidRPr="004D2B15" w:rsidRDefault="003513D0" w:rsidP="0082076C">
      <w:pPr>
        <w:ind w:left="1701" w:right="1700"/>
        <w:jc w:val="center"/>
        <w:rPr>
          <w:sz w:val="28"/>
          <w:szCs w:val="28"/>
        </w:rPr>
      </w:pPr>
    </w:p>
    <w:p w:rsidR="004D2B15" w:rsidRPr="004D2B15" w:rsidRDefault="003513D0" w:rsidP="004D2B15">
      <w:pPr>
        <w:ind w:firstLine="705"/>
        <w:jc w:val="both"/>
        <w:rPr>
          <w:sz w:val="28"/>
          <w:szCs w:val="28"/>
        </w:rPr>
      </w:pPr>
      <w:r w:rsidRPr="003513D0">
        <w:rPr>
          <w:sz w:val="28"/>
          <w:szCs w:val="28"/>
        </w:rPr>
        <w:tab/>
      </w:r>
      <w:r w:rsidR="004D2B15" w:rsidRPr="00E15D25">
        <w:rPr>
          <w:sz w:val="28"/>
          <w:szCs w:val="28"/>
        </w:rPr>
        <w:t xml:space="preserve">Заслушав информацию </w:t>
      </w:r>
      <w:r w:rsidR="004D2B15">
        <w:rPr>
          <w:sz w:val="28"/>
          <w:szCs w:val="28"/>
        </w:rPr>
        <w:t xml:space="preserve">секретаря </w:t>
      </w:r>
      <w:r w:rsidR="004D2B15" w:rsidRPr="00E15D25">
        <w:rPr>
          <w:sz w:val="28"/>
          <w:szCs w:val="28"/>
        </w:rPr>
        <w:t xml:space="preserve">Территориальной избирательной комиссии </w:t>
      </w:r>
      <w:r w:rsidR="004D2B15">
        <w:rPr>
          <w:sz w:val="28"/>
          <w:szCs w:val="28"/>
        </w:rPr>
        <w:t>г.Таганрога Токаревой</w:t>
      </w:r>
      <w:r w:rsidR="004D2B15" w:rsidRPr="00E15D25">
        <w:rPr>
          <w:sz w:val="28"/>
          <w:szCs w:val="28"/>
        </w:rPr>
        <w:t xml:space="preserve"> </w:t>
      </w:r>
      <w:r w:rsidR="004D2B15">
        <w:rPr>
          <w:sz w:val="28"/>
          <w:szCs w:val="28"/>
        </w:rPr>
        <w:t>Т.А., в</w:t>
      </w:r>
      <w:r w:rsidR="004D2B15" w:rsidRPr="005D6EDB">
        <w:rPr>
          <w:rFonts w:eastAsia="Arial Unicode MS"/>
          <w:color w:val="000000"/>
          <w:sz w:val="28"/>
          <w:szCs w:val="28"/>
        </w:rPr>
        <w:t xml:space="preserve"> соответствии с Федеральным законом от 12.06.2002 № 67-ФЗ «Об основных гарантиях избирательных прав и права на участие в референдуме граждан Российской Федерации», Областн</w:t>
      </w:r>
      <w:r w:rsidR="004D2B15">
        <w:rPr>
          <w:rFonts w:eastAsia="Arial Unicode MS"/>
          <w:color w:val="000000"/>
          <w:sz w:val="28"/>
          <w:szCs w:val="28"/>
        </w:rPr>
        <w:t>ым</w:t>
      </w:r>
      <w:r w:rsidR="004D2B15" w:rsidRPr="005D6EDB">
        <w:rPr>
          <w:rFonts w:eastAsia="Arial Unicode MS"/>
          <w:color w:val="000000"/>
          <w:sz w:val="28"/>
          <w:szCs w:val="28"/>
        </w:rPr>
        <w:t xml:space="preserve"> закон</w:t>
      </w:r>
      <w:r w:rsidR="004D2B15">
        <w:rPr>
          <w:rFonts w:eastAsia="Arial Unicode MS"/>
          <w:color w:val="000000"/>
          <w:sz w:val="28"/>
          <w:szCs w:val="28"/>
        </w:rPr>
        <w:t>ом</w:t>
      </w:r>
      <w:r w:rsidR="004D2B15" w:rsidRPr="005D6EDB">
        <w:rPr>
          <w:rFonts w:eastAsia="Arial Unicode MS"/>
          <w:color w:val="000000"/>
          <w:sz w:val="28"/>
          <w:szCs w:val="28"/>
        </w:rPr>
        <w:t xml:space="preserve"> Ростовской области от 12.05.2016 № 525-ЗС «</w:t>
      </w:r>
      <w:r w:rsidR="004D2B15" w:rsidRPr="005D6EDB">
        <w:rPr>
          <w:rFonts w:eastAsia="Arial Unicode MS"/>
          <w:noProof/>
          <w:color w:val="000000"/>
          <w:sz w:val="28"/>
          <w:szCs w:val="28"/>
        </w:rPr>
        <w:t xml:space="preserve">О выборах и референдумах </w:t>
      </w:r>
      <w:r w:rsidR="004D2B15" w:rsidRPr="005D6EDB">
        <w:rPr>
          <w:rFonts w:eastAsia="Arial Unicode MS"/>
          <w:color w:val="000000"/>
          <w:sz w:val="28"/>
          <w:szCs w:val="28"/>
        </w:rPr>
        <w:t>в Ростовской области»</w:t>
      </w:r>
      <w:r w:rsidR="004D2B15">
        <w:rPr>
          <w:rFonts w:eastAsia="Arial Unicode MS"/>
          <w:color w:val="000000"/>
          <w:sz w:val="28"/>
          <w:szCs w:val="28"/>
        </w:rPr>
        <w:t xml:space="preserve">, </w:t>
      </w:r>
      <w:r w:rsidR="004D2B15" w:rsidRPr="004D2B15">
        <w:rPr>
          <w:sz w:val="28"/>
          <w:szCs w:val="28"/>
        </w:rPr>
        <w:t xml:space="preserve">на основании </w:t>
      </w:r>
      <w:r w:rsidR="00CB7809" w:rsidRPr="006D6905">
        <w:rPr>
          <w:sz w:val="28"/>
          <w:szCs w:val="28"/>
        </w:rPr>
        <w:t>постановлени</w:t>
      </w:r>
      <w:r w:rsidR="00CB7809">
        <w:rPr>
          <w:sz w:val="28"/>
          <w:szCs w:val="28"/>
        </w:rPr>
        <w:t>я</w:t>
      </w:r>
      <w:r w:rsidR="00CB7809" w:rsidRPr="006D6905">
        <w:rPr>
          <w:sz w:val="28"/>
          <w:szCs w:val="28"/>
        </w:rPr>
        <w:t xml:space="preserve"> Избирательной комиссии Ростовской области от 31.05.2018 № 39-3 «О возложении полномочий окружных избирательных комиссий по выборам депутатов Законодательного Собрания Ростовской области шестого созыва на территориальные избирательные комиссии»</w:t>
      </w:r>
      <w:r w:rsidR="00CB7809">
        <w:rPr>
          <w:sz w:val="28"/>
          <w:szCs w:val="28"/>
        </w:rPr>
        <w:t xml:space="preserve">, </w:t>
      </w:r>
      <w:r w:rsidR="004D2B15" w:rsidRPr="004D2B15">
        <w:rPr>
          <w:sz w:val="28"/>
          <w:szCs w:val="28"/>
        </w:rPr>
        <w:t>Территориальная избирательная комиссия.</w:t>
      </w:r>
    </w:p>
    <w:p w:rsidR="004D2B15" w:rsidRDefault="004D2B15" w:rsidP="004D2B15">
      <w:pPr>
        <w:pStyle w:val="a4"/>
        <w:ind w:left="0"/>
        <w:jc w:val="center"/>
        <w:rPr>
          <w:b/>
          <w:sz w:val="28"/>
          <w:szCs w:val="28"/>
        </w:rPr>
      </w:pPr>
    </w:p>
    <w:p w:rsidR="003513D0" w:rsidRDefault="003513D0" w:rsidP="004D2B15">
      <w:pPr>
        <w:pStyle w:val="a4"/>
        <w:ind w:left="0"/>
        <w:jc w:val="center"/>
        <w:rPr>
          <w:b/>
          <w:sz w:val="28"/>
          <w:szCs w:val="28"/>
        </w:rPr>
      </w:pPr>
      <w:r w:rsidRPr="003513D0">
        <w:rPr>
          <w:b/>
          <w:sz w:val="28"/>
          <w:szCs w:val="28"/>
        </w:rPr>
        <w:t>ПОСТАНОВИЛА:</w:t>
      </w:r>
    </w:p>
    <w:p w:rsidR="006D226D" w:rsidRPr="004D2B15" w:rsidRDefault="006D226D" w:rsidP="003513D0">
      <w:pPr>
        <w:pStyle w:val="a4"/>
        <w:ind w:left="0"/>
        <w:jc w:val="center"/>
        <w:rPr>
          <w:sz w:val="28"/>
          <w:szCs w:val="28"/>
        </w:rPr>
      </w:pPr>
    </w:p>
    <w:p w:rsidR="006D226D" w:rsidRDefault="009C3FD2" w:rsidP="00E1538B">
      <w:pPr>
        <w:suppressAutoHyphens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4D2B15" w:rsidRPr="004D2B15">
        <w:rPr>
          <w:sz w:val="28"/>
          <w:szCs w:val="28"/>
        </w:rPr>
        <w:t xml:space="preserve">Определить режим работы Территориальной избирательной комиссии города Таганрога </w:t>
      </w:r>
      <w:r w:rsidR="00C90A25">
        <w:rPr>
          <w:sz w:val="28"/>
          <w:szCs w:val="28"/>
        </w:rPr>
        <w:t>в</w:t>
      </w:r>
      <w:r w:rsidR="004D2B15" w:rsidRPr="004D2B15">
        <w:rPr>
          <w:sz w:val="28"/>
          <w:szCs w:val="28"/>
        </w:rPr>
        <w:t xml:space="preserve"> период подготовки и проведения</w:t>
      </w:r>
      <w:r w:rsidR="00CB7809">
        <w:rPr>
          <w:sz w:val="28"/>
          <w:szCs w:val="28"/>
        </w:rPr>
        <w:t xml:space="preserve"> </w:t>
      </w:r>
      <w:r w:rsidR="00CB7809" w:rsidRPr="00CB7809">
        <w:rPr>
          <w:sz w:val="28"/>
          <w:szCs w:val="28"/>
        </w:rPr>
        <w:t>выборов депутатов Законодательного Собрания Ростовской области шестого созыва</w:t>
      </w:r>
      <w:r w:rsidR="004D2B15" w:rsidRPr="004D2B15">
        <w:rPr>
          <w:sz w:val="28"/>
          <w:szCs w:val="28"/>
        </w:rPr>
        <w:t>:</w:t>
      </w:r>
    </w:p>
    <w:p w:rsidR="00E1538B" w:rsidRPr="00E1538B" w:rsidRDefault="00F80409" w:rsidP="00F80409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в рабочие</w:t>
      </w:r>
      <w:r w:rsidR="002E5717">
        <w:rPr>
          <w:sz w:val="28"/>
          <w:szCs w:val="28"/>
        </w:rPr>
        <w:t xml:space="preserve">, выходные и праздничные </w:t>
      </w:r>
      <w:r>
        <w:rPr>
          <w:sz w:val="28"/>
          <w:szCs w:val="28"/>
        </w:rPr>
        <w:t xml:space="preserve"> дни </w:t>
      </w:r>
      <w:r w:rsidR="00E1538B" w:rsidRPr="00E1538B">
        <w:rPr>
          <w:sz w:val="28"/>
          <w:szCs w:val="28"/>
        </w:rPr>
        <w:t>с 09-00 часов до 18-00 часов,</w:t>
      </w:r>
      <w:r w:rsidR="00E1538B">
        <w:rPr>
          <w:sz w:val="28"/>
          <w:szCs w:val="28"/>
        </w:rPr>
        <w:t xml:space="preserve"> </w:t>
      </w:r>
      <w:r w:rsidR="00E1538B" w:rsidRPr="00E1538B">
        <w:rPr>
          <w:sz w:val="28"/>
          <w:szCs w:val="28"/>
        </w:rPr>
        <w:t>перерыв с 13-00 часов до 14-00 часов</w:t>
      </w:r>
      <w:r>
        <w:rPr>
          <w:sz w:val="28"/>
          <w:szCs w:val="28"/>
        </w:rPr>
        <w:t>;</w:t>
      </w:r>
    </w:p>
    <w:p w:rsidR="006053BF" w:rsidRDefault="00E1538B" w:rsidP="006053BF">
      <w:pPr>
        <w:suppressAutoHyphens/>
        <w:spacing w:line="360" w:lineRule="auto"/>
        <w:ind w:firstLine="567"/>
        <w:jc w:val="both"/>
        <w:rPr>
          <w:sz w:val="28"/>
          <w:szCs w:val="28"/>
        </w:rPr>
      </w:pPr>
      <w:r w:rsidRPr="00E1538B">
        <w:rPr>
          <w:sz w:val="28"/>
          <w:szCs w:val="28"/>
        </w:rPr>
        <w:t>2.</w:t>
      </w:r>
      <w:r w:rsidRPr="00E1538B">
        <w:rPr>
          <w:sz w:val="28"/>
          <w:szCs w:val="28"/>
        </w:rPr>
        <w:tab/>
        <w:t xml:space="preserve">В целях оперативного информирования избирателей города Таганрога </w:t>
      </w:r>
      <w:r w:rsidR="00B86693">
        <w:rPr>
          <w:sz w:val="28"/>
          <w:szCs w:val="28"/>
        </w:rPr>
        <w:t xml:space="preserve">о </w:t>
      </w:r>
      <w:r w:rsidRPr="00E1538B">
        <w:rPr>
          <w:sz w:val="28"/>
          <w:szCs w:val="28"/>
        </w:rPr>
        <w:t>ход</w:t>
      </w:r>
      <w:r w:rsidR="00B86693">
        <w:rPr>
          <w:sz w:val="28"/>
          <w:szCs w:val="28"/>
        </w:rPr>
        <w:t>е</w:t>
      </w:r>
      <w:r w:rsidRPr="00E1538B">
        <w:rPr>
          <w:sz w:val="28"/>
          <w:szCs w:val="28"/>
        </w:rPr>
        <w:t xml:space="preserve"> избирательных кампаний, обеспечения избирательных прав граждан и получения ответов на поступающие вопросы избирателей города </w:t>
      </w:r>
      <w:r w:rsidRPr="00E1538B">
        <w:rPr>
          <w:sz w:val="28"/>
          <w:szCs w:val="28"/>
        </w:rPr>
        <w:lastRenderedPageBreak/>
        <w:t>Таганрога определить в Территориальной избирательной комиссии города Таганрога телефон «Горячей линии» -  8(8634) 312-713</w:t>
      </w:r>
      <w:r w:rsidR="00B86693">
        <w:rPr>
          <w:sz w:val="28"/>
          <w:szCs w:val="28"/>
        </w:rPr>
        <w:t>.</w:t>
      </w:r>
    </w:p>
    <w:p w:rsidR="006053BF" w:rsidRPr="006053BF" w:rsidRDefault="00B86693" w:rsidP="006053BF">
      <w:pPr>
        <w:suppressAutoHyphens/>
        <w:spacing w:line="360" w:lineRule="auto"/>
        <w:ind w:firstLine="567"/>
        <w:jc w:val="both"/>
        <w:rPr>
          <w:sz w:val="28"/>
          <w:szCs w:val="28"/>
        </w:rPr>
      </w:pPr>
      <w:r w:rsidRPr="00B86693">
        <w:rPr>
          <w:sz w:val="28"/>
          <w:szCs w:val="28"/>
        </w:rPr>
        <w:t>3.</w:t>
      </w:r>
      <w:r w:rsidRPr="00B86693">
        <w:rPr>
          <w:sz w:val="28"/>
          <w:szCs w:val="28"/>
        </w:rPr>
        <w:tab/>
      </w:r>
      <w:r w:rsidR="006053BF" w:rsidRPr="006053BF">
        <w:rPr>
          <w:sz w:val="28"/>
          <w:szCs w:val="28"/>
        </w:rPr>
        <w:t>Разместить настоящее постановление на сайтах Территориальной избирательной комиссии города Таганрога, Окружной избирательной комиссии Таганрогского (восточного) избирательного округа № 21, Окружной избирательной комиссии Таганрогского (западного) избирательного округа № 22 в информационно-телекоммуникационной сети «Интернет».</w:t>
      </w:r>
    </w:p>
    <w:p w:rsidR="003513D0" w:rsidRPr="009C3FD2" w:rsidRDefault="00B86693" w:rsidP="00B86693">
      <w:pPr>
        <w:tabs>
          <w:tab w:val="left" w:pos="-4536"/>
        </w:tabs>
        <w:suppressAutoHyphens/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sz w:val="28"/>
          <w:szCs w:val="28"/>
        </w:rPr>
        <w:tab/>
      </w:r>
      <w:r w:rsidR="003513D0" w:rsidRPr="009C3FD2">
        <w:rPr>
          <w:sz w:val="28"/>
          <w:szCs w:val="28"/>
        </w:rPr>
        <w:t>Контроль за исполнением настоящего постановления возложить на председателя</w:t>
      </w:r>
      <w:r w:rsidR="009C3FD2">
        <w:rPr>
          <w:sz w:val="28"/>
          <w:szCs w:val="28"/>
        </w:rPr>
        <w:t xml:space="preserve"> Территориальной избирательной</w:t>
      </w:r>
      <w:r w:rsidR="003513D0" w:rsidRPr="009C3FD2">
        <w:rPr>
          <w:sz w:val="28"/>
          <w:szCs w:val="28"/>
        </w:rPr>
        <w:t xml:space="preserve"> комиссии</w:t>
      </w:r>
      <w:r w:rsidR="009C3FD2">
        <w:rPr>
          <w:sz w:val="28"/>
          <w:szCs w:val="28"/>
        </w:rPr>
        <w:t xml:space="preserve"> г. Таганрога</w:t>
      </w:r>
      <w:r w:rsidR="009C3FD2">
        <w:rPr>
          <w:sz w:val="28"/>
          <w:szCs w:val="28"/>
        </w:rPr>
        <w:br/>
      </w:r>
      <w:r w:rsidR="00633CC7" w:rsidRPr="009C3FD2">
        <w:rPr>
          <w:sz w:val="28"/>
          <w:szCs w:val="28"/>
        </w:rPr>
        <w:t>М</w:t>
      </w:r>
      <w:r w:rsidR="003513D0" w:rsidRPr="009C3FD2">
        <w:rPr>
          <w:sz w:val="28"/>
          <w:szCs w:val="28"/>
        </w:rPr>
        <w:t>.А.</w:t>
      </w:r>
      <w:r w:rsidR="00633CC7" w:rsidRPr="009C3FD2">
        <w:rPr>
          <w:sz w:val="28"/>
          <w:szCs w:val="28"/>
        </w:rPr>
        <w:t xml:space="preserve"> Дмитриева</w:t>
      </w:r>
    </w:p>
    <w:p w:rsidR="003513D0" w:rsidRPr="003513D0" w:rsidRDefault="003513D0" w:rsidP="003513D0">
      <w:pPr>
        <w:pStyle w:val="a4"/>
        <w:jc w:val="both"/>
        <w:rPr>
          <w:sz w:val="28"/>
          <w:szCs w:val="28"/>
        </w:rPr>
      </w:pPr>
    </w:p>
    <w:p w:rsidR="003513D0" w:rsidRPr="003513D0" w:rsidRDefault="003513D0" w:rsidP="003513D0">
      <w:pPr>
        <w:jc w:val="both"/>
        <w:rPr>
          <w:sz w:val="28"/>
          <w:szCs w:val="28"/>
        </w:rPr>
      </w:pPr>
    </w:p>
    <w:p w:rsidR="003513D0" w:rsidRPr="003513D0" w:rsidRDefault="003513D0" w:rsidP="003513D0">
      <w:pPr>
        <w:jc w:val="both"/>
        <w:rPr>
          <w:sz w:val="28"/>
          <w:szCs w:val="28"/>
        </w:rPr>
      </w:pPr>
      <w:r w:rsidRPr="003513D0">
        <w:rPr>
          <w:sz w:val="28"/>
          <w:szCs w:val="28"/>
        </w:rPr>
        <w:t>Председатель комиссии</w:t>
      </w:r>
      <w:r w:rsidRPr="003513D0">
        <w:rPr>
          <w:sz w:val="28"/>
          <w:szCs w:val="28"/>
        </w:rPr>
        <w:tab/>
      </w:r>
      <w:r w:rsidRPr="003513D0">
        <w:rPr>
          <w:sz w:val="28"/>
          <w:szCs w:val="28"/>
        </w:rPr>
        <w:tab/>
      </w:r>
      <w:r w:rsidRPr="003513D0">
        <w:rPr>
          <w:sz w:val="28"/>
          <w:szCs w:val="28"/>
        </w:rPr>
        <w:tab/>
      </w:r>
      <w:r w:rsidRPr="003513D0">
        <w:rPr>
          <w:sz w:val="28"/>
          <w:szCs w:val="28"/>
        </w:rPr>
        <w:tab/>
      </w:r>
      <w:r w:rsidRPr="003513D0">
        <w:rPr>
          <w:sz w:val="28"/>
          <w:szCs w:val="28"/>
        </w:rPr>
        <w:tab/>
      </w:r>
      <w:r w:rsidRPr="003513D0">
        <w:rPr>
          <w:sz w:val="28"/>
          <w:szCs w:val="28"/>
        </w:rPr>
        <w:tab/>
      </w:r>
      <w:r w:rsidR="00633CC7">
        <w:rPr>
          <w:sz w:val="28"/>
          <w:szCs w:val="28"/>
        </w:rPr>
        <w:t>М</w:t>
      </w:r>
      <w:r w:rsidRPr="003513D0">
        <w:rPr>
          <w:sz w:val="28"/>
          <w:szCs w:val="28"/>
        </w:rPr>
        <w:t xml:space="preserve">.А. </w:t>
      </w:r>
      <w:r w:rsidR="00633CC7">
        <w:rPr>
          <w:sz w:val="28"/>
          <w:szCs w:val="28"/>
        </w:rPr>
        <w:t>Дмитриев</w:t>
      </w:r>
    </w:p>
    <w:p w:rsidR="003513D0" w:rsidRPr="003513D0" w:rsidRDefault="003513D0" w:rsidP="003513D0">
      <w:pPr>
        <w:jc w:val="both"/>
        <w:rPr>
          <w:sz w:val="28"/>
          <w:szCs w:val="28"/>
        </w:rPr>
      </w:pPr>
    </w:p>
    <w:p w:rsidR="003513D0" w:rsidRPr="003513D0" w:rsidRDefault="003513D0" w:rsidP="003513D0">
      <w:pPr>
        <w:jc w:val="both"/>
        <w:rPr>
          <w:sz w:val="28"/>
          <w:szCs w:val="28"/>
        </w:rPr>
      </w:pPr>
    </w:p>
    <w:p w:rsidR="003513D0" w:rsidRPr="003513D0" w:rsidRDefault="003513D0" w:rsidP="003513D0">
      <w:pPr>
        <w:jc w:val="both"/>
        <w:rPr>
          <w:sz w:val="28"/>
          <w:szCs w:val="28"/>
        </w:rPr>
      </w:pPr>
      <w:r w:rsidRPr="003513D0">
        <w:rPr>
          <w:sz w:val="28"/>
          <w:szCs w:val="28"/>
        </w:rPr>
        <w:t>Секретарь комиссии</w:t>
      </w:r>
      <w:r w:rsidRPr="003513D0">
        <w:rPr>
          <w:sz w:val="28"/>
          <w:szCs w:val="28"/>
        </w:rPr>
        <w:tab/>
      </w:r>
      <w:r w:rsidRPr="003513D0">
        <w:rPr>
          <w:sz w:val="28"/>
          <w:szCs w:val="28"/>
        </w:rPr>
        <w:tab/>
      </w:r>
      <w:r w:rsidRPr="003513D0">
        <w:rPr>
          <w:sz w:val="28"/>
          <w:szCs w:val="28"/>
        </w:rPr>
        <w:tab/>
      </w:r>
      <w:r w:rsidRPr="003513D0">
        <w:rPr>
          <w:sz w:val="28"/>
          <w:szCs w:val="28"/>
        </w:rPr>
        <w:tab/>
      </w:r>
      <w:r w:rsidRPr="003513D0">
        <w:rPr>
          <w:sz w:val="28"/>
          <w:szCs w:val="28"/>
        </w:rPr>
        <w:tab/>
      </w:r>
      <w:r w:rsidRPr="003513D0">
        <w:rPr>
          <w:sz w:val="28"/>
          <w:szCs w:val="28"/>
        </w:rPr>
        <w:tab/>
      </w:r>
      <w:r w:rsidRPr="003513D0">
        <w:rPr>
          <w:sz w:val="28"/>
          <w:szCs w:val="28"/>
        </w:rPr>
        <w:tab/>
        <w:t>Т.А. Токарева</w:t>
      </w:r>
    </w:p>
    <w:p w:rsidR="003513D0" w:rsidRPr="003513D0" w:rsidRDefault="003513D0" w:rsidP="003513D0">
      <w:pPr>
        <w:jc w:val="both"/>
        <w:rPr>
          <w:sz w:val="28"/>
          <w:szCs w:val="28"/>
        </w:rPr>
      </w:pPr>
    </w:p>
    <w:p w:rsidR="00163A4E" w:rsidRPr="003513D0" w:rsidRDefault="00163A4E">
      <w:pPr>
        <w:rPr>
          <w:sz w:val="28"/>
          <w:szCs w:val="28"/>
        </w:rPr>
      </w:pPr>
    </w:p>
    <w:sectPr w:rsidR="00163A4E" w:rsidRPr="003513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0B5DBC"/>
    <w:multiLevelType w:val="hybridMultilevel"/>
    <w:tmpl w:val="8402A2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13D0"/>
    <w:rsid w:val="00030214"/>
    <w:rsid w:val="00072D09"/>
    <w:rsid w:val="00163A4E"/>
    <w:rsid w:val="002E5717"/>
    <w:rsid w:val="003513D0"/>
    <w:rsid w:val="004B721E"/>
    <w:rsid w:val="004D2B15"/>
    <w:rsid w:val="00512A8F"/>
    <w:rsid w:val="006049C2"/>
    <w:rsid w:val="006053BF"/>
    <w:rsid w:val="0062594C"/>
    <w:rsid w:val="00633CC7"/>
    <w:rsid w:val="00642615"/>
    <w:rsid w:val="0065059D"/>
    <w:rsid w:val="006816FC"/>
    <w:rsid w:val="006D226D"/>
    <w:rsid w:val="00736714"/>
    <w:rsid w:val="007C2467"/>
    <w:rsid w:val="0082076C"/>
    <w:rsid w:val="008B4E6F"/>
    <w:rsid w:val="009C3FD2"/>
    <w:rsid w:val="00A45A50"/>
    <w:rsid w:val="00B445BD"/>
    <w:rsid w:val="00B86693"/>
    <w:rsid w:val="00C90A25"/>
    <w:rsid w:val="00CB29A4"/>
    <w:rsid w:val="00CB7809"/>
    <w:rsid w:val="00CC4FAB"/>
    <w:rsid w:val="00D45FD2"/>
    <w:rsid w:val="00D72CD4"/>
    <w:rsid w:val="00E1538B"/>
    <w:rsid w:val="00E875C6"/>
    <w:rsid w:val="00F6574C"/>
    <w:rsid w:val="00F80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513D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513D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513D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13D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513D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513D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513D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13D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2</Pages>
  <Words>326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20</cp:revision>
  <cp:lastPrinted>2017-06-21T07:17:00Z</cp:lastPrinted>
  <dcterms:created xsi:type="dcterms:W3CDTF">2017-06-19T10:51:00Z</dcterms:created>
  <dcterms:modified xsi:type="dcterms:W3CDTF">2018-06-20T12:34:00Z</dcterms:modified>
</cp:coreProperties>
</file>