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B35CA8" w:rsidP="0088315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88315C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B35CA8">
        <w:rPr>
          <w:b/>
          <w:sz w:val="28"/>
          <w:szCs w:val="28"/>
        </w:rPr>
        <w:t>ТАГАНРОГА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23119" w:rsidRPr="00323119" w:rsidRDefault="00323119" w:rsidP="00323119">
      <w:pPr>
        <w:rPr>
          <w:sz w:val="28"/>
          <w:szCs w:val="28"/>
          <w:lang w:eastAsia="x-none"/>
        </w:rPr>
      </w:pPr>
      <w:r w:rsidRPr="00323119">
        <w:rPr>
          <w:sz w:val="28"/>
          <w:szCs w:val="28"/>
          <w:lang w:val="x-none" w:eastAsia="x-none"/>
        </w:rPr>
        <w:t>19 июня 2019 г.</w:t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  <w:t xml:space="preserve"> № 127-</w:t>
      </w:r>
      <w:r>
        <w:rPr>
          <w:sz w:val="28"/>
          <w:szCs w:val="28"/>
          <w:lang w:eastAsia="x-none"/>
        </w:rPr>
        <w:t>33</w:t>
      </w:r>
    </w:p>
    <w:p w:rsidR="00323119" w:rsidRDefault="00323119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B35CA8">
        <w:rPr>
          <w:sz w:val="28"/>
          <w:szCs w:val="28"/>
        </w:rPr>
        <w:t>Таганрог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344146">
        <w:rPr>
          <w:b/>
        </w:rPr>
        <w:t>Г</w:t>
      </w:r>
      <w:r w:rsidRPr="0088315C">
        <w:rPr>
          <w:b/>
        </w:rPr>
        <w:t>ородской Думы</w:t>
      </w:r>
      <w:r w:rsidR="00344146">
        <w:rPr>
          <w:b/>
        </w:rPr>
        <w:t xml:space="preserve"> города Таганрога </w:t>
      </w:r>
      <w:r w:rsidRPr="0088315C">
        <w:rPr>
          <w:b/>
        </w:rPr>
        <w:t>седьмого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344146" w:rsidRDefault="00FE118F" w:rsidP="00344146">
      <w:pPr>
        <w:ind w:firstLine="708"/>
        <w:jc w:val="both"/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  <w:r w:rsidR="003441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z w:val="28"/>
          <w:szCs w:val="28"/>
        </w:rPr>
        <w:t>Таганрога</w:t>
      </w:r>
      <w:r>
        <w:t xml:space="preserve"> </w:t>
      </w:r>
    </w:p>
    <w:p w:rsidR="00344146" w:rsidRDefault="00344146" w:rsidP="00344146">
      <w:pPr>
        <w:ind w:firstLine="708"/>
        <w:jc w:val="center"/>
      </w:pPr>
    </w:p>
    <w:p w:rsidR="00FE118F" w:rsidRPr="00344146" w:rsidRDefault="00FE118F" w:rsidP="00344146">
      <w:pPr>
        <w:ind w:firstLine="708"/>
        <w:jc w:val="center"/>
        <w:rPr>
          <w:b/>
          <w:sz w:val="28"/>
          <w:szCs w:val="28"/>
        </w:rPr>
      </w:pPr>
      <w:r w:rsidRPr="00344146">
        <w:rPr>
          <w:b/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344146">
        <w:rPr>
          <w:sz w:val="28"/>
          <w:szCs w:val="28"/>
        </w:rPr>
        <w:t>Г</w:t>
      </w:r>
      <w:r w:rsidR="00FE118F" w:rsidRPr="00FE118F">
        <w:rPr>
          <w:sz w:val="28"/>
          <w:szCs w:val="28"/>
        </w:rPr>
        <w:t xml:space="preserve">ородской Думы </w:t>
      </w:r>
      <w:r w:rsidR="00344146">
        <w:rPr>
          <w:sz w:val="28"/>
          <w:szCs w:val="28"/>
        </w:rPr>
        <w:t xml:space="preserve">города Таганрога </w:t>
      </w:r>
      <w:r w:rsidR="00FE118F" w:rsidRPr="00FE118F">
        <w:rPr>
          <w:sz w:val="28"/>
          <w:szCs w:val="28"/>
        </w:rPr>
        <w:t xml:space="preserve">седьмого созыва, представленных при их выдвижении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и доводимых до сведения избирателей, согласно приложению № 1.</w:t>
      </w:r>
    </w:p>
    <w:p w:rsidR="00FE118F" w:rsidRDefault="006A3D48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FE118F" w:rsidRPr="00FE118F">
        <w:rPr>
          <w:sz w:val="28"/>
          <w:szCs w:val="28"/>
        </w:rPr>
        <w:t xml:space="preserve">Утвердить форму доведения до сведения избирателей информации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:rsidR="00FE118F" w:rsidRDefault="00FE118F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FE118F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344146">
        <w:rPr>
          <w:sz w:val="28"/>
          <w:szCs w:val="28"/>
        </w:rPr>
        <w:t>Таганрога</w:t>
      </w:r>
      <w:r w:rsidRPr="00FE118F">
        <w:rPr>
          <w:sz w:val="28"/>
          <w:szCs w:val="28"/>
        </w:rPr>
        <w:t xml:space="preserve"> от</w:t>
      </w:r>
      <w:r w:rsidR="00323119">
        <w:rPr>
          <w:sz w:val="28"/>
          <w:szCs w:val="28"/>
        </w:rPr>
        <w:t xml:space="preserve"> 17</w:t>
      </w:r>
      <w:r w:rsidRPr="00FE118F">
        <w:rPr>
          <w:sz w:val="28"/>
          <w:szCs w:val="28"/>
        </w:rPr>
        <w:t>.</w:t>
      </w:r>
      <w:r w:rsidR="00323119">
        <w:rPr>
          <w:sz w:val="28"/>
          <w:szCs w:val="28"/>
        </w:rPr>
        <w:t>07</w:t>
      </w:r>
      <w:r w:rsidRPr="00FE118F">
        <w:rPr>
          <w:sz w:val="28"/>
          <w:szCs w:val="28"/>
        </w:rPr>
        <w:t>.</w:t>
      </w:r>
      <w:r w:rsidR="00323119">
        <w:rPr>
          <w:sz w:val="28"/>
          <w:szCs w:val="28"/>
        </w:rPr>
        <w:t>2017</w:t>
      </w:r>
      <w:r w:rsidRPr="00FE118F">
        <w:rPr>
          <w:sz w:val="28"/>
          <w:szCs w:val="28"/>
        </w:rPr>
        <w:t xml:space="preserve"> №  «</w:t>
      </w:r>
      <w:r w:rsidR="00323119" w:rsidRPr="00323119">
        <w:rPr>
          <w:sz w:val="28"/>
          <w:szCs w:val="28"/>
        </w:rPr>
        <w:t xml:space="preserve">Об объеме сведений о кандидатах, представленных при их выдвижении, </w:t>
      </w:r>
      <w:r w:rsidR="00323119" w:rsidRPr="00323119">
        <w:rPr>
          <w:sz w:val="28"/>
          <w:szCs w:val="28"/>
        </w:rPr>
        <w:br/>
        <w:t xml:space="preserve">доводимых до сведения избирателей на дополнительных выборах депутатов </w:t>
      </w:r>
      <w:r w:rsidR="00323119" w:rsidRPr="00323119">
        <w:rPr>
          <w:sz w:val="28"/>
          <w:szCs w:val="28"/>
        </w:rPr>
        <w:lastRenderedPageBreak/>
        <w:t>городской Думы города Таганрога шестого созыва по одномандатным избирательным округам № 2, № 4 и № 23</w:t>
      </w:r>
      <w:r w:rsidRPr="00FE118F">
        <w:rPr>
          <w:sz w:val="28"/>
          <w:szCs w:val="28"/>
        </w:rPr>
        <w:t>».</w:t>
      </w:r>
    </w:p>
    <w:p w:rsidR="00894A9B" w:rsidRPr="00894A9B" w:rsidRDefault="00FE118F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Pr="00FE118F">
        <w:rPr>
          <w:sz w:val="28"/>
          <w:szCs w:val="28"/>
        </w:rPr>
        <w:t>Разместить</w:t>
      </w:r>
      <w:proofErr w:type="gramEnd"/>
      <w:r w:rsidRPr="00FE118F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344146">
        <w:rPr>
          <w:sz w:val="28"/>
          <w:szCs w:val="28"/>
        </w:rPr>
        <w:t>Таганрога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4C1B2E" w:rsidRDefault="004C1B2E" w:rsidP="004C1B2E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4C1B2E" w:rsidRDefault="004C1B2E" w:rsidP="004C1B2E">
      <w:pPr>
        <w:suppressAutoHyphens/>
        <w:ind w:right="175"/>
        <w:jc w:val="both"/>
        <w:rPr>
          <w:sz w:val="28"/>
        </w:rPr>
      </w:pPr>
    </w:p>
    <w:p w:rsidR="004C1B2E" w:rsidRDefault="004C1B2E" w:rsidP="004C1B2E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344146">
        <w:rPr>
          <w:bCs/>
          <w:sz w:val="28"/>
          <w:szCs w:val="28"/>
        </w:rPr>
        <w:t>Таганрога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323119">
        <w:rPr>
          <w:sz w:val="28"/>
          <w:szCs w:val="28"/>
        </w:rPr>
        <w:t>19</w:t>
      </w:r>
      <w:r>
        <w:rPr>
          <w:sz w:val="28"/>
          <w:szCs w:val="28"/>
        </w:rPr>
        <w:t>.</w:t>
      </w:r>
      <w:r w:rsidR="00323119">
        <w:rPr>
          <w:sz w:val="28"/>
          <w:szCs w:val="28"/>
        </w:rPr>
        <w:t>06</w:t>
      </w:r>
      <w:r>
        <w:rPr>
          <w:sz w:val="28"/>
          <w:szCs w:val="28"/>
        </w:rPr>
        <w:t xml:space="preserve">.2019 № </w:t>
      </w:r>
      <w:r w:rsidR="00323119">
        <w:rPr>
          <w:sz w:val="28"/>
          <w:szCs w:val="28"/>
        </w:rPr>
        <w:t>127-33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344146">
        <w:rPr>
          <w:sz w:val="28"/>
          <w:szCs w:val="28"/>
        </w:rPr>
        <w:t>Г</w:t>
      </w:r>
      <w:r w:rsidR="00D401B5" w:rsidRPr="00D401B5">
        <w:rPr>
          <w:sz w:val="28"/>
          <w:szCs w:val="28"/>
        </w:rPr>
        <w:t xml:space="preserve">ородской Думы </w:t>
      </w:r>
      <w:r w:rsidR="00344146">
        <w:rPr>
          <w:sz w:val="28"/>
          <w:szCs w:val="28"/>
        </w:rPr>
        <w:t xml:space="preserve">города Таганрога </w:t>
      </w:r>
      <w:r w:rsidR="00D401B5" w:rsidRPr="00D401B5">
        <w:rPr>
          <w:sz w:val="28"/>
          <w:szCs w:val="28"/>
        </w:rPr>
        <w:t>седьмого созыв</w:t>
      </w:r>
      <w:r w:rsidR="00323119">
        <w:rPr>
          <w:sz w:val="28"/>
          <w:szCs w:val="28"/>
        </w:rPr>
        <w:t>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D401B5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z w:val="28"/>
          <w:szCs w:val="28"/>
        </w:rPr>
        <w:t>Таганрога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>
        <w:rPr>
          <w:sz w:val="28"/>
          <w:szCs w:val="28"/>
        </w:rPr>
        <w:br/>
      </w:r>
      <w:r w:rsidR="007B40B8" w:rsidRPr="007B40B8">
        <w:rPr>
          <w:sz w:val="28"/>
          <w:szCs w:val="28"/>
        </w:rPr>
        <w:t xml:space="preserve">на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города </w:t>
      </w:r>
      <w:r w:rsidR="00344146">
        <w:rPr>
          <w:sz w:val="28"/>
          <w:szCs w:val="28"/>
        </w:rPr>
        <w:t>Таганрога</w:t>
      </w:r>
      <w:r w:rsidR="00D401B5">
        <w:rPr>
          <w:sz w:val="28"/>
          <w:szCs w:val="28"/>
        </w:rPr>
        <w:t xml:space="preserve"> в разделе «</w:t>
      </w:r>
      <w:r w:rsidR="00601629">
        <w:rPr>
          <w:sz w:val="28"/>
          <w:szCs w:val="28"/>
        </w:rPr>
        <w:t>Выборы и референдумы</w:t>
      </w:r>
      <w:r w:rsidR="00D401B5">
        <w:rPr>
          <w:sz w:val="28"/>
          <w:szCs w:val="28"/>
        </w:rPr>
        <w:t xml:space="preserve">» </w:t>
      </w:r>
      <w:r w:rsidR="007B40B8" w:rsidRPr="007B40B8">
        <w:rPr>
          <w:sz w:val="28"/>
          <w:szCs w:val="28"/>
        </w:rPr>
        <w:t xml:space="preserve">сведения </w:t>
      </w:r>
      <w:r>
        <w:rPr>
          <w:sz w:val="28"/>
          <w:szCs w:val="28"/>
        </w:rPr>
        <w:br/>
      </w:r>
      <w:r w:rsidR="007B40B8" w:rsidRPr="007B40B8">
        <w:rPr>
          <w:sz w:val="28"/>
          <w:szCs w:val="28"/>
        </w:rPr>
        <w:t>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lastRenderedPageBreak/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Pr="00490DA5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Pr="00490DA5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proofErr w:type="gramEnd"/>
    </w:p>
    <w:p w:rsidR="007B40B8" w:rsidRPr="001A7536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A7536">
        <w:rPr>
          <w:spacing w:val="-4"/>
          <w:sz w:val="28"/>
          <w:szCs w:val="28"/>
        </w:rPr>
        <w:t>2</w:t>
      </w:r>
      <w:r w:rsidR="007B40B8" w:rsidRPr="001A7536">
        <w:rPr>
          <w:spacing w:val="-4"/>
          <w:sz w:val="28"/>
          <w:szCs w:val="28"/>
        </w:rPr>
        <w:t>. </w:t>
      </w:r>
      <w:r w:rsidRPr="001A7536">
        <w:rPr>
          <w:spacing w:val="-4"/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pacing w:val="-4"/>
          <w:sz w:val="28"/>
          <w:szCs w:val="28"/>
        </w:rPr>
        <w:t>Таганрога</w:t>
      </w:r>
      <w:r w:rsidRPr="001A7536">
        <w:rPr>
          <w:spacing w:val="-4"/>
          <w:sz w:val="28"/>
          <w:szCs w:val="28"/>
        </w:rPr>
        <w:t xml:space="preserve"> </w:t>
      </w:r>
      <w:r w:rsidR="007B40B8" w:rsidRPr="001A7536">
        <w:rPr>
          <w:sz w:val="28"/>
          <w:szCs w:val="28"/>
        </w:rPr>
        <w:t xml:space="preserve">размещает </w:t>
      </w:r>
      <w:r w:rsidR="007B40B8" w:rsidRPr="001A7536">
        <w:rPr>
          <w:sz w:val="28"/>
          <w:szCs w:val="28"/>
        </w:rPr>
        <w:br/>
        <w:t xml:space="preserve">в информационно-телекоммуникационной сети «Интернет» на сайте </w:t>
      </w:r>
      <w:r w:rsidR="00601629">
        <w:rPr>
          <w:sz w:val="28"/>
          <w:szCs w:val="28"/>
        </w:rPr>
        <w:t>Территориальной избирательной комиссии города Таганрога в разделе «Выборы и референдумы</w:t>
      </w:r>
      <w:bookmarkStart w:id="0" w:name="_GoBack"/>
      <w:bookmarkEnd w:id="0"/>
      <w:r w:rsidR="00601629">
        <w:rPr>
          <w:sz w:val="28"/>
          <w:szCs w:val="28"/>
        </w:rPr>
        <w:t>»</w:t>
      </w:r>
      <w:r w:rsidR="007B40B8" w:rsidRPr="001A7536">
        <w:rPr>
          <w:sz w:val="28"/>
          <w:szCs w:val="28"/>
        </w:rPr>
        <w:t xml:space="preserve"> </w:t>
      </w:r>
      <w:r w:rsidR="007B40B8" w:rsidRPr="001A7536">
        <w:rPr>
          <w:spacing w:val="-4"/>
          <w:kern w:val="28"/>
          <w:sz w:val="28"/>
          <w:szCs w:val="28"/>
        </w:rPr>
        <w:t>следующие сведения</w:t>
      </w:r>
      <w:r w:rsidR="00CB3872" w:rsidRPr="00CB3872">
        <w:rPr>
          <w:sz w:val="28"/>
          <w:szCs w:val="28"/>
        </w:rPr>
        <w:t xml:space="preserve"> </w:t>
      </w:r>
      <w:r w:rsidR="00CB3872" w:rsidRPr="001A7536">
        <w:rPr>
          <w:sz w:val="28"/>
          <w:szCs w:val="28"/>
        </w:rPr>
        <w:t>кандидатах</w:t>
      </w:r>
      <w:r w:rsidR="007B40B8" w:rsidRPr="001A7536">
        <w:rPr>
          <w:sz w:val="28"/>
          <w:szCs w:val="28"/>
        </w:rPr>
        <w:t>: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</w:t>
      </w:r>
      <w:r w:rsidR="007B40B8" w:rsidRPr="00CB3872">
        <w:rPr>
          <w:b w:val="0"/>
        </w:rPr>
        <w:t xml:space="preserve"> </w:t>
      </w:r>
      <w:r w:rsidR="007B40B8" w:rsidRPr="00CB3872">
        <w:rPr>
          <w:b w:val="0"/>
          <w:color w:val="000000"/>
          <w:spacing w:val="-4"/>
          <w:kern w:val="28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color w:val="000000"/>
          <w:spacing w:val="-4"/>
          <w:kern w:val="28"/>
          <w:szCs w:val="28"/>
        </w:rPr>
      </w:pPr>
      <w:r w:rsidRPr="00CB3872">
        <w:rPr>
          <w:b w:val="0"/>
          <w:color w:val="000000"/>
          <w:spacing w:val="-4"/>
          <w:kern w:val="28"/>
          <w:szCs w:val="28"/>
        </w:rPr>
        <w:lastRenderedPageBreak/>
        <w:t>земельные участки (количество, общая площадь (</w:t>
      </w:r>
      <w:proofErr w:type="spellStart"/>
      <w:r w:rsidRPr="00CB3872">
        <w:rPr>
          <w:b w:val="0"/>
          <w:color w:val="000000"/>
          <w:spacing w:val="-4"/>
          <w:kern w:val="28"/>
          <w:szCs w:val="28"/>
        </w:rPr>
        <w:t>кв</w:t>
      </w:r>
      <w:proofErr w:type="gramStart"/>
      <w:r w:rsidRPr="00CB3872">
        <w:rPr>
          <w:b w:val="0"/>
          <w:color w:val="000000"/>
          <w:spacing w:val="-4"/>
          <w:kern w:val="28"/>
          <w:szCs w:val="28"/>
        </w:rPr>
        <w:t>.м</w:t>
      </w:r>
      <w:proofErr w:type="spellEnd"/>
      <w:proofErr w:type="gramEnd"/>
      <w:r w:rsidRPr="00CB3872">
        <w:rPr>
          <w:b w:val="0"/>
          <w:color w:val="000000"/>
          <w:spacing w:val="-4"/>
          <w:kern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rPr>
          <w:b w:val="0"/>
          <w:color w:val="000000"/>
          <w:spacing w:val="-2"/>
          <w:kern w:val="28"/>
          <w:szCs w:val="28"/>
        </w:rPr>
      </w:pPr>
      <w:r w:rsidRPr="00CB3872">
        <w:rPr>
          <w:b w:val="0"/>
          <w:color w:val="000000"/>
          <w:spacing w:val="-2"/>
          <w:kern w:val="28"/>
          <w:szCs w:val="28"/>
        </w:rPr>
        <w:t>жилые дома (количество, общая площадь (</w:t>
      </w:r>
      <w:proofErr w:type="spellStart"/>
      <w:r w:rsidRPr="00CB3872">
        <w:rPr>
          <w:b w:val="0"/>
          <w:color w:val="000000"/>
          <w:spacing w:val="-2"/>
          <w:kern w:val="28"/>
          <w:szCs w:val="28"/>
        </w:rPr>
        <w:t>кв</w:t>
      </w:r>
      <w:proofErr w:type="gramStart"/>
      <w:r w:rsidRPr="00CB3872">
        <w:rPr>
          <w:b w:val="0"/>
          <w:color w:val="000000"/>
          <w:spacing w:val="-2"/>
          <w:kern w:val="28"/>
          <w:szCs w:val="28"/>
        </w:rPr>
        <w:t>.м</w:t>
      </w:r>
      <w:proofErr w:type="spellEnd"/>
      <w:proofErr w:type="gramEnd"/>
      <w:r w:rsidRPr="00CB3872">
        <w:rPr>
          <w:b w:val="0"/>
          <w:color w:val="000000"/>
          <w:spacing w:val="-2"/>
          <w:kern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квартиры </w:t>
      </w:r>
      <w:r w:rsidRPr="00CB3872">
        <w:rPr>
          <w:color w:val="000000"/>
          <w:sz w:val="28"/>
          <w:szCs w:val="28"/>
        </w:rPr>
        <w:t>(количество, общая площадь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дачи </w:t>
      </w:r>
      <w:r w:rsidRPr="00CB3872">
        <w:rPr>
          <w:color w:val="000000"/>
          <w:sz w:val="28"/>
          <w:szCs w:val="28"/>
        </w:rPr>
        <w:t>(количество, общая площадь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гаражи </w:t>
      </w:r>
      <w:r w:rsidRPr="00CB3872">
        <w:rPr>
          <w:color w:val="000000"/>
          <w:sz w:val="28"/>
          <w:szCs w:val="28"/>
        </w:rPr>
        <w:t>(количество, общая площадь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CB3872">
        <w:rPr>
          <w:color w:val="000000"/>
          <w:sz w:val="28"/>
          <w:szCs w:val="28"/>
        </w:rPr>
        <w:t>иное недвижимое имущество с указанием его видов, общей площади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каждого объекта, наименований субъектов Российской Федерации, где оно находится.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.3. </w:t>
      </w:r>
      <w:r w:rsidR="007B40B8" w:rsidRPr="00CB3872">
        <w:rPr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kern w:val="28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CB3872">
        <w:rPr>
          <w:color w:val="000000"/>
          <w:kern w:val="28"/>
          <w:sz w:val="28"/>
          <w:szCs w:val="28"/>
        </w:rPr>
        <w:br/>
        <w:t xml:space="preserve">на счетах (во вкладах)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.5. </w:t>
      </w:r>
      <w:r w:rsidR="007B40B8" w:rsidRPr="00CB3872">
        <w:rPr>
          <w:color w:val="000000"/>
          <w:spacing w:val="-2"/>
          <w:sz w:val="28"/>
          <w:szCs w:val="28"/>
        </w:rPr>
        <w:t xml:space="preserve">Акции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.6. </w:t>
      </w:r>
      <w:r w:rsidR="007B40B8" w:rsidRPr="00CB3872">
        <w:rPr>
          <w:color w:val="000000"/>
          <w:spacing w:val="-2"/>
          <w:sz w:val="28"/>
          <w:szCs w:val="28"/>
        </w:rPr>
        <w:t xml:space="preserve">Иные ценные бумаги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CB3872">
        <w:rPr>
          <w:color w:val="000000"/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="007B40B8" w:rsidRPr="00CB3872">
        <w:rPr>
          <w:color w:val="000000"/>
          <w:spacing w:val="-2"/>
          <w:sz w:val="28"/>
          <w:szCs w:val="28"/>
        </w:rPr>
        <w:br/>
        <w:t>в рублях по каждому виду).</w:t>
      </w:r>
    </w:p>
    <w:p w:rsidR="007B40B8" w:rsidRPr="00490DA5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>
        <w:rPr>
          <w:szCs w:val="28"/>
        </w:rPr>
        <w:t>2</w:t>
      </w:r>
      <w:r w:rsidR="007B40B8" w:rsidRPr="00490DA5">
        <w:rPr>
          <w:szCs w:val="28"/>
        </w:rPr>
        <w:t>.7. </w:t>
      </w:r>
      <w:r w:rsidR="007B40B8" w:rsidRPr="00490DA5">
        <w:rPr>
          <w:kern w:val="28"/>
          <w:szCs w:val="28"/>
        </w:rPr>
        <w:t xml:space="preserve">Иное участие в коммерческих организациях (указываются полное наименование организации, включая ее организационно-правовую форму, </w:t>
      </w:r>
      <w:r w:rsidR="007B40B8" w:rsidRPr="00490DA5">
        <w:rPr>
          <w:kern w:val="28"/>
          <w:szCs w:val="28"/>
        </w:rPr>
        <w:lastRenderedPageBreak/>
        <w:t>доля участия, выраженная в процентах или простой дроби от уставного (складочного) капитала).</w:t>
      </w:r>
    </w:p>
    <w:p w:rsidR="00CB3872" w:rsidRDefault="00CB3872" w:rsidP="00CB3872">
      <w:pPr>
        <w:pStyle w:val="14007"/>
        <w:ind w:firstLine="0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br w:type="page"/>
      </w:r>
    </w:p>
    <w:p w:rsidR="00CB3872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CB3872" w:rsidRPr="00CB3872" w:rsidRDefault="00CB3872" w:rsidP="00CB3872">
      <w:pPr>
        <w:pStyle w:val="ConsPlusTitle"/>
        <w:widowControl/>
        <w:ind w:left="10206"/>
        <w:jc w:val="center"/>
        <w:rPr>
          <w:b w:val="0"/>
          <w:bCs w:val="0"/>
          <w:sz w:val="24"/>
          <w:szCs w:val="24"/>
        </w:rPr>
      </w:pPr>
      <w:r w:rsidRPr="00CB3872">
        <w:rPr>
          <w:b w:val="0"/>
          <w:bCs w:val="0"/>
          <w:sz w:val="24"/>
          <w:szCs w:val="24"/>
        </w:rPr>
        <w:lastRenderedPageBreak/>
        <w:t>Приложение № 2</w:t>
      </w:r>
    </w:p>
    <w:p w:rsidR="007B40B8" w:rsidRDefault="00CB3872" w:rsidP="00CB3872">
      <w:pPr>
        <w:keepNext/>
        <w:ind w:left="10206"/>
        <w:jc w:val="center"/>
        <w:outlineLvl w:val="5"/>
      </w:pPr>
      <w:r w:rsidRPr="00CB3872">
        <w:rPr>
          <w:bCs/>
        </w:rPr>
        <w:t xml:space="preserve">к постановлению Территориальной избирательной комиссии города </w:t>
      </w:r>
      <w:r w:rsidR="00344146">
        <w:rPr>
          <w:bCs/>
        </w:rPr>
        <w:t>Таганрога</w:t>
      </w:r>
      <w:r w:rsidRPr="00CB3872">
        <w:rPr>
          <w:bCs/>
        </w:rPr>
        <w:t xml:space="preserve"> </w:t>
      </w:r>
      <w:r w:rsidRPr="00CB3872">
        <w:t xml:space="preserve">от </w:t>
      </w:r>
      <w:r w:rsidR="00323119">
        <w:t>19</w:t>
      </w:r>
      <w:r w:rsidRPr="00CB3872">
        <w:t>.</w:t>
      </w:r>
      <w:r w:rsidR="00323119">
        <w:t>06.2019 № 127-33</w:t>
      </w:r>
    </w:p>
    <w:p w:rsidR="00CB3872" w:rsidRDefault="00CB3872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C30EC6" w:rsidRPr="00CB3872" w:rsidRDefault="00C30EC6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7B40B8" w:rsidRPr="002504B8" w:rsidRDefault="00CB3872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ФОРМА</w:t>
      </w:r>
    </w:p>
    <w:p w:rsidR="007B40B8" w:rsidRPr="002504B8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>
        <w:rPr>
          <w:rStyle w:val="af1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</w:p>
    <w:p w:rsidR="007B40B8" w:rsidRPr="00C719E3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C719E3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__________________________________________________________________________________________________________</w:t>
      </w:r>
    </w:p>
    <w:p w:rsidR="007B40B8" w:rsidRPr="00C719E3" w:rsidRDefault="007B40B8" w:rsidP="00CB3872">
      <w:pPr>
        <w:shd w:val="clear" w:color="auto" w:fill="FFFFFF"/>
        <w:ind w:left="1790" w:right="768" w:hanging="557"/>
        <w:jc w:val="center"/>
        <w:rPr>
          <w:color w:val="000000"/>
          <w:spacing w:val="2"/>
          <w:sz w:val="20"/>
          <w:szCs w:val="20"/>
        </w:rPr>
      </w:pPr>
      <w:r w:rsidRPr="00C719E3">
        <w:rPr>
          <w:color w:val="000000"/>
          <w:sz w:val="20"/>
          <w:szCs w:val="20"/>
        </w:rPr>
        <w:t>(название избирательного округа</w:t>
      </w:r>
      <w:r w:rsidRPr="00C719E3">
        <w:rPr>
          <w:rStyle w:val="af1"/>
          <w:color w:val="000000"/>
          <w:sz w:val="20"/>
          <w:szCs w:val="20"/>
        </w:rPr>
        <w:footnoteReference w:id="2"/>
      </w:r>
      <w:r w:rsidRPr="00C719E3">
        <w:rPr>
          <w:color w:val="000000"/>
          <w:spacing w:val="2"/>
          <w:sz w:val="20"/>
          <w:szCs w:val="20"/>
        </w:rPr>
        <w:t>)</w:t>
      </w:r>
    </w:p>
    <w:p w:rsidR="007B40B8" w:rsidRPr="00CB3872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6"/>
        <w:gridCol w:w="990"/>
        <w:gridCol w:w="1272"/>
        <w:gridCol w:w="1272"/>
        <w:gridCol w:w="1272"/>
        <w:gridCol w:w="1272"/>
        <w:gridCol w:w="1272"/>
        <w:gridCol w:w="1271"/>
        <w:gridCol w:w="1408"/>
        <w:gridCol w:w="1411"/>
        <w:gridCol w:w="1563"/>
        <w:gridCol w:w="1250"/>
      </w:tblGrid>
      <w:tr w:rsidR="007B40B8" w:rsidRPr="00F558A4" w:rsidTr="00CB3872">
        <w:trPr>
          <w:cantSplit/>
          <w:trHeight w:val="245"/>
        </w:trPr>
        <w:tc>
          <w:tcPr>
            <w:tcW w:w="31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Доходы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3"/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Источник выплаты дохода, сумма (руб.)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4"/>
            </w:r>
          </w:p>
        </w:tc>
        <w:tc>
          <w:tcPr>
            <w:tcW w:w="2971" w:type="pct"/>
            <w:gridSpan w:val="7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Имущество</w:t>
            </w:r>
          </w:p>
        </w:tc>
        <w:tc>
          <w:tcPr>
            <w:tcW w:w="46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Денежные средства, находящиеся на счетах в банках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банка,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остаток (руб.)</w:t>
            </w:r>
            <w:r>
              <w:rPr>
                <w:spacing w:val="-2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514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Акции и иное участие в коммерческих организ</w:t>
            </w:r>
            <w:r>
              <w:rPr>
                <w:spacing w:val="-2"/>
                <w:sz w:val="18"/>
                <w:szCs w:val="18"/>
              </w:rPr>
              <w:t>ациях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и организационно-правовая форма организации</w:t>
            </w:r>
            <w:proofErr w:type="gramStart"/>
            <w:r>
              <w:rPr>
                <w:spacing w:val="-2"/>
                <w:sz w:val="20"/>
                <w:szCs w:val="20"/>
                <w:vertAlign w:val="superscript"/>
              </w:rPr>
              <w:t>9</w:t>
            </w:r>
            <w:proofErr w:type="gramEnd"/>
            <w:r w:rsidRPr="002504B8">
              <w:rPr>
                <w:spacing w:val="-2"/>
                <w:sz w:val="18"/>
                <w:szCs w:val="18"/>
              </w:rPr>
              <w:t>, место нахождения, доля участия (%)</w:t>
            </w:r>
            <w:r>
              <w:rPr>
                <w:spacing w:val="-2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411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Иные ценные бумаги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 xml:space="preserve">Вид 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ценной</w:t>
            </w:r>
            <w:proofErr w:type="gramEnd"/>
            <w:r w:rsidRPr="002504B8">
              <w:rPr>
                <w:spacing w:val="-2"/>
                <w:sz w:val="18"/>
                <w:szCs w:val="18"/>
              </w:rPr>
              <w:t xml:space="preserve"> бумаги</w:t>
            </w:r>
            <w:r>
              <w:rPr>
                <w:spacing w:val="-2"/>
                <w:sz w:val="20"/>
                <w:szCs w:val="20"/>
                <w:vertAlign w:val="superscript"/>
              </w:rPr>
              <w:t>11</w:t>
            </w:r>
            <w:r w:rsidRPr="002504B8">
              <w:rPr>
                <w:spacing w:val="-2"/>
                <w:sz w:val="18"/>
                <w:szCs w:val="18"/>
              </w:rPr>
              <w:t>, лицо, выпустившее ценную бумагу, общая стоимость (руб.)</w:t>
            </w:r>
          </w:p>
        </w:tc>
      </w:tr>
      <w:tr w:rsidR="007B40B8" w:rsidRPr="00F558A4" w:rsidTr="00CB3872">
        <w:trPr>
          <w:cantSplit/>
          <w:trHeight w:val="283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2508" w:type="pct"/>
            <w:gridSpan w:val="6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Транс</w:t>
            </w:r>
            <w:r w:rsidRPr="002504B8">
              <w:rPr>
                <w:spacing w:val="-2"/>
                <w:sz w:val="18"/>
                <w:szCs w:val="18"/>
              </w:rPr>
              <w:t>портные средства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</w:t>
            </w:r>
            <w:proofErr w:type="gramStart"/>
            <w:r>
              <w:rPr>
                <w:spacing w:val="-2"/>
                <w:sz w:val="20"/>
                <w:szCs w:val="20"/>
                <w:vertAlign w:val="superscript"/>
              </w:rPr>
              <w:t>7</w:t>
            </w:r>
            <w:proofErr w:type="gramEnd"/>
            <w:r w:rsidRPr="002504B8">
              <w:rPr>
                <w:spacing w:val="-2"/>
                <w:sz w:val="18"/>
                <w:szCs w:val="18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B3872">
        <w:trPr>
          <w:cantSplit/>
          <w:trHeight w:val="1242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Земельные участки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Место нахождения</w:t>
            </w:r>
            <w:r>
              <w:rPr>
                <w:spacing w:val="-2"/>
                <w:sz w:val="20"/>
                <w:szCs w:val="20"/>
                <w:vertAlign w:val="superscript"/>
              </w:rPr>
              <w:t>6</w:t>
            </w:r>
            <w:r w:rsidRPr="002504B8">
              <w:rPr>
                <w:spacing w:val="-2"/>
                <w:sz w:val="18"/>
                <w:szCs w:val="18"/>
              </w:rPr>
              <w:t>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Жилые дома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Квартиры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Дачи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Гаражи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Иное недвижимое имущество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63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  <w:vertAlign w:val="superscript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63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6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5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11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</w:t>
            </w:r>
          </w:p>
        </w:tc>
      </w:tr>
      <w:tr w:rsidR="00C30EC6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25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3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5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1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</w:tr>
    </w:tbl>
    <w:p w:rsidR="007B40B8" w:rsidRPr="00031F45" w:rsidRDefault="007B40B8" w:rsidP="007B40B8">
      <w:pPr>
        <w:tabs>
          <w:tab w:val="left" w:pos="7088"/>
        </w:tabs>
        <w:autoSpaceDE w:val="0"/>
        <w:autoSpaceDN w:val="0"/>
        <w:adjustRightInd w:val="0"/>
        <w:jc w:val="both"/>
        <w:outlineLvl w:val="0"/>
        <w:rPr>
          <w:sz w:val="14"/>
        </w:r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72" w:rsidRDefault="00CB3872">
      <w:r>
        <w:separator/>
      </w:r>
    </w:p>
  </w:endnote>
  <w:endnote w:type="continuationSeparator" w:id="0">
    <w:p w:rsidR="00CB3872" w:rsidRDefault="00CB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72" w:rsidRDefault="00CB3872">
      <w:r>
        <w:separator/>
      </w:r>
    </w:p>
  </w:footnote>
  <w:footnote w:type="continuationSeparator" w:id="0">
    <w:p w:rsidR="00CB3872" w:rsidRDefault="00CB3872">
      <w:r>
        <w:continuationSeparator/>
      </w:r>
    </w:p>
  </w:footnote>
  <w:footnote w:id="1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Указывается для кандидата, выдвинутого по избирательному округу.</w:t>
      </w:r>
    </w:p>
  </w:footnote>
  <w:footnote w:id="3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4"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6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наименование субъекта Российской Федерации, населенного пункта.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7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8</w:t>
      </w:r>
      <w:proofErr w:type="gramStart"/>
      <w:r w:rsidRPr="0032249E">
        <w:rPr>
          <w:sz w:val="18"/>
          <w:szCs w:val="18"/>
        </w:rPr>
        <w:t> Д</w:t>
      </w:r>
      <w:proofErr w:type="gramEnd"/>
      <w:r w:rsidRPr="0032249E">
        <w:rPr>
          <w:sz w:val="18"/>
          <w:szCs w:val="18"/>
        </w:rPr>
        <w:t>ля счетов в иностранной валюте остаток указывается в рублях по курсу Центрального банка Российской Федерации.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9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10</w:t>
      </w:r>
      <w:r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CB3872" w:rsidRDefault="00CB3872" w:rsidP="007B40B8">
      <w:pPr>
        <w:pStyle w:val="af"/>
        <w:tabs>
          <w:tab w:val="left" w:pos="10008"/>
        </w:tabs>
        <w:spacing w:after="0"/>
      </w:pPr>
      <w:r w:rsidRPr="0032249E">
        <w:rPr>
          <w:sz w:val="18"/>
          <w:szCs w:val="18"/>
          <w:vertAlign w:val="superscript"/>
        </w:rPr>
        <w:t>11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1629">
      <w:rPr>
        <w:noProof/>
      </w:rPr>
      <w:t>4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23119"/>
    <w:rsid w:val="00342736"/>
    <w:rsid w:val="00344146"/>
    <w:rsid w:val="0037407C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C1B2E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01629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35CA8"/>
    <w:rsid w:val="00B455DE"/>
    <w:rsid w:val="00B5210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D6601-71CE-4922-8BD4-E9B4C9AF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970</Words>
  <Characters>7000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tik14</cp:lastModifiedBy>
  <cp:revision>10</cp:revision>
  <cp:lastPrinted>2019-05-22T12:00:00Z</cp:lastPrinted>
  <dcterms:created xsi:type="dcterms:W3CDTF">2019-05-22T12:00:00Z</dcterms:created>
  <dcterms:modified xsi:type="dcterms:W3CDTF">2019-07-09T09:36:00Z</dcterms:modified>
</cp:coreProperties>
</file>