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39" w:rsidRDefault="008E6439" w:rsidP="008E6439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2E8F11A8" wp14:editId="41A53119">
            <wp:extent cx="751205" cy="7912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439" w:rsidRDefault="008E6439" w:rsidP="008E643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E6439" w:rsidRDefault="008E6439" w:rsidP="008E64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8E6439" w:rsidRDefault="008E6439" w:rsidP="008E6439">
      <w:pPr>
        <w:jc w:val="center"/>
        <w:rPr>
          <w:b/>
          <w:sz w:val="28"/>
          <w:szCs w:val="28"/>
        </w:rPr>
      </w:pPr>
    </w:p>
    <w:p w:rsidR="008E6439" w:rsidRDefault="008E6439" w:rsidP="008E643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E6439" w:rsidRDefault="008E6439" w:rsidP="008E6439">
      <w:pPr>
        <w:rPr>
          <w:sz w:val="28"/>
          <w:szCs w:val="28"/>
        </w:rPr>
      </w:pPr>
      <w:r>
        <w:rPr>
          <w:sz w:val="28"/>
          <w:szCs w:val="28"/>
        </w:rPr>
        <w:t>15 сентября  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>№ 151-20</w:t>
      </w:r>
    </w:p>
    <w:p w:rsidR="008E6439" w:rsidRDefault="008E6439" w:rsidP="008E643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E6439" w:rsidRDefault="008E6439" w:rsidP="008E6439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8E6439" w:rsidRDefault="008E6439" w:rsidP="008E64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результатах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выборов депутатов Городской Думы города Таганрога  шестого созыва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 20 на территории города Таганрога Ростовской области»</w:t>
      </w:r>
    </w:p>
    <w:p w:rsidR="008E6439" w:rsidRDefault="008E6439" w:rsidP="008E643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о результатах голосования на выборах депутатов Городской Думы города Таганрога шестого созыва по одномандатному избирательному округу № 20 на территории города Таганрога Ростовской области </w:t>
      </w:r>
      <w:r w:rsidR="002C1B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 Таганрога Ростовской области определила, что в выборах приняло участие 3287 (три тысячи двести восемьдесят семь) избирател</w:t>
      </w:r>
      <w:r w:rsidR="00274D73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, что составило 35,15 % избирателей, включенных в списки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3286 (три тысячи двести восемьдесят шесть) избирателей.</w:t>
      </w: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D725F">
        <w:rPr>
          <w:rFonts w:ascii="Times New Roman" w:hAnsi="Times New Roman" w:cs="Times New Roman"/>
          <w:sz w:val="28"/>
          <w:szCs w:val="28"/>
        </w:rPr>
        <w:t>Александрову Ирину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 подано 266 (двести шестьдесят шесть) голосов избирател</w:t>
      </w:r>
      <w:r w:rsidR="00274D73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– 8,09 % от числа избирателей, принявших участие в голосовании.</w:t>
      </w: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Барсенева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Аркадия Павловича подано 662 (шестьсот шестьдесят два) голоса избирателя – 20,15 % от числа избирателей, принявших участие в голосовании.</w:t>
      </w: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Привалова Евгения Евгеньевича подано 587 (пятьсот восемьдесят семь) голосов избирателей – </w:t>
      </w:r>
      <w:r w:rsidR="00274D73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,</w:t>
      </w:r>
      <w:r w:rsidR="00274D73">
        <w:rPr>
          <w:rFonts w:ascii="Times New Roman" w:hAnsi="Times New Roman" w:cs="Times New Roman"/>
          <w:sz w:val="28"/>
          <w:szCs w:val="28"/>
        </w:rPr>
        <w:t>86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Привалова Максима Игоревича подано 26 (двадцать шесть) голосов избирателей – 0,79 % от числа избирателей, принявших участие в голосовании.</w:t>
      </w: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Прокопенко Сергея Борисовича  подано 433 (четыреста тридцать три) голоса избирателей – 13,18 % от числа избирателей, принявших участие в голосовании.</w:t>
      </w:r>
    </w:p>
    <w:p w:rsidR="008E6439" w:rsidRDefault="008E6439" w:rsidP="008D725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Титаренко Инну Николаевну подано 1220  (одна тысяча двести двадцать) голосов избирателей – 37,13 % от числа избирателей, принявших участие в голосовании.</w:t>
      </w: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2C1B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города Таганрога Р</w:t>
      </w:r>
      <w:r w:rsidR="008D725F">
        <w:rPr>
          <w:rFonts w:ascii="Times New Roman" w:hAnsi="Times New Roman" w:cs="Times New Roman"/>
          <w:sz w:val="28"/>
          <w:szCs w:val="28"/>
        </w:rPr>
        <w:t>остовской области о результатах</w:t>
      </w:r>
      <w:r>
        <w:rPr>
          <w:rFonts w:ascii="Times New Roman" w:hAnsi="Times New Roman" w:cs="Times New Roman"/>
          <w:sz w:val="28"/>
          <w:szCs w:val="28"/>
        </w:rPr>
        <w:t xml:space="preserve"> выборов депутатов Городской Думы города Таганрога шестого созыва по одномандатному избирательному округу № 20 на территории города Таганрога Ростовской области в соответствии со ст. 58 областного закона от 08.05.2011 № 645 ЗС «О выборах депутатов представительных органов муниципальных образований в Ростовской области»</w:t>
      </w:r>
      <w:proofErr w:type="gramEnd"/>
    </w:p>
    <w:p w:rsidR="008D725F" w:rsidRDefault="008D725F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E6439" w:rsidRDefault="002C1BBE" w:rsidP="008E643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E6439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постановляет:</w:t>
      </w:r>
    </w:p>
    <w:p w:rsidR="008E6439" w:rsidRDefault="008E6439" w:rsidP="008E64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выборы на</w:t>
      </w:r>
      <w:r w:rsidR="008D725F">
        <w:rPr>
          <w:rFonts w:ascii="Times New Roman" w:hAnsi="Times New Roman" w:cs="Times New Roman"/>
          <w:sz w:val="28"/>
          <w:szCs w:val="28"/>
        </w:rPr>
        <w:t xml:space="preserve"> шести избирательных участках,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</w:t>
      </w:r>
      <w:r w:rsidR="008D725F">
        <w:rPr>
          <w:rFonts w:ascii="Times New Roman" w:hAnsi="Times New Roman" w:cs="Times New Roman"/>
          <w:sz w:val="28"/>
          <w:szCs w:val="28"/>
        </w:rPr>
        <w:t xml:space="preserve">на 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>избирательного округа № 20 в городе Таганроге Ростовской области, состоявшимися и действительными.</w:t>
      </w:r>
    </w:p>
    <w:p w:rsidR="008E6439" w:rsidRDefault="008D725F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2C1BBE">
        <w:rPr>
          <w:rFonts w:ascii="Times New Roman" w:hAnsi="Times New Roman" w:cs="Times New Roman"/>
          <w:sz w:val="28"/>
          <w:szCs w:val="28"/>
        </w:rPr>
        <w:t>т</w:t>
      </w:r>
      <w:r w:rsidR="00274D73">
        <w:rPr>
          <w:rFonts w:ascii="Times New Roman" w:hAnsi="Times New Roman" w:cs="Times New Roman"/>
          <w:sz w:val="28"/>
          <w:szCs w:val="28"/>
        </w:rPr>
        <w:t xml:space="preserve">ерриториальной </w:t>
      </w:r>
      <w:r w:rsidR="008E6439">
        <w:rPr>
          <w:rFonts w:ascii="Times New Roman" w:hAnsi="Times New Roman" w:cs="Times New Roman"/>
          <w:sz w:val="28"/>
          <w:szCs w:val="28"/>
        </w:rPr>
        <w:t>избирательной комиссии о результатах выборов по одномандатному избирательному округу № 20 города Таганрога Ростовской области.</w:t>
      </w:r>
    </w:p>
    <w:p w:rsidR="008E6439" w:rsidRDefault="008E6439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2C1B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ерриториальной избирательной комиссии о результатах выборов по одномандатному избирательному округу № 20 города Таганрога Ростовской области.</w:t>
      </w:r>
    </w:p>
    <w:p w:rsidR="008E6439" w:rsidRDefault="008E6439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города </w:t>
      </w:r>
      <w:r w:rsidR="008D725F">
        <w:rPr>
          <w:rFonts w:ascii="Times New Roman" w:hAnsi="Times New Roman" w:cs="Times New Roman"/>
          <w:sz w:val="28"/>
          <w:szCs w:val="28"/>
        </w:rPr>
        <w:t>Таганрога</w:t>
      </w:r>
      <w:r>
        <w:rPr>
          <w:rFonts w:ascii="Times New Roman" w:hAnsi="Times New Roman" w:cs="Times New Roman"/>
          <w:sz w:val="28"/>
          <w:szCs w:val="28"/>
        </w:rPr>
        <w:t xml:space="preserve"> шестого созыва по одномандатному избирательному округу № 20, Титаренко Инну Николаевну</w:t>
      </w:r>
      <w:r w:rsidR="008D72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зарегистрированного кандидата, получившего наибольшее число голосов избирателей – 1220 голосов, 37,13 % от числа избирателей, принявших участие в голосовании.</w:t>
      </w:r>
    </w:p>
    <w:p w:rsidR="008E6439" w:rsidRDefault="008E6439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8E6439" w:rsidRDefault="008E6439" w:rsidP="008E643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2A0658" w:rsidRDefault="002A0658" w:rsidP="002A065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данное постановление на официальном сайте </w:t>
      </w:r>
      <w:r w:rsidR="002C1BBE">
        <w:rPr>
          <w:rFonts w:ascii="Times New Roman" w:hAnsi="Times New Roman"/>
          <w:sz w:val="28"/>
          <w:szCs w:val="28"/>
        </w:rPr>
        <w:t>т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8E6439" w:rsidRDefault="008E6439" w:rsidP="008E643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8E6439" w:rsidRDefault="008E6439" w:rsidP="008E64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439" w:rsidRDefault="008E6439" w:rsidP="008E6439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CF7B66" w:rsidRPr="008E6439" w:rsidRDefault="00CF7B66" w:rsidP="008E6439"/>
    <w:sectPr w:rsidR="00CF7B66" w:rsidRPr="008E6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74D73"/>
    <w:rsid w:val="002A0658"/>
    <w:rsid w:val="002C1BBE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64B7C"/>
    <w:rsid w:val="005B70E3"/>
    <w:rsid w:val="005E1FBF"/>
    <w:rsid w:val="005E5ADB"/>
    <w:rsid w:val="006B28D5"/>
    <w:rsid w:val="0070613A"/>
    <w:rsid w:val="00761B20"/>
    <w:rsid w:val="007C1CE9"/>
    <w:rsid w:val="0080508A"/>
    <w:rsid w:val="008679B8"/>
    <w:rsid w:val="0088451A"/>
    <w:rsid w:val="008D725F"/>
    <w:rsid w:val="008E6439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962AD"/>
    <w:rsid w:val="00BA6743"/>
    <w:rsid w:val="00CC7E68"/>
    <w:rsid w:val="00CE6A45"/>
    <w:rsid w:val="00CF7B66"/>
    <w:rsid w:val="00D06FDF"/>
    <w:rsid w:val="00D918CE"/>
    <w:rsid w:val="00D958C3"/>
    <w:rsid w:val="00DC1762"/>
    <w:rsid w:val="00E41DE4"/>
    <w:rsid w:val="00E47AD8"/>
    <w:rsid w:val="00E81CB5"/>
    <w:rsid w:val="00F24C2C"/>
    <w:rsid w:val="00F53B10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9</cp:revision>
  <cp:lastPrinted>2014-09-12T06:19:00Z</cp:lastPrinted>
  <dcterms:created xsi:type="dcterms:W3CDTF">2014-09-14T21:37:00Z</dcterms:created>
  <dcterms:modified xsi:type="dcterms:W3CDTF">2014-09-16T07:23:00Z</dcterms:modified>
</cp:coreProperties>
</file>