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72C" w:rsidRDefault="007C57C4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572C" w:rsidRDefault="007C57C4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BF572C" w:rsidRDefault="007C57C4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BF572C" w:rsidRDefault="00BF572C">
      <w:pPr>
        <w:pStyle w:val="a3"/>
        <w:jc w:val="center"/>
        <w:rPr>
          <w:rFonts w:ascii="Times New Roman" w:hAnsi="Times New Roman"/>
          <w:b/>
          <w:sz w:val="28"/>
        </w:rPr>
      </w:pPr>
    </w:p>
    <w:p w:rsidR="00BF572C" w:rsidRDefault="007C57C4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BF572C" w:rsidRDefault="00BF572C">
      <w:pPr>
        <w:pStyle w:val="a3"/>
        <w:jc w:val="center"/>
        <w:rPr>
          <w:rFonts w:ascii="Times New Roman" w:hAnsi="Times New Roman"/>
          <w:b/>
          <w:sz w:val="28"/>
        </w:rPr>
      </w:pPr>
    </w:p>
    <w:p w:rsidR="00BF572C" w:rsidRDefault="007C57C4">
      <w:pPr>
        <w:spacing w:after="0" w:line="240" w:lineRule="auto"/>
        <w:rPr>
          <w:rFonts w:ascii="Times New Roman" w:hAnsi="Times New Roman"/>
          <w:color w:val="F79646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05 февраля  2024г.</w:t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№ 99-19</w:t>
      </w:r>
    </w:p>
    <w:p w:rsidR="00BF572C" w:rsidRDefault="007C57C4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BF572C" w:rsidRDefault="007C57C4">
      <w:pPr>
        <w:pStyle w:val="FR2"/>
        <w:spacing w:line="240" w:lineRule="auto"/>
        <w:ind w:left="1701" w:right="1558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участковой избирательной комиссии избирательного участка, участка референдума № 2</w:t>
      </w:r>
      <w:r>
        <w:rPr>
          <w:rFonts w:ascii="Times New Roman" w:hAnsi="Times New Roman"/>
          <w:b/>
          <w:sz w:val="28"/>
        </w:rPr>
        <w:t>175</w:t>
      </w:r>
    </w:p>
    <w:p w:rsidR="00BF572C" w:rsidRDefault="00BF572C">
      <w:pPr>
        <w:pStyle w:val="FR2"/>
        <w:spacing w:line="240" w:lineRule="auto"/>
        <w:ind w:left="1701" w:right="1558" w:firstLine="0"/>
        <w:rPr>
          <w:rFonts w:ascii="Times New Roman" w:hAnsi="Times New Roman"/>
          <w:sz w:val="28"/>
        </w:rPr>
      </w:pPr>
    </w:p>
    <w:p w:rsidR="00BF572C" w:rsidRDefault="007C57C4">
      <w:pPr>
        <w:ind w:firstLine="708"/>
        <w:jc w:val="both"/>
        <w:rPr>
          <w:sz w:val="20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2175 с правом решающего голоса </w:t>
      </w:r>
      <w:proofErr w:type="spellStart"/>
      <w:r>
        <w:rPr>
          <w:rFonts w:ascii="Times New Roman" w:hAnsi="Times New Roman"/>
          <w:sz w:val="28"/>
        </w:rPr>
        <w:t>Золотухина</w:t>
      </w:r>
      <w:proofErr w:type="spellEnd"/>
      <w:r>
        <w:rPr>
          <w:rFonts w:ascii="Times New Roman" w:hAnsi="Times New Roman"/>
          <w:sz w:val="28"/>
        </w:rPr>
        <w:t xml:space="preserve"> Антона Валерьевич о сложении своих полномочий </w:t>
      </w:r>
      <w:r>
        <w:rPr>
          <w:rFonts w:ascii="Times New Roman" w:hAnsi="Times New Roman"/>
          <w:sz w:val="28"/>
        </w:rPr>
        <w:t>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</w:t>
      </w:r>
      <w:bookmarkStart w:id="0" w:name="_GoBack"/>
      <w:bookmarkEnd w:id="0"/>
      <w:r>
        <w:rPr>
          <w:rFonts w:ascii="Times New Roman" w:hAnsi="Times New Roman"/>
          <w:sz w:val="28"/>
        </w:rPr>
        <w:t>220 от 02.02.2024 г.),</w:t>
      </w:r>
      <w:r>
        <w:rPr>
          <w:rFonts w:ascii="Times New Roman" w:hAnsi="Times New Roman"/>
          <w:sz w:val="28"/>
        </w:rPr>
        <w:t xml:space="preserve"> предложен</w:t>
      </w:r>
      <w:r>
        <w:rPr>
          <w:rFonts w:ascii="Times New Roman" w:hAnsi="Times New Roman"/>
          <w:sz w:val="28"/>
        </w:rPr>
        <w:t xml:space="preserve">ной в состав участковой избирательной комиссии </w:t>
      </w:r>
      <w:r>
        <w:rPr>
          <w:rFonts w:ascii="Times New Roman" w:hAnsi="Times New Roman"/>
          <w:color w:val="000000" w:themeColor="dark1"/>
          <w:sz w:val="28"/>
        </w:rPr>
        <w:t>Региональным отделением в Ростовской области Политической партии "НОВЫЕ ЛЮДИ"</w:t>
      </w:r>
      <w:r>
        <w:rPr>
          <w:rFonts w:ascii="Times New Roman" w:hAnsi="Times New Roman"/>
          <w:sz w:val="28"/>
        </w:rPr>
        <w:t>, руководствуясь подпунктом «а» пункта 6 статьи 29 Федерального закона от 12.06.2002 №67-ФЗ «Об основных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гарантиях</w:t>
      </w:r>
      <w:proofErr w:type="gramEnd"/>
      <w:r>
        <w:rPr>
          <w:rFonts w:ascii="Times New Roman" w:hAnsi="Times New Roman"/>
          <w:sz w:val="28"/>
        </w:rPr>
        <w:t xml:space="preserve"> избирательных пра</w:t>
      </w:r>
      <w:r>
        <w:rPr>
          <w:rFonts w:ascii="Times New Roman" w:hAnsi="Times New Roman"/>
          <w:sz w:val="28"/>
        </w:rPr>
        <w:t>в и права на участие в референдуме граждан Российской Федерации», Территориальная избирательная комиссия города Таганрога (восточная) Ростовской области</w:t>
      </w:r>
    </w:p>
    <w:p w:rsidR="00BF572C" w:rsidRDefault="007C57C4">
      <w:pPr>
        <w:pStyle w:val="ac"/>
        <w:tabs>
          <w:tab w:val="left" w:pos="0"/>
        </w:tabs>
        <w:ind w:left="0" w:right="-1" w:firstLine="851"/>
        <w:jc w:val="center"/>
      </w:pPr>
      <w:r>
        <w:t>ПОСТАНОВЛЯЕТ:</w:t>
      </w:r>
    </w:p>
    <w:p w:rsidR="00BF572C" w:rsidRDefault="00BF572C">
      <w:pPr>
        <w:pStyle w:val="ac"/>
        <w:tabs>
          <w:tab w:val="left" w:pos="0"/>
        </w:tabs>
        <w:ind w:left="0" w:right="-1" w:firstLine="851"/>
        <w:jc w:val="center"/>
      </w:pPr>
    </w:p>
    <w:p w:rsidR="00BF572C" w:rsidRDefault="007C57C4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Освободить от обязанностей члена участковой избирательной комиссии с правом решающего</w:t>
      </w:r>
      <w:r>
        <w:rPr>
          <w:rFonts w:ascii="Times New Roman" w:hAnsi="Times New Roman"/>
          <w:sz w:val="28"/>
        </w:rPr>
        <w:t xml:space="preserve"> голоса избирательного участка, участка референдума № 2175 </w:t>
      </w:r>
      <w:proofErr w:type="spellStart"/>
      <w:r>
        <w:rPr>
          <w:rFonts w:ascii="Times New Roman" w:hAnsi="Times New Roman"/>
          <w:sz w:val="28"/>
        </w:rPr>
        <w:t>Золотухина</w:t>
      </w:r>
      <w:proofErr w:type="spellEnd"/>
      <w:r>
        <w:rPr>
          <w:rFonts w:ascii="Times New Roman" w:hAnsi="Times New Roman"/>
          <w:sz w:val="28"/>
        </w:rPr>
        <w:t xml:space="preserve"> А.В.</w:t>
      </w:r>
    </w:p>
    <w:p w:rsidR="00BF572C" w:rsidRDefault="007C57C4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2.Направить настоящее постановление в участковую избирательную комиссию избирательного участка, участка референдума № 2175.</w:t>
      </w:r>
    </w:p>
    <w:p w:rsidR="00BF572C" w:rsidRDefault="007C57C4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3.Разместить настоящее постановление на сайте Территориал</w:t>
      </w:r>
      <w:r>
        <w:rPr>
          <w:rFonts w:ascii="Times New Roman" w:hAnsi="Times New Roman"/>
          <w:sz w:val="28"/>
        </w:rPr>
        <w:t>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BF572C" w:rsidRDefault="007C57C4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4. Контроль за исполнением настоящего постановления возложить на секретаря Территориальной избирательной комиссии </w:t>
      </w:r>
      <w:proofErr w:type="gramStart"/>
      <w:r>
        <w:rPr>
          <w:rFonts w:ascii="Times New Roman" w:hAnsi="Times New Roman"/>
          <w:sz w:val="28"/>
        </w:rPr>
        <w:t>г</w:t>
      </w:r>
      <w:proofErr w:type="gramEnd"/>
      <w:r>
        <w:rPr>
          <w:rFonts w:ascii="Times New Roman" w:hAnsi="Times New Roman"/>
          <w:sz w:val="28"/>
        </w:rPr>
        <w:t>. Таганрога</w:t>
      </w:r>
      <w:r>
        <w:rPr>
          <w:rFonts w:ascii="Times New Roman" w:hAnsi="Times New Roman"/>
          <w:sz w:val="28"/>
        </w:rPr>
        <w:t xml:space="preserve"> (восточная) Ростовской области Ю.В. Романенко.</w:t>
      </w:r>
    </w:p>
    <w:p w:rsidR="00BF572C" w:rsidRDefault="00BF572C">
      <w:pPr>
        <w:jc w:val="both"/>
        <w:rPr>
          <w:rFonts w:ascii="Times New Roman" w:hAnsi="Times New Roman"/>
          <w:sz w:val="28"/>
        </w:rPr>
      </w:pPr>
    </w:p>
    <w:p w:rsidR="00BF572C" w:rsidRDefault="007C57C4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BF572C" w:rsidRDefault="00BF572C">
      <w:pPr>
        <w:pStyle w:val="a3"/>
        <w:rPr>
          <w:rFonts w:ascii="Times New Roman" w:hAnsi="Times New Roman"/>
          <w:sz w:val="28"/>
        </w:rPr>
      </w:pPr>
    </w:p>
    <w:p w:rsidR="00BF572C" w:rsidRDefault="007C57C4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BF572C" w:rsidRDefault="00BF572C"/>
    <w:p w:rsidR="00BF572C" w:rsidRDefault="00BF572C"/>
    <w:p w:rsidR="00BF572C" w:rsidRDefault="00BF572C"/>
    <w:sectPr w:rsidR="00BF572C" w:rsidSect="00BF57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F572C"/>
    <w:rsid w:val="007C57C4"/>
    <w:rsid w:val="00BF57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BF572C"/>
  </w:style>
  <w:style w:type="paragraph" w:styleId="10">
    <w:name w:val="heading 1"/>
    <w:next w:val="a"/>
    <w:link w:val="11"/>
    <w:uiPriority w:val="9"/>
    <w:qFormat/>
    <w:rsid w:val="00BF572C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BF572C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BF572C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BF572C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BF572C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BF572C"/>
  </w:style>
  <w:style w:type="paragraph" w:styleId="21">
    <w:name w:val="toc 2"/>
    <w:next w:val="a"/>
    <w:link w:val="22"/>
    <w:uiPriority w:val="39"/>
    <w:rsid w:val="00BF572C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BF572C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BF572C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BF572C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BF572C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BF572C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BF572C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BF572C"/>
    <w:rPr>
      <w:rFonts w:ascii="XO Thames" w:hAnsi="XO Thames"/>
      <w:sz w:val="28"/>
    </w:rPr>
  </w:style>
  <w:style w:type="paragraph" w:styleId="a3">
    <w:name w:val="No Spacing"/>
    <w:link w:val="a4"/>
    <w:rsid w:val="00BF572C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sid w:val="00BF572C"/>
    <w:rPr>
      <w:rFonts w:ascii="Calibri" w:hAnsi="Calibri"/>
    </w:rPr>
  </w:style>
  <w:style w:type="paragraph" w:customStyle="1" w:styleId="Endnote">
    <w:name w:val="Endnote"/>
    <w:link w:val="Endnote0"/>
    <w:rsid w:val="00BF572C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BF572C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BF572C"/>
    <w:rPr>
      <w:rFonts w:ascii="XO Thames" w:hAnsi="XO Thames"/>
      <w:b/>
      <w:sz w:val="26"/>
    </w:rPr>
  </w:style>
  <w:style w:type="paragraph" w:customStyle="1" w:styleId="FR2">
    <w:name w:val="FR2"/>
    <w:link w:val="FR20"/>
    <w:rsid w:val="00BF572C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sid w:val="00BF572C"/>
    <w:rPr>
      <w:rFonts w:ascii="Arial" w:hAnsi="Arial"/>
    </w:rPr>
  </w:style>
  <w:style w:type="paragraph" w:styleId="31">
    <w:name w:val="toc 3"/>
    <w:next w:val="a"/>
    <w:link w:val="32"/>
    <w:uiPriority w:val="39"/>
    <w:rsid w:val="00BF572C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BF572C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BF572C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BF572C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BF572C"/>
    <w:rPr>
      <w:color w:val="0000FF"/>
      <w:u w:val="single"/>
    </w:rPr>
  </w:style>
  <w:style w:type="character" w:styleId="a5">
    <w:name w:val="Hyperlink"/>
    <w:link w:val="12"/>
    <w:rsid w:val="00BF572C"/>
    <w:rPr>
      <w:color w:val="0000FF"/>
      <w:u w:val="single"/>
    </w:rPr>
  </w:style>
  <w:style w:type="paragraph" w:customStyle="1" w:styleId="Footnote">
    <w:name w:val="Footnote"/>
    <w:link w:val="Footnote0"/>
    <w:rsid w:val="00BF572C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BF572C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BF572C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sid w:val="00BF572C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BF572C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BF572C"/>
    <w:rPr>
      <w:rFonts w:ascii="XO Thames" w:hAnsi="XO Thames"/>
      <w:sz w:val="20"/>
    </w:rPr>
  </w:style>
  <w:style w:type="paragraph" w:customStyle="1" w:styleId="15">
    <w:name w:val="Основной шрифт абзаца1"/>
    <w:link w:val="9"/>
    <w:rsid w:val="00BF572C"/>
  </w:style>
  <w:style w:type="paragraph" w:styleId="9">
    <w:name w:val="toc 9"/>
    <w:next w:val="a"/>
    <w:link w:val="90"/>
    <w:uiPriority w:val="39"/>
    <w:rsid w:val="00BF572C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BF572C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BF572C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BF572C"/>
    <w:rPr>
      <w:rFonts w:ascii="XO Thames" w:hAnsi="XO Thames"/>
      <w:sz w:val="28"/>
    </w:rPr>
  </w:style>
  <w:style w:type="paragraph" w:styleId="a6">
    <w:name w:val="Balloon Text"/>
    <w:basedOn w:val="a"/>
    <w:link w:val="a7"/>
    <w:rsid w:val="00BF572C"/>
    <w:pPr>
      <w:spacing w:after="0" w:line="240" w:lineRule="auto"/>
    </w:pPr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sid w:val="00BF572C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rsid w:val="00BF572C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BF572C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rsid w:val="00BF572C"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sid w:val="00BF572C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rsid w:val="00BF572C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sid w:val="00BF572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BF572C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BF572C"/>
    <w:rPr>
      <w:rFonts w:ascii="XO Thames" w:hAnsi="XO Thames"/>
      <w:b/>
      <w:sz w:val="28"/>
    </w:rPr>
  </w:style>
  <w:style w:type="paragraph" w:styleId="ac">
    <w:name w:val="Block Text"/>
    <w:basedOn w:val="a"/>
    <w:link w:val="ad"/>
    <w:rsid w:val="00BF572C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d">
    <w:name w:val="Цитата Знак"/>
    <w:basedOn w:val="1"/>
    <w:link w:val="ac"/>
    <w:rsid w:val="00BF572C"/>
    <w:rPr>
      <w:rFonts w:ascii="Times New Roman" w:hAnsi="Times New Roman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248</Words>
  <Characters>1419</Characters>
  <Application>Microsoft Office Word</Application>
  <DocSecurity>0</DocSecurity>
  <Lines>11</Lines>
  <Paragraphs>3</Paragraphs>
  <ScaleCrop>false</ScaleCrop>
  <Company>Microsoft</Company>
  <LinksUpToDate>false</LinksUpToDate>
  <CharactersWithSpaces>1664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2024-02-22T13:51:00Z</dcterms:created>
  <dcterms:modified xsi:type="dcterms:W3CDTF">2024-02-22T13:51:00Z</dcterms:modified>
</cp:coreProperties>
</file>