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096" w:rsidRDefault="0053106A">
      <w:pPr>
        <w:pStyle w:val="a6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E2096" w:rsidRDefault="0053106A">
      <w:pPr>
        <w:pStyle w:val="a6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AE2096" w:rsidRDefault="0053106A">
      <w:pPr>
        <w:pStyle w:val="a6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AE2096" w:rsidRDefault="00AE2096">
      <w:pPr>
        <w:pStyle w:val="a6"/>
        <w:ind w:firstLine="0"/>
        <w:jc w:val="center"/>
        <w:rPr>
          <w:rFonts w:ascii="Times New Roman" w:hAnsi="Times New Roman"/>
          <w:b/>
          <w:sz w:val="28"/>
        </w:rPr>
      </w:pPr>
    </w:p>
    <w:p w:rsidR="00AE2096" w:rsidRDefault="0053106A">
      <w:pPr>
        <w:pStyle w:val="a6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AE2096" w:rsidRDefault="00AE2096">
      <w:pPr>
        <w:pStyle w:val="a6"/>
        <w:jc w:val="center"/>
        <w:rPr>
          <w:rFonts w:ascii="Times New Roman" w:hAnsi="Times New Roman"/>
          <w:b/>
          <w:sz w:val="28"/>
        </w:rPr>
      </w:pPr>
    </w:p>
    <w:p w:rsidR="00AE2096" w:rsidRDefault="0053106A">
      <w:pPr>
        <w:pStyle w:val="a6"/>
        <w:ind w:firstLine="0"/>
        <w:rPr>
          <w:rFonts w:ascii="Times New Roman" w:hAnsi="Times New Roman"/>
          <w:color w:val="FF0000"/>
          <w:sz w:val="24"/>
        </w:rPr>
      </w:pPr>
      <w:r>
        <w:rPr>
          <w:rFonts w:ascii="Times New Roman" w:hAnsi="Times New Roman"/>
          <w:sz w:val="28"/>
        </w:rPr>
        <w:t>26 январь 2024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№ 9</w:t>
      </w:r>
      <w:r>
        <w:rPr>
          <w:rFonts w:ascii="Times New Roman" w:hAnsi="Times New Roman"/>
          <w:sz w:val="28"/>
        </w:rPr>
        <w:t>7-2</w:t>
      </w:r>
    </w:p>
    <w:p w:rsidR="00AE2096" w:rsidRDefault="0053106A">
      <w:pPr>
        <w:pStyle w:val="a6"/>
        <w:ind w:firstLine="0"/>
        <w:jc w:val="center"/>
        <w:rPr>
          <w:rFonts w:ascii="Times New Roman" w:hAnsi="Times New Roman"/>
          <w:sz w:val="24"/>
          <w:shd w:val="clear" w:color="auto" w:fill="FFD821"/>
        </w:rPr>
      </w:pPr>
      <w:r>
        <w:rPr>
          <w:rFonts w:ascii="Times New Roman" w:hAnsi="Times New Roman"/>
          <w:sz w:val="24"/>
        </w:rPr>
        <w:t>г. Таганрог</w:t>
      </w:r>
    </w:p>
    <w:p w:rsidR="00AE2096" w:rsidRDefault="00AE2096">
      <w:pPr>
        <w:pStyle w:val="a6"/>
        <w:jc w:val="center"/>
        <w:rPr>
          <w:rFonts w:ascii="Times New Roman" w:hAnsi="Times New Roman"/>
          <w:sz w:val="24"/>
        </w:rPr>
      </w:pPr>
    </w:p>
    <w:p w:rsidR="00AE2096" w:rsidRDefault="00AE2096"/>
    <w:p w:rsidR="00AE2096" w:rsidRDefault="0053106A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2204 </w:t>
      </w:r>
      <w:r>
        <w:rPr>
          <w:rFonts w:ascii="Times New Roman" w:hAnsi="Times New Roman"/>
          <w:b/>
          <w:sz w:val="28"/>
        </w:rPr>
        <w:t xml:space="preserve">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AE2096" w:rsidRDefault="00AE2096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AE2096" w:rsidRDefault="0053106A">
      <w:pPr>
        <w:pStyle w:val="a6"/>
        <w:spacing w:line="276" w:lineRule="auto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участка № 2204 с правом решающего голоса Вавиловой Т.А. (постановление № 92-3</w:t>
      </w:r>
      <w:r>
        <w:rPr>
          <w:rFonts w:ascii="Times New Roman" w:hAnsi="Times New Roman"/>
          <w:sz w:val="28"/>
        </w:rPr>
        <w:br/>
      </w:r>
      <w:r>
        <w:rPr>
          <w:rFonts w:ascii="Times New Roman" w:hAnsi="Times New Roman"/>
          <w:color w:val="000000" w:themeColor="text1"/>
          <w:sz w:val="28"/>
        </w:rPr>
        <w:t xml:space="preserve">от 11.12.24 г.), </w:t>
      </w:r>
      <w:r>
        <w:rPr>
          <w:rFonts w:ascii="Times New Roman" w:hAnsi="Times New Roman"/>
          <w:sz w:val="28"/>
        </w:rPr>
        <w:t xml:space="preserve">в соответствии со </w:t>
      </w:r>
      <w:r>
        <w:rPr>
          <w:rFonts w:ascii="Times New Roman" w:hAnsi="Times New Roman"/>
          <w:sz w:val="28"/>
        </w:rPr>
        <w:t>статьями 22, 27, 29 Федерального закона от 12.06.2002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нового члена </w:t>
      </w:r>
      <w:r>
        <w:rPr>
          <w:rFonts w:ascii="Times New Roman" w:hAnsi="Times New Roman"/>
          <w:sz w:val="28"/>
        </w:rPr>
        <w:t>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Территориальная избирательная комиссия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города Таганрога (восточная) Ростов</w:t>
      </w:r>
      <w:r>
        <w:rPr>
          <w:rFonts w:ascii="Times New Roman" w:hAnsi="Times New Roman"/>
          <w:sz w:val="28"/>
        </w:rPr>
        <w:t>ской области</w:t>
      </w:r>
    </w:p>
    <w:p w:rsidR="00AE2096" w:rsidRDefault="00AE2096">
      <w:pPr>
        <w:pStyle w:val="a6"/>
        <w:jc w:val="center"/>
        <w:rPr>
          <w:rFonts w:ascii="Times New Roman" w:hAnsi="Times New Roman"/>
          <w:b/>
          <w:sz w:val="28"/>
        </w:rPr>
      </w:pPr>
    </w:p>
    <w:p w:rsidR="00AE2096" w:rsidRDefault="0053106A">
      <w:pPr>
        <w:pStyle w:val="a6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AE2096" w:rsidRDefault="00AE2096">
      <w:pPr>
        <w:pStyle w:val="a6"/>
        <w:rPr>
          <w:rFonts w:ascii="Times New Roman" w:hAnsi="Times New Roman"/>
          <w:b/>
          <w:sz w:val="28"/>
        </w:rPr>
      </w:pPr>
    </w:p>
    <w:p w:rsidR="00AE2096" w:rsidRDefault="0053106A">
      <w:pPr>
        <w:spacing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 Назначить членом участковой избирательной комиссии избирательного участка, участка референдума № 2204 города Таганрога с правом решающего голоса </w:t>
      </w:r>
      <w:proofErr w:type="spellStart"/>
      <w:r>
        <w:rPr>
          <w:rFonts w:ascii="Times New Roman" w:hAnsi="Times New Roman"/>
          <w:sz w:val="28"/>
        </w:rPr>
        <w:t>Выстропец</w:t>
      </w:r>
      <w:proofErr w:type="spellEnd"/>
      <w:r>
        <w:rPr>
          <w:rFonts w:ascii="Times New Roman" w:hAnsi="Times New Roman"/>
          <w:sz w:val="28"/>
        </w:rPr>
        <w:t xml:space="preserve"> Ольгу Николаевну, выдвинутую </w:t>
      </w:r>
      <w:r>
        <w:t xml:space="preserve"> </w:t>
      </w:r>
      <w:r>
        <w:rPr>
          <w:rFonts w:ascii="Times New Roman" w:hAnsi="Times New Roman"/>
          <w:sz w:val="28"/>
        </w:rPr>
        <w:t>собранием избирателей по месту работы</w:t>
      </w:r>
    </w:p>
    <w:p w:rsidR="00AE2096" w:rsidRDefault="0053106A">
      <w:pPr>
        <w:spacing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</w:t>
      </w:r>
      <w:r>
        <w:rPr>
          <w:rFonts w:ascii="Times New Roman" w:hAnsi="Times New Roman"/>
          <w:sz w:val="28"/>
        </w:rPr>
        <w:t xml:space="preserve">. Направить настоящее постановление в участковую избирательную комиссию избирательного участка, участка референдума № 2204 города Таганрога. </w:t>
      </w:r>
    </w:p>
    <w:p w:rsidR="00AE2096" w:rsidRDefault="0053106A">
      <w:pPr>
        <w:pStyle w:val="14-1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 Ростовской области в информационно-телекоммуникационной сети «Интернет».</w:t>
      </w:r>
    </w:p>
    <w:p w:rsidR="00AE2096" w:rsidRDefault="0053106A">
      <w:pPr>
        <w:pStyle w:val="14-1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Контроль за исполнением настоящего постановления возложить на секретаря Территориальной избирательной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 xml:space="preserve">. Таганрога (восточная) Ростовской области Ю.В. Романенко. </w:t>
      </w:r>
    </w:p>
    <w:p w:rsidR="00AE2096" w:rsidRDefault="00AE2096">
      <w:pPr>
        <w:pStyle w:val="14-15"/>
        <w:spacing w:line="240" w:lineRule="auto"/>
        <w:ind w:firstLine="0"/>
        <w:rPr>
          <w:rFonts w:ascii="Times New Roman" w:hAnsi="Times New Roman"/>
          <w:sz w:val="28"/>
        </w:rPr>
      </w:pPr>
    </w:p>
    <w:p w:rsidR="00AE2096" w:rsidRDefault="0053106A">
      <w:pPr>
        <w:pStyle w:val="a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AE2096" w:rsidRDefault="00AE2096">
      <w:pPr>
        <w:pStyle w:val="a6"/>
        <w:rPr>
          <w:rFonts w:ascii="Times New Roman" w:hAnsi="Times New Roman"/>
          <w:sz w:val="28"/>
        </w:rPr>
      </w:pPr>
    </w:p>
    <w:p w:rsidR="00AE2096" w:rsidRDefault="0053106A">
      <w:pPr>
        <w:pStyle w:val="a6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AE2096" w:rsidRDefault="00AE2096"/>
    <w:p w:rsidR="00AE2096" w:rsidRDefault="00AE2096"/>
    <w:sectPr w:rsidR="00AE2096" w:rsidSect="00AE20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E2096"/>
    <w:rsid w:val="0053106A"/>
    <w:rsid w:val="00AE20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AE2096"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rsid w:val="00AE2096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AE2096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AE2096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AE2096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AE2096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AE2096"/>
    <w:rPr>
      <w:rFonts w:ascii="Calibri" w:hAnsi="Calibri"/>
    </w:rPr>
  </w:style>
  <w:style w:type="paragraph" w:styleId="21">
    <w:name w:val="toc 2"/>
    <w:next w:val="a"/>
    <w:link w:val="22"/>
    <w:uiPriority w:val="39"/>
    <w:rsid w:val="00AE2096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AE2096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AE2096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AE2096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AE2096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AE209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AE2096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AE2096"/>
    <w:rPr>
      <w:rFonts w:ascii="XO Thames" w:hAnsi="XO Thames"/>
      <w:sz w:val="28"/>
    </w:rPr>
  </w:style>
  <w:style w:type="paragraph" w:customStyle="1" w:styleId="Endnote">
    <w:name w:val="Endnote"/>
    <w:link w:val="Endnote0"/>
    <w:rsid w:val="00AE2096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AE2096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AE2096"/>
    <w:rPr>
      <w:rFonts w:ascii="XO Thames" w:hAnsi="XO Thames"/>
      <w:b/>
      <w:sz w:val="26"/>
    </w:rPr>
  </w:style>
  <w:style w:type="paragraph" w:customStyle="1" w:styleId="ConsNormal">
    <w:name w:val="ConsNormal"/>
    <w:link w:val="ConsNormal0"/>
    <w:rsid w:val="00AE2096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sid w:val="00AE2096"/>
    <w:rPr>
      <w:rFonts w:ascii="Arial" w:hAnsi="Arial"/>
    </w:rPr>
  </w:style>
  <w:style w:type="paragraph" w:styleId="a3">
    <w:name w:val="Balloon Text"/>
    <w:basedOn w:val="a"/>
    <w:link w:val="a4"/>
    <w:rsid w:val="00AE2096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sid w:val="00AE2096"/>
    <w:rPr>
      <w:rFonts w:ascii="Tahoma" w:hAnsi="Tahoma"/>
      <w:sz w:val="16"/>
    </w:rPr>
  </w:style>
  <w:style w:type="paragraph" w:styleId="31">
    <w:name w:val="toc 3"/>
    <w:next w:val="a"/>
    <w:link w:val="32"/>
    <w:uiPriority w:val="39"/>
    <w:rsid w:val="00AE2096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AE2096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AE2096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AE2096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AE2096"/>
    <w:rPr>
      <w:color w:val="0000FF"/>
      <w:u w:val="single"/>
    </w:rPr>
  </w:style>
  <w:style w:type="character" w:styleId="a5">
    <w:name w:val="Hyperlink"/>
    <w:link w:val="12"/>
    <w:rsid w:val="00AE2096"/>
    <w:rPr>
      <w:color w:val="0000FF"/>
      <w:u w:val="single"/>
    </w:rPr>
  </w:style>
  <w:style w:type="paragraph" w:customStyle="1" w:styleId="Footnote">
    <w:name w:val="Footnote"/>
    <w:link w:val="Footnote0"/>
    <w:rsid w:val="00AE2096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AE2096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AE2096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AE2096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AE2096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AE2096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AE2096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AE2096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AE2096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AE2096"/>
    <w:rPr>
      <w:rFonts w:ascii="XO Thames" w:hAnsi="XO Thames"/>
      <w:sz w:val="28"/>
    </w:rPr>
  </w:style>
  <w:style w:type="paragraph" w:styleId="a6">
    <w:name w:val="No Spacing"/>
    <w:link w:val="a7"/>
    <w:rsid w:val="00AE2096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7">
    <w:name w:val="Без интервала Знак"/>
    <w:link w:val="a6"/>
    <w:rsid w:val="00AE2096"/>
    <w:rPr>
      <w:rFonts w:ascii="Calibri" w:hAnsi="Calibri"/>
    </w:rPr>
  </w:style>
  <w:style w:type="paragraph" w:styleId="51">
    <w:name w:val="toc 5"/>
    <w:next w:val="a"/>
    <w:link w:val="52"/>
    <w:uiPriority w:val="39"/>
    <w:rsid w:val="00AE2096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AE2096"/>
    <w:rPr>
      <w:rFonts w:ascii="XO Thames" w:hAnsi="XO Thames"/>
      <w:sz w:val="28"/>
    </w:rPr>
  </w:style>
  <w:style w:type="paragraph" w:customStyle="1" w:styleId="14-15">
    <w:name w:val="14-15"/>
    <w:basedOn w:val="a"/>
    <w:link w:val="14-150"/>
    <w:rsid w:val="00AE2096"/>
    <w:pPr>
      <w:spacing w:line="360" w:lineRule="auto"/>
      <w:ind w:firstLine="709"/>
      <w:jc w:val="both"/>
    </w:pPr>
  </w:style>
  <w:style w:type="character" w:customStyle="1" w:styleId="14-150">
    <w:name w:val="14-15"/>
    <w:basedOn w:val="1"/>
    <w:link w:val="14-15"/>
    <w:rsid w:val="00AE2096"/>
  </w:style>
  <w:style w:type="paragraph" w:styleId="a8">
    <w:name w:val="List Paragraph"/>
    <w:basedOn w:val="a"/>
    <w:link w:val="a9"/>
    <w:rsid w:val="00AE2096"/>
    <w:pPr>
      <w:ind w:left="720" w:firstLine="0"/>
      <w:contextualSpacing/>
    </w:pPr>
  </w:style>
  <w:style w:type="character" w:customStyle="1" w:styleId="a9">
    <w:name w:val="Абзац списка Знак"/>
    <w:basedOn w:val="1"/>
    <w:link w:val="a8"/>
    <w:rsid w:val="00AE2096"/>
  </w:style>
  <w:style w:type="paragraph" w:styleId="aa">
    <w:name w:val="Subtitle"/>
    <w:next w:val="a"/>
    <w:link w:val="ab"/>
    <w:uiPriority w:val="11"/>
    <w:qFormat/>
    <w:rsid w:val="00AE2096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AE2096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rsid w:val="00AE2096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AE2096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AE2096"/>
    <w:rPr>
      <w:rFonts w:ascii="XO Thames" w:hAnsi="XO Thames"/>
      <w:b/>
      <w:sz w:val="24"/>
    </w:rPr>
  </w:style>
  <w:style w:type="paragraph" w:customStyle="1" w:styleId="15">
    <w:name w:val="Основной шрифт абзаца1"/>
    <w:link w:val="2"/>
    <w:rsid w:val="00AE2096"/>
  </w:style>
  <w:style w:type="character" w:customStyle="1" w:styleId="20">
    <w:name w:val="Заголовок 2 Знак"/>
    <w:link w:val="2"/>
    <w:rsid w:val="00AE2096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275</Words>
  <Characters>1572</Characters>
  <Application>Microsoft Office Word</Application>
  <DocSecurity>0</DocSecurity>
  <Lines>13</Lines>
  <Paragraphs>3</Paragraphs>
  <ScaleCrop>false</ScaleCrop>
  <Company>Microsoft</Company>
  <LinksUpToDate>false</LinksUpToDate>
  <CharactersWithSpaces>1844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2024-02-22T13:07:00Z</dcterms:created>
  <dcterms:modified xsi:type="dcterms:W3CDTF">2024-02-22T13:07:00Z</dcterms:modified>
</cp:coreProperties>
</file>