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5B1" w:rsidRDefault="006077CA">
      <w:pPr>
        <w:pStyle w:val="aa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523" cy="779399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523" cy="779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35B1" w:rsidRDefault="006077CA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8035B1" w:rsidRDefault="006077CA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8035B1" w:rsidRDefault="008035B1">
      <w:pPr>
        <w:pStyle w:val="aa"/>
        <w:jc w:val="center"/>
        <w:rPr>
          <w:rFonts w:ascii="Times New Roman" w:hAnsi="Times New Roman"/>
          <w:b/>
          <w:sz w:val="28"/>
        </w:rPr>
      </w:pPr>
    </w:p>
    <w:p w:rsidR="008035B1" w:rsidRDefault="006077CA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8035B1" w:rsidRDefault="008035B1">
      <w:pPr>
        <w:jc w:val="center"/>
        <w:rPr>
          <w:b/>
        </w:rPr>
      </w:pPr>
    </w:p>
    <w:p w:rsidR="008035B1" w:rsidRDefault="006077C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19 сентября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№ 144-3</w:t>
      </w:r>
    </w:p>
    <w:p w:rsidR="008035B1" w:rsidRDefault="006077CA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8035B1" w:rsidRDefault="008035B1">
      <w:pPr>
        <w:jc w:val="center"/>
        <w:rPr>
          <w:rFonts w:ascii="Times New Roman" w:hAnsi="Times New Roman"/>
          <w:sz w:val="28"/>
        </w:rPr>
      </w:pPr>
    </w:p>
    <w:p w:rsidR="008035B1" w:rsidRDefault="006077CA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утверждении Положения об Архиве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 xml:space="preserve">) </w:t>
      </w:r>
    </w:p>
    <w:p w:rsidR="008035B1" w:rsidRDefault="006077CA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Ростовской области </w:t>
      </w:r>
    </w:p>
    <w:p w:rsidR="008035B1" w:rsidRDefault="008035B1">
      <w:pPr>
        <w:jc w:val="center"/>
        <w:rPr>
          <w:rFonts w:ascii="Times New Roman" w:hAnsi="Times New Roman"/>
          <w:sz w:val="28"/>
        </w:rPr>
      </w:pPr>
    </w:p>
    <w:p w:rsidR="008035B1" w:rsidRDefault="006077CA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соответствии со статьей 23 Федерального закона от 12.06.2002 </w:t>
      </w:r>
      <w:r>
        <w:rPr>
          <w:rFonts w:ascii="Times New Roman" w:hAnsi="Times New Roman"/>
          <w:sz w:val="28"/>
        </w:rPr>
        <w:br/>
        <w:t>№ 67-ФЗ «Об основных гарантиях избирательных прав и права на участи</w:t>
      </w:r>
      <w:r>
        <w:rPr>
          <w:rFonts w:ascii="Times New Roman" w:hAnsi="Times New Roman"/>
          <w:sz w:val="28"/>
        </w:rPr>
        <w:t xml:space="preserve">е </w:t>
      </w:r>
      <w:r>
        <w:rPr>
          <w:rFonts w:ascii="Times New Roman" w:hAnsi="Times New Roman"/>
          <w:sz w:val="28"/>
        </w:rPr>
        <w:br/>
      </w:r>
      <w:proofErr w:type="gramStart"/>
      <w:r>
        <w:rPr>
          <w:rFonts w:ascii="Times New Roman" w:hAnsi="Times New Roman"/>
          <w:sz w:val="28"/>
        </w:rPr>
        <w:t xml:space="preserve">в референдуме граждан Российской Федерации», частью 1 статьи 13 Федерального закона от 22.10.2004 № 125-ФЗ «Об архивном деле </w:t>
      </w:r>
      <w:r>
        <w:rPr>
          <w:rFonts w:ascii="Times New Roman" w:hAnsi="Times New Roman"/>
          <w:sz w:val="28"/>
        </w:rPr>
        <w:br/>
        <w:t xml:space="preserve">в Российской Федерации», </w:t>
      </w:r>
      <w:r>
        <w:rPr>
          <w:rFonts w:ascii="Times New Roman" w:hAnsi="Times New Roman"/>
          <w:sz w:val="28"/>
        </w:rPr>
        <w:t>приказом Федерального архивного агентства «О внесении изменений в Примерное положение об архиве органи</w:t>
      </w:r>
      <w:r>
        <w:rPr>
          <w:rFonts w:ascii="Times New Roman" w:hAnsi="Times New Roman"/>
          <w:sz w:val="28"/>
        </w:rPr>
        <w:t xml:space="preserve">зации, утвержденное приказом Федерального архивного агентства от 11 апреля 2018 года № 42» от 10 ноября 2023 года № 121, </w:t>
      </w:r>
      <w:r>
        <w:rPr>
          <w:rFonts w:ascii="Times New Roman" w:hAnsi="Times New Roman"/>
          <w:spacing w:val="20"/>
          <w:sz w:val="28"/>
        </w:rPr>
        <w:t>Территориальная и</w:t>
      </w:r>
      <w:r>
        <w:rPr>
          <w:rFonts w:ascii="Times New Roman" w:hAnsi="Times New Roman"/>
          <w:sz w:val="28"/>
        </w:rPr>
        <w:t xml:space="preserve">збирательная комиссия города Таганрога (восточная) Ростовской области </w:t>
      </w:r>
      <w:proofErr w:type="gramEnd"/>
    </w:p>
    <w:p w:rsidR="008035B1" w:rsidRDefault="008035B1">
      <w:pPr>
        <w:spacing w:after="0" w:line="240" w:lineRule="auto"/>
        <w:rPr>
          <w:rFonts w:ascii="Times New Roman" w:hAnsi="Times New Roman"/>
          <w:sz w:val="28"/>
        </w:rPr>
      </w:pPr>
    </w:p>
    <w:p w:rsidR="008035B1" w:rsidRDefault="006077CA">
      <w:pPr>
        <w:spacing w:after="0" w:line="240" w:lineRule="auto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8035B1" w:rsidRDefault="008035B1">
      <w:pPr>
        <w:spacing w:after="0" w:line="240" w:lineRule="auto"/>
        <w:ind w:left="927" w:firstLine="0"/>
        <w:rPr>
          <w:rFonts w:ascii="Times New Roman" w:hAnsi="Times New Roman"/>
          <w:spacing w:val="20"/>
          <w:sz w:val="28"/>
        </w:rPr>
      </w:pPr>
    </w:p>
    <w:p w:rsidR="008035B1" w:rsidRDefault="006077CA">
      <w:pPr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Утвердить прилагаемое Положе</w:t>
      </w:r>
      <w:r>
        <w:rPr>
          <w:rFonts w:ascii="Times New Roman" w:hAnsi="Times New Roman"/>
          <w:sz w:val="28"/>
        </w:rPr>
        <w:t xml:space="preserve">ние об архиве </w:t>
      </w:r>
      <w:r>
        <w:rPr>
          <w:rFonts w:ascii="Times New Roman" w:hAnsi="Times New Roman"/>
          <w:spacing w:val="20"/>
          <w:sz w:val="28"/>
        </w:rPr>
        <w:t>Территориальной и</w:t>
      </w:r>
      <w:r>
        <w:rPr>
          <w:rFonts w:ascii="Times New Roman" w:hAnsi="Times New Roman"/>
          <w:sz w:val="28"/>
        </w:rPr>
        <w:t>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 xml:space="preserve">) Ростовской области </w:t>
      </w:r>
    </w:p>
    <w:p w:rsidR="008035B1" w:rsidRDefault="006077CA">
      <w:pPr>
        <w:tabs>
          <w:tab w:val="left" w:pos="142"/>
        </w:tabs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  Разместить настоящее постановление на официальном сайте </w:t>
      </w:r>
      <w:r>
        <w:rPr>
          <w:rFonts w:ascii="Times New Roman" w:hAnsi="Times New Roman"/>
          <w:spacing w:val="20"/>
          <w:sz w:val="28"/>
        </w:rPr>
        <w:t>Территориальной и</w:t>
      </w:r>
      <w:r>
        <w:rPr>
          <w:rFonts w:ascii="Times New Roman" w:hAnsi="Times New Roman"/>
          <w:sz w:val="28"/>
        </w:rPr>
        <w:t>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</w:t>
      </w:r>
      <w:r>
        <w:rPr>
          <w:rFonts w:ascii="Times New Roman" w:hAnsi="Times New Roman"/>
          <w:sz w:val="28"/>
        </w:rPr>
        <w:t>мационно-телекоммуникационной сети «Интернет».</w:t>
      </w:r>
    </w:p>
    <w:p w:rsidR="008035B1" w:rsidRDefault="006077CA">
      <w:pPr>
        <w:tabs>
          <w:tab w:val="left" w:pos="142"/>
        </w:tabs>
        <w:spacing w:after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Контроль исполнения настоящего постановления возложить </w:t>
      </w:r>
      <w:r>
        <w:rPr>
          <w:rFonts w:ascii="Times New Roman" w:hAnsi="Times New Roman"/>
          <w:sz w:val="28"/>
        </w:rPr>
        <w:br/>
        <w:t xml:space="preserve">на председателя </w:t>
      </w:r>
      <w:r>
        <w:rPr>
          <w:rFonts w:ascii="Times New Roman" w:hAnsi="Times New Roman"/>
          <w:spacing w:val="20"/>
          <w:sz w:val="28"/>
        </w:rPr>
        <w:t>Территориальной и</w:t>
      </w:r>
      <w:r>
        <w:rPr>
          <w:rFonts w:ascii="Times New Roman" w:hAnsi="Times New Roman"/>
          <w:sz w:val="28"/>
        </w:rPr>
        <w:t>збирательной комиссии города Таганрога (</w:t>
      </w:r>
      <w:r>
        <w:rPr>
          <w:rFonts w:ascii="Times New Roman" w:hAnsi="Times New Roman"/>
          <w:sz w:val="28"/>
        </w:rPr>
        <w:t>восточная</w:t>
      </w:r>
      <w:r>
        <w:rPr>
          <w:rFonts w:ascii="Times New Roman" w:hAnsi="Times New Roman"/>
          <w:sz w:val="28"/>
        </w:rPr>
        <w:t>) Ростовской области Ерасова Валерия Геннадьевича.</w:t>
      </w:r>
    </w:p>
    <w:p w:rsidR="008035B1" w:rsidRDefault="008035B1">
      <w:pPr>
        <w:spacing w:after="0" w:line="360" w:lineRule="auto"/>
        <w:ind w:firstLine="0"/>
        <w:rPr>
          <w:rFonts w:ascii="Times New Roman" w:hAnsi="Times New Roman"/>
          <w:sz w:val="28"/>
        </w:rPr>
      </w:pPr>
    </w:p>
    <w:p w:rsidR="008035B1" w:rsidRDefault="006077C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</w:t>
      </w:r>
      <w:r>
        <w:rPr>
          <w:rFonts w:ascii="Times New Roman" w:hAnsi="Times New Roman"/>
          <w:sz w:val="28"/>
        </w:rPr>
        <w:t>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В.Г. Ерасов</w:t>
      </w:r>
    </w:p>
    <w:p w:rsidR="008035B1" w:rsidRDefault="006077C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Ю.В. Романенко</w:t>
      </w:r>
    </w:p>
    <w:sectPr w:rsidR="008035B1">
      <w:pgSz w:w="11906" w:h="16838"/>
      <w:pgMar w:top="1134" w:right="851" w:bottom="567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10"/>
  <w:characterSpacingControl w:val="doNotCompress"/>
  <w:compat>
    <w:compatSetting w:name="compatibilityMode" w:uri="http://schemas.microsoft.com/office/word" w:val="14"/>
  </w:compat>
  <w:rsids>
    <w:rsidRoot w:val="008035B1"/>
    <w:rsid w:val="006077CA"/>
    <w:rsid w:val="00803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List Paragraph"/>
    <w:basedOn w:val="a"/>
    <w:link w:val="a4"/>
    <w:pPr>
      <w:ind w:left="708"/>
    </w:pPr>
  </w:style>
  <w:style w:type="character" w:customStyle="1" w:styleId="a4">
    <w:name w:val="Абзац списка Знак"/>
    <w:basedOn w:val="1"/>
    <w:link w:val="a3"/>
    <w:rPr>
      <w:sz w:val="2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a5">
    <w:name w:val="Рабочий"/>
    <w:basedOn w:val="a"/>
    <w:link w:val="a6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6">
    <w:name w:val="Рабочий"/>
    <w:basedOn w:val="1"/>
    <w:link w:val="a5"/>
    <w:rPr>
      <w:rFonts w:ascii="Times New Roman" w:hAnsi="Times New Roman"/>
      <w:sz w:val="24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No Spacing"/>
    <w:link w:val="ab"/>
    <w:rPr>
      <w:sz w:val="22"/>
    </w:rPr>
  </w:style>
  <w:style w:type="character" w:customStyle="1" w:styleId="ab">
    <w:name w:val="Без интервала Знак"/>
    <w:link w:val="aa"/>
    <w:rPr>
      <w:sz w:val="22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0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етка таблицы1"/>
    <w:basedOn w:val="a1"/>
    <w:rPr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  <w:ind w:firstLine="567"/>
      <w:jc w:val="both"/>
    </w:pPr>
    <w:rPr>
      <w:sz w:val="22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2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3">
    <w:name w:val="List Paragraph"/>
    <w:basedOn w:val="a"/>
    <w:link w:val="a4"/>
    <w:pPr>
      <w:ind w:left="708"/>
    </w:pPr>
  </w:style>
  <w:style w:type="character" w:customStyle="1" w:styleId="a4">
    <w:name w:val="Абзац списка Знак"/>
    <w:basedOn w:val="1"/>
    <w:link w:val="a3"/>
    <w:rPr>
      <w:sz w:val="2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a5">
    <w:name w:val="Рабочий"/>
    <w:basedOn w:val="a"/>
    <w:link w:val="a6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customStyle="1" w:styleId="a6">
    <w:name w:val="Рабочий"/>
    <w:basedOn w:val="1"/>
    <w:link w:val="a5"/>
    <w:rPr>
      <w:rFonts w:ascii="Times New Roman" w:hAnsi="Times New Roman"/>
      <w:sz w:val="24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No Spacing"/>
    <w:link w:val="ab"/>
    <w:rPr>
      <w:sz w:val="22"/>
    </w:rPr>
  </w:style>
  <w:style w:type="character" w:customStyle="1" w:styleId="ab">
    <w:name w:val="Без интервала Знак"/>
    <w:link w:val="aa"/>
    <w:rPr>
      <w:sz w:val="22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0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Сетка таблицы1"/>
    <w:basedOn w:val="a1"/>
    <w:rPr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2025-04-16T08:56:00Z</dcterms:created>
  <dcterms:modified xsi:type="dcterms:W3CDTF">2025-04-16T08:56:00Z</dcterms:modified>
</cp:coreProperties>
</file>