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360ADA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360AD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630FC0" w:rsidRPr="00630FC0">
        <w:t xml:space="preserve"> </w:t>
      </w:r>
      <w:r w:rsidR="00630FC0" w:rsidRPr="00630FC0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630FC0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0E3540">
        <w:rPr>
          <w:rFonts w:ascii="Times New Roman" w:hAnsi="Times New Roman"/>
          <w:sz w:val="28"/>
          <w:szCs w:val="28"/>
        </w:rPr>
        <w:t xml:space="preserve">4 июня </w:t>
      </w:r>
      <w:r w:rsidR="00497106">
        <w:rPr>
          <w:rFonts w:ascii="Times New Roman" w:hAnsi="Times New Roman"/>
          <w:sz w:val="28"/>
          <w:szCs w:val="28"/>
        </w:rPr>
        <w:t>2021 г.</w:t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</w:r>
      <w:r w:rsidR="00497106">
        <w:rPr>
          <w:rFonts w:ascii="Times New Roman" w:hAnsi="Times New Roman"/>
          <w:sz w:val="28"/>
          <w:szCs w:val="28"/>
        </w:rPr>
        <w:tab/>
        <w:t xml:space="preserve">    № 4-5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2151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9C6D2D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Default="009C6D2D" w:rsidP="009C6D2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участка, участка референдума № 2151 Покровского Юрия Олеговича выдвинутого в состав комиссии Таганрогским местным</w:t>
      </w:r>
      <w:r w:rsidRPr="009C6D2D">
        <w:rPr>
          <w:rFonts w:ascii="Times New Roman" w:hAnsi="Times New Roman"/>
          <w:spacing w:val="-12"/>
          <w:sz w:val="28"/>
          <w:szCs w:val="28"/>
        </w:rPr>
        <w:t xml:space="preserve"> отделение</w:t>
      </w:r>
      <w:r>
        <w:rPr>
          <w:rFonts w:ascii="Times New Roman" w:hAnsi="Times New Roman"/>
          <w:spacing w:val="-12"/>
          <w:sz w:val="28"/>
          <w:szCs w:val="28"/>
        </w:rPr>
        <w:t>м</w:t>
      </w:r>
      <w:r w:rsidRPr="009C6D2D">
        <w:rPr>
          <w:rFonts w:ascii="Times New Roman" w:hAnsi="Times New Roman"/>
          <w:spacing w:val="-12"/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2151.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630F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30FC0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630F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Pr="002E352A" w:rsidRDefault="009C6D2D" w:rsidP="002E352A">
      <w:pPr>
        <w:pStyle w:val="a3"/>
        <w:spacing w:line="360" w:lineRule="auto"/>
        <w:ind w:firstLine="708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360ADA">
        <w:rPr>
          <w:rFonts w:ascii="Times New Roman" w:hAnsi="Times New Roman"/>
          <w:spacing w:val="-4"/>
          <w:sz w:val="28"/>
          <w:szCs w:val="28"/>
        </w:rPr>
        <w:t>(восточная)</w:t>
      </w:r>
      <w:r w:rsidR="002E352A">
        <w:rPr>
          <w:rFonts w:ascii="Times New Roman" w:hAnsi="Times New Roman"/>
          <w:spacing w:val="-4"/>
          <w:sz w:val="28"/>
          <w:szCs w:val="28"/>
        </w:rPr>
        <w:t xml:space="preserve"> Ростовской области </w:t>
      </w:r>
      <w:r w:rsidR="002E352A">
        <w:rPr>
          <w:rFonts w:ascii="Times New Roman" w:hAnsi="Times New Roman"/>
          <w:sz w:val="28"/>
          <w:szCs w:val="28"/>
        </w:rPr>
        <w:t>Ю.В.</w:t>
      </w:r>
      <w:r w:rsidR="002E35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Романенко</w:t>
      </w:r>
      <w:r w:rsidR="002E352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9C6D2D" w:rsidRDefault="009C6D2D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Романенко</w:t>
      </w:r>
    </w:p>
    <w:p w:rsidR="009C6D2D" w:rsidRDefault="009C6D2D" w:rsidP="009C6D2D"/>
    <w:p w:rsidR="000E5CA0" w:rsidRDefault="002E352A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E3540"/>
    <w:rsid w:val="002E352A"/>
    <w:rsid w:val="00360ADA"/>
    <w:rsid w:val="00497106"/>
    <w:rsid w:val="005426FD"/>
    <w:rsid w:val="00630FC0"/>
    <w:rsid w:val="009C6D2D"/>
    <w:rsid w:val="009D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Т.А. Токарева</cp:lastModifiedBy>
  <cp:revision>5</cp:revision>
  <dcterms:created xsi:type="dcterms:W3CDTF">2021-04-30T08:48:00Z</dcterms:created>
  <dcterms:modified xsi:type="dcterms:W3CDTF">2021-06-22T11:32:00Z</dcterms:modified>
</cp:coreProperties>
</file>