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24D9" w:rsidRPr="00F824D9" w:rsidRDefault="00F824D9" w:rsidP="00F824D9">
      <w:pPr>
        <w:jc w:val="center"/>
        <w:rPr>
          <w:szCs w:val="28"/>
          <w:lang w:eastAsia="en-US"/>
        </w:rPr>
      </w:pPr>
      <w:r w:rsidRPr="00F824D9">
        <w:rPr>
          <w:noProof/>
          <w:szCs w:val="28"/>
        </w:rPr>
        <w:drawing>
          <wp:inline distT="0" distB="0" distL="0" distR="0" wp14:anchorId="21B266BB" wp14:editId="541BCEE7">
            <wp:extent cx="755650" cy="779145"/>
            <wp:effectExtent l="0" t="0" r="6350" b="190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24D9" w:rsidRPr="00F824D9" w:rsidRDefault="00F824D9" w:rsidP="00F824D9">
      <w:pPr>
        <w:ind w:firstLine="567"/>
        <w:jc w:val="center"/>
        <w:rPr>
          <w:b/>
          <w:bCs/>
          <w:szCs w:val="28"/>
          <w:lang w:eastAsia="en-US"/>
        </w:rPr>
      </w:pPr>
      <w:r w:rsidRPr="00F824D9">
        <w:rPr>
          <w:b/>
          <w:bCs/>
          <w:szCs w:val="28"/>
          <w:lang w:eastAsia="en-US"/>
        </w:rPr>
        <w:t>ТЕРРИТОРИАЛЬНАЯ ИЗБИРАТЕЛЬНАЯ КОМИССИЯ</w:t>
      </w:r>
    </w:p>
    <w:p w:rsidR="00F824D9" w:rsidRPr="00F824D9" w:rsidRDefault="00F824D9" w:rsidP="00F824D9">
      <w:pPr>
        <w:ind w:firstLine="567"/>
        <w:jc w:val="center"/>
        <w:rPr>
          <w:b/>
          <w:bCs/>
          <w:szCs w:val="28"/>
          <w:lang w:eastAsia="en-US"/>
        </w:rPr>
      </w:pPr>
      <w:r w:rsidRPr="00F824D9">
        <w:rPr>
          <w:b/>
          <w:bCs/>
          <w:szCs w:val="28"/>
          <w:lang w:eastAsia="en-US"/>
        </w:rPr>
        <w:t>Г. ТАГАНРОГА (</w:t>
      </w:r>
      <w:proofErr w:type="gramStart"/>
      <w:r w:rsidRPr="00F824D9">
        <w:rPr>
          <w:b/>
          <w:bCs/>
          <w:szCs w:val="28"/>
          <w:lang w:eastAsia="en-US"/>
        </w:rPr>
        <w:t>ВОСТОЧНАЯ</w:t>
      </w:r>
      <w:proofErr w:type="gramEnd"/>
      <w:r w:rsidRPr="00F824D9">
        <w:rPr>
          <w:b/>
          <w:bCs/>
          <w:szCs w:val="28"/>
          <w:lang w:eastAsia="en-US"/>
        </w:rPr>
        <w:t>) РОСТОВСКОЙ ОБЛАСТИ</w:t>
      </w:r>
    </w:p>
    <w:p w:rsidR="00F824D9" w:rsidRPr="00F824D9" w:rsidRDefault="00F824D9" w:rsidP="00F824D9">
      <w:pPr>
        <w:ind w:firstLine="567"/>
        <w:jc w:val="center"/>
        <w:rPr>
          <w:b/>
          <w:bCs/>
          <w:szCs w:val="28"/>
          <w:lang w:eastAsia="en-US"/>
        </w:rPr>
      </w:pPr>
    </w:p>
    <w:p w:rsidR="00F824D9" w:rsidRPr="00F824D9" w:rsidRDefault="00F824D9" w:rsidP="00F824D9">
      <w:pPr>
        <w:ind w:firstLine="567"/>
        <w:jc w:val="center"/>
        <w:rPr>
          <w:b/>
          <w:bCs/>
          <w:szCs w:val="28"/>
          <w:lang w:eastAsia="en-US"/>
        </w:rPr>
      </w:pPr>
      <w:r w:rsidRPr="00F824D9">
        <w:rPr>
          <w:b/>
          <w:bCs/>
          <w:szCs w:val="28"/>
          <w:lang w:eastAsia="en-US"/>
        </w:rPr>
        <w:t>ПОСТАНОВЛЕНИЕ</w:t>
      </w:r>
    </w:p>
    <w:p w:rsidR="00F824D9" w:rsidRPr="00F824D9" w:rsidRDefault="00F824D9" w:rsidP="00F824D9">
      <w:pPr>
        <w:jc w:val="center"/>
        <w:outlineLvl w:val="0"/>
        <w:rPr>
          <w:b/>
          <w:szCs w:val="28"/>
        </w:rPr>
      </w:pPr>
    </w:p>
    <w:p w:rsidR="00F824D9" w:rsidRDefault="00F824D9" w:rsidP="00F824D9">
      <w:pPr>
        <w:ind w:firstLine="567"/>
        <w:rPr>
          <w:color w:val="000000" w:themeColor="text1"/>
          <w:szCs w:val="28"/>
        </w:rPr>
      </w:pPr>
      <w:r w:rsidRPr="00F824D9">
        <w:rPr>
          <w:szCs w:val="28"/>
        </w:rPr>
        <w:t>02 июля 2021 г.</w:t>
      </w:r>
      <w:r w:rsidRPr="00F824D9">
        <w:rPr>
          <w:szCs w:val="28"/>
        </w:rPr>
        <w:tab/>
      </w:r>
      <w:r w:rsidRPr="00F824D9">
        <w:rPr>
          <w:szCs w:val="28"/>
        </w:rPr>
        <w:tab/>
      </w:r>
      <w:r w:rsidRPr="00F824D9">
        <w:rPr>
          <w:szCs w:val="28"/>
        </w:rPr>
        <w:tab/>
      </w:r>
      <w:r w:rsidRPr="00F824D9">
        <w:rPr>
          <w:szCs w:val="28"/>
        </w:rPr>
        <w:tab/>
      </w:r>
      <w:r w:rsidRPr="00F824D9">
        <w:rPr>
          <w:szCs w:val="28"/>
        </w:rPr>
        <w:tab/>
      </w:r>
      <w:r w:rsidRPr="00F824D9">
        <w:rPr>
          <w:szCs w:val="28"/>
        </w:rPr>
        <w:tab/>
      </w:r>
      <w:r w:rsidRPr="00F824D9">
        <w:rPr>
          <w:szCs w:val="28"/>
        </w:rPr>
        <w:tab/>
      </w:r>
      <w:r w:rsidRPr="00F824D9">
        <w:rPr>
          <w:szCs w:val="28"/>
        </w:rPr>
        <w:tab/>
        <w:t xml:space="preserve">       </w:t>
      </w:r>
      <w:r w:rsidRPr="00134C71">
        <w:rPr>
          <w:color w:val="000000" w:themeColor="text1"/>
          <w:szCs w:val="28"/>
        </w:rPr>
        <w:t>№ 7-</w:t>
      </w:r>
      <w:r w:rsidR="00134C71" w:rsidRPr="00134C71">
        <w:rPr>
          <w:color w:val="000000" w:themeColor="text1"/>
          <w:szCs w:val="28"/>
        </w:rPr>
        <w:t>29</w:t>
      </w:r>
    </w:p>
    <w:p w:rsidR="00134C71" w:rsidRPr="00134C71" w:rsidRDefault="00134C71" w:rsidP="00134C71">
      <w:pPr>
        <w:ind w:firstLine="567"/>
        <w:jc w:val="center"/>
        <w:rPr>
          <w:color w:val="000000" w:themeColor="text1"/>
          <w:szCs w:val="28"/>
        </w:rPr>
      </w:pPr>
      <w:r>
        <w:rPr>
          <w:color w:val="000000" w:themeColor="text1"/>
          <w:szCs w:val="28"/>
        </w:rPr>
        <w:t>г. Таганрог</w:t>
      </w:r>
    </w:p>
    <w:p w:rsidR="008103C4" w:rsidRDefault="008103C4" w:rsidP="008103C4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8103C4" w:rsidRDefault="008103C4" w:rsidP="008103C4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 xml:space="preserve">Об изменении в </w:t>
      </w:r>
      <w:bookmarkStart w:id="0" w:name="_GoBack"/>
      <w:bookmarkEnd w:id="0"/>
      <w:r>
        <w:rPr>
          <w:rFonts w:ascii="Times New Roman" w:hAnsi="Times New Roman" w:cs="Times New Roman"/>
          <w:b/>
          <w:bCs/>
          <w:sz w:val="28"/>
        </w:rPr>
        <w:t xml:space="preserve">составе участковой избирательной комиссии избирательного участка, участка референдума № </w:t>
      </w:r>
      <w:r w:rsidR="00FC14C1">
        <w:rPr>
          <w:rFonts w:ascii="Times New Roman" w:hAnsi="Times New Roman" w:cs="Times New Roman"/>
          <w:b/>
          <w:bCs/>
          <w:sz w:val="28"/>
        </w:rPr>
        <w:t>2149</w:t>
      </w:r>
    </w:p>
    <w:p w:rsidR="008103C4" w:rsidRDefault="008103C4" w:rsidP="008103C4">
      <w:pPr>
        <w:ind w:firstLine="709"/>
        <w:jc w:val="both"/>
        <w:rPr>
          <w:szCs w:val="28"/>
        </w:rPr>
      </w:pPr>
    </w:p>
    <w:p w:rsidR="008103C4" w:rsidRDefault="008103C4" w:rsidP="008103C4">
      <w:pPr>
        <w:ind w:firstLine="709"/>
        <w:jc w:val="both"/>
        <w:rPr>
          <w:szCs w:val="28"/>
        </w:rPr>
      </w:pPr>
      <w:proofErr w:type="gramStart"/>
      <w:r>
        <w:rPr>
          <w:szCs w:val="28"/>
        </w:rPr>
        <w:t>В связи с поданным заявлением члена участковой избирательной комиссии избирательного участка, участка референдума № 21</w:t>
      </w:r>
      <w:r w:rsidR="00FC14C1">
        <w:rPr>
          <w:szCs w:val="28"/>
        </w:rPr>
        <w:t>49</w:t>
      </w:r>
      <w:r>
        <w:rPr>
          <w:szCs w:val="28"/>
        </w:rPr>
        <w:t xml:space="preserve"> с правом решающего голоса  </w:t>
      </w:r>
      <w:r w:rsidR="00FC14C1">
        <w:rPr>
          <w:szCs w:val="28"/>
        </w:rPr>
        <w:t xml:space="preserve">Колесник </w:t>
      </w:r>
      <w:r w:rsidR="00A10B16">
        <w:rPr>
          <w:szCs w:val="28"/>
        </w:rPr>
        <w:t>Дениса Александровича</w:t>
      </w:r>
      <w:r>
        <w:rPr>
          <w:szCs w:val="28"/>
        </w:rPr>
        <w:t xml:space="preserve"> о сложении своих полномочий (</w:t>
      </w:r>
      <w:proofErr w:type="spellStart"/>
      <w:r>
        <w:rPr>
          <w:color w:val="000000" w:themeColor="text1"/>
          <w:szCs w:val="28"/>
        </w:rPr>
        <w:t>вх</w:t>
      </w:r>
      <w:proofErr w:type="spellEnd"/>
      <w:r>
        <w:rPr>
          <w:color w:val="000000" w:themeColor="text1"/>
          <w:szCs w:val="28"/>
        </w:rPr>
        <w:t>. № 01-13/1-</w:t>
      </w:r>
      <w:r w:rsidR="008756B0">
        <w:rPr>
          <w:color w:val="000000" w:themeColor="text1"/>
          <w:szCs w:val="28"/>
        </w:rPr>
        <w:t xml:space="preserve"> </w:t>
      </w:r>
      <w:r w:rsidR="00A10B16">
        <w:rPr>
          <w:color w:val="000000" w:themeColor="text1"/>
          <w:szCs w:val="28"/>
        </w:rPr>
        <w:t>42</w:t>
      </w:r>
      <w:r w:rsidR="00F824D9">
        <w:rPr>
          <w:color w:val="000000" w:themeColor="text1"/>
          <w:szCs w:val="28"/>
        </w:rPr>
        <w:t xml:space="preserve"> от 02.07.2021</w:t>
      </w:r>
      <w:r>
        <w:rPr>
          <w:color w:val="000000" w:themeColor="text1"/>
          <w:szCs w:val="28"/>
        </w:rPr>
        <w:t xml:space="preserve"> г.</w:t>
      </w:r>
      <w:r>
        <w:rPr>
          <w:szCs w:val="28"/>
        </w:rPr>
        <w:t>), предложенной в состав участковой избирательной комиссии</w:t>
      </w:r>
      <w:r w:rsidR="00FC14C1">
        <w:rPr>
          <w:szCs w:val="28"/>
        </w:rPr>
        <w:t xml:space="preserve"> </w:t>
      </w:r>
      <w:r w:rsidR="00A10B16" w:rsidRPr="005169A0">
        <w:rPr>
          <w:szCs w:val="28"/>
        </w:rPr>
        <w:t>Комитет</w:t>
      </w:r>
      <w:r w:rsidR="00A10B16">
        <w:rPr>
          <w:szCs w:val="28"/>
        </w:rPr>
        <w:t>ом</w:t>
      </w:r>
      <w:r w:rsidR="00A10B16" w:rsidRPr="005169A0">
        <w:rPr>
          <w:szCs w:val="28"/>
        </w:rPr>
        <w:t xml:space="preserve"> Таганрогского местного отделения Политической партии </w:t>
      </w:r>
      <w:r w:rsidR="00A10B16" w:rsidRPr="005169A0">
        <w:rPr>
          <w:b/>
          <w:bCs/>
          <w:color w:val="000000"/>
          <w:szCs w:val="28"/>
          <w:bdr w:val="none" w:sz="0" w:space="0" w:color="auto" w:frame="1"/>
          <w:shd w:val="clear" w:color="auto" w:fill="FFFFFF"/>
        </w:rPr>
        <w:t>«КОММУНИСТИЧЕСКАЯ ПАРТИЯ РОССИЙСКОЙ ФЕДЕРАЦИИ»</w:t>
      </w:r>
      <w:r w:rsidR="00A10B16">
        <w:rPr>
          <w:b/>
          <w:bCs/>
          <w:color w:val="000000"/>
          <w:szCs w:val="28"/>
          <w:bdr w:val="none" w:sz="0" w:space="0" w:color="auto" w:frame="1"/>
          <w:shd w:val="clear" w:color="auto" w:fill="FFFFFF"/>
        </w:rPr>
        <w:t xml:space="preserve"> </w:t>
      </w:r>
      <w:r>
        <w:rPr>
          <w:szCs w:val="28"/>
        </w:rPr>
        <w:t>руководствуясь подпунктом «а» пункта 6 статьи 29 Федерального закона от 12.06.2002 №67-ФЗ</w:t>
      </w:r>
      <w:proofErr w:type="gramEnd"/>
      <w:r>
        <w:rPr>
          <w:szCs w:val="28"/>
        </w:rPr>
        <w:t xml:space="preserve"> «Об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Территориальная избирательная комиссия </w:t>
      </w:r>
    </w:p>
    <w:p w:rsidR="008103C4" w:rsidRDefault="008103C4" w:rsidP="008103C4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8103C4" w:rsidRDefault="008103C4" w:rsidP="008103C4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8103C4" w:rsidRDefault="008103C4" w:rsidP="008103C4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8103C4" w:rsidRDefault="008103C4" w:rsidP="008103C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 Освободить от обязанностей члена участковой избирательной комиссии с правом решающего голоса избирательного участка, участка референдума № 21</w:t>
      </w:r>
      <w:r w:rsidR="00FC14C1">
        <w:rPr>
          <w:szCs w:val="28"/>
        </w:rPr>
        <w:t>49</w:t>
      </w:r>
      <w:r>
        <w:rPr>
          <w:szCs w:val="28"/>
        </w:rPr>
        <w:t xml:space="preserve"> </w:t>
      </w:r>
      <w:r w:rsidR="00A10B16">
        <w:rPr>
          <w:szCs w:val="28"/>
        </w:rPr>
        <w:t>Колесник Д.А</w:t>
      </w:r>
      <w:r>
        <w:rPr>
          <w:szCs w:val="28"/>
        </w:rPr>
        <w:t xml:space="preserve">. </w:t>
      </w:r>
    </w:p>
    <w:p w:rsidR="008103C4" w:rsidRDefault="008103C4" w:rsidP="008103C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2.Направить настоящее постановление в участковую избирательную комиссию избирательного участка, участка референдума № 21</w:t>
      </w:r>
      <w:r w:rsidR="00FC14C1">
        <w:rPr>
          <w:szCs w:val="28"/>
        </w:rPr>
        <w:t>49</w:t>
      </w:r>
      <w:r>
        <w:rPr>
          <w:szCs w:val="28"/>
        </w:rPr>
        <w:t>.</w:t>
      </w:r>
    </w:p>
    <w:p w:rsidR="008103C4" w:rsidRDefault="008103C4" w:rsidP="008103C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>3.</w:t>
      </w:r>
      <w:proofErr w:type="gramStart"/>
      <w:r>
        <w:rPr>
          <w:szCs w:val="28"/>
        </w:rPr>
        <w:t>Разместить</w:t>
      </w:r>
      <w:proofErr w:type="gramEnd"/>
      <w:r>
        <w:rPr>
          <w:szCs w:val="28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F824D9" w:rsidRPr="00F824D9" w:rsidRDefault="00F824D9" w:rsidP="00F824D9">
      <w:pPr>
        <w:spacing w:line="360" w:lineRule="auto"/>
        <w:ind w:firstLine="709"/>
        <w:jc w:val="both"/>
        <w:rPr>
          <w:szCs w:val="20"/>
        </w:rPr>
      </w:pPr>
      <w:r w:rsidRPr="00F824D9">
        <w:rPr>
          <w:szCs w:val="20"/>
        </w:rPr>
        <w:t xml:space="preserve">3. </w:t>
      </w:r>
      <w:proofErr w:type="gramStart"/>
      <w:r w:rsidRPr="00F824D9">
        <w:rPr>
          <w:szCs w:val="20"/>
        </w:rPr>
        <w:t>Контроль за</w:t>
      </w:r>
      <w:proofErr w:type="gramEnd"/>
      <w:r w:rsidRPr="00F824D9">
        <w:rPr>
          <w:szCs w:val="20"/>
        </w:rPr>
        <w:t xml:space="preserve"> исполнением настоящего постановления возложить на секретаря Территориальной избирательной комиссии г. Таганрога (восточная) Ростовской области Ю.В. Романенко.</w:t>
      </w:r>
      <w:r w:rsidRPr="00F824D9">
        <w:rPr>
          <w:szCs w:val="20"/>
        </w:rPr>
        <w:br/>
      </w:r>
    </w:p>
    <w:p w:rsidR="00F824D9" w:rsidRPr="00F824D9" w:rsidRDefault="00F824D9" w:rsidP="00F824D9">
      <w:pPr>
        <w:jc w:val="center"/>
        <w:rPr>
          <w:szCs w:val="20"/>
        </w:rPr>
      </w:pPr>
    </w:p>
    <w:p w:rsidR="00F824D9" w:rsidRPr="00F824D9" w:rsidRDefault="00F824D9" w:rsidP="00F824D9">
      <w:pPr>
        <w:rPr>
          <w:szCs w:val="20"/>
        </w:rPr>
      </w:pPr>
      <w:r w:rsidRPr="00F824D9">
        <w:rPr>
          <w:szCs w:val="20"/>
        </w:rPr>
        <w:t>Председатель комиссии</w:t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  <w:t>В.Г. Ерасов</w:t>
      </w:r>
    </w:p>
    <w:p w:rsidR="00F824D9" w:rsidRPr="00F824D9" w:rsidRDefault="00F824D9" w:rsidP="00F824D9">
      <w:pPr>
        <w:rPr>
          <w:szCs w:val="20"/>
        </w:rPr>
      </w:pPr>
    </w:p>
    <w:p w:rsidR="00F824D9" w:rsidRPr="00F824D9" w:rsidRDefault="00F824D9" w:rsidP="00F824D9">
      <w:pPr>
        <w:rPr>
          <w:szCs w:val="20"/>
        </w:rPr>
      </w:pPr>
      <w:r w:rsidRPr="00F824D9">
        <w:rPr>
          <w:szCs w:val="20"/>
        </w:rPr>
        <w:t>Секретарь комиссии</w:t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  <w:t>Ю.В. Романенко</w:t>
      </w:r>
    </w:p>
    <w:p w:rsidR="009C4598" w:rsidRDefault="009C4598"/>
    <w:p w:rsidR="0032149F" w:rsidRDefault="0032149F"/>
    <w:sectPr w:rsidR="003214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03C4"/>
    <w:rsid w:val="00134C71"/>
    <w:rsid w:val="0032149F"/>
    <w:rsid w:val="00567287"/>
    <w:rsid w:val="006E4A29"/>
    <w:rsid w:val="008103C4"/>
    <w:rsid w:val="008756B0"/>
    <w:rsid w:val="009C4598"/>
    <w:rsid w:val="00A10B16"/>
    <w:rsid w:val="00C91D9C"/>
    <w:rsid w:val="00F824D9"/>
    <w:rsid w:val="00FC14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03C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8103C4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8103C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8103C4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103C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103C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03C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8103C4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8103C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8103C4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103C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103C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285</Words>
  <Characters>1630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1912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8</cp:revision>
  <dcterms:created xsi:type="dcterms:W3CDTF">2020-09-03T11:36:00Z</dcterms:created>
  <dcterms:modified xsi:type="dcterms:W3CDTF">2021-07-02T13:38:00Z</dcterms:modified>
</cp:coreProperties>
</file>