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73EA" w:rsidRDefault="007A73EA" w:rsidP="007A73EA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78E0631F" wp14:editId="534783D0">
            <wp:extent cx="755015" cy="775970"/>
            <wp:effectExtent l="0" t="0" r="6985" b="508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015" cy="775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73EA" w:rsidRDefault="007A73EA" w:rsidP="007A73EA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7A73EA" w:rsidRDefault="004F1019" w:rsidP="007A73EA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ГОРОДА</w:t>
      </w:r>
      <w:r w:rsidR="007A73EA">
        <w:rPr>
          <w:rFonts w:ascii="Times New Roman" w:hAnsi="Times New Roman"/>
          <w:b/>
          <w:bCs/>
          <w:sz w:val="28"/>
          <w:szCs w:val="28"/>
        </w:rPr>
        <w:t xml:space="preserve"> ТАГАНРОГА (</w:t>
      </w:r>
      <w:proofErr w:type="gramStart"/>
      <w:r w:rsidR="007A73EA">
        <w:rPr>
          <w:rFonts w:ascii="Times New Roman" w:hAnsi="Times New Roman"/>
          <w:b/>
          <w:bCs/>
          <w:sz w:val="28"/>
          <w:szCs w:val="28"/>
        </w:rPr>
        <w:t>ВОСТОЧНАЯ</w:t>
      </w:r>
      <w:proofErr w:type="gramEnd"/>
      <w:r w:rsidR="007A73EA">
        <w:rPr>
          <w:rFonts w:ascii="Times New Roman" w:hAnsi="Times New Roman"/>
          <w:b/>
          <w:bCs/>
          <w:sz w:val="28"/>
          <w:szCs w:val="28"/>
        </w:rPr>
        <w:t xml:space="preserve">) </w:t>
      </w:r>
      <w:r w:rsidR="007A73EA" w:rsidRPr="00716AAE">
        <w:rPr>
          <w:rFonts w:ascii="Times New Roman" w:hAnsi="Times New Roman"/>
          <w:b/>
          <w:bCs/>
          <w:sz w:val="28"/>
          <w:szCs w:val="28"/>
        </w:rPr>
        <w:t>РОСТОВСКОЙ ОБЛАСТИ</w:t>
      </w:r>
    </w:p>
    <w:p w:rsidR="007A73EA" w:rsidRDefault="007A73EA" w:rsidP="007A73EA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A73EA" w:rsidRDefault="007A73EA" w:rsidP="007A73EA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A73EA" w:rsidRDefault="007A73EA" w:rsidP="007A73EA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7A73EA" w:rsidRDefault="007A73EA" w:rsidP="007A73EA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A73EA" w:rsidRDefault="00094347" w:rsidP="007A73EA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18</w:t>
      </w:r>
      <w:r w:rsidR="00361453">
        <w:rPr>
          <w:rFonts w:ascii="Times New Roman" w:hAnsi="Times New Roman"/>
          <w:sz w:val="28"/>
          <w:szCs w:val="28"/>
        </w:rPr>
        <w:t xml:space="preserve"> </w:t>
      </w:r>
      <w:r w:rsidR="004F1019">
        <w:rPr>
          <w:rFonts w:ascii="Times New Roman" w:hAnsi="Times New Roman"/>
          <w:sz w:val="28"/>
          <w:szCs w:val="28"/>
        </w:rPr>
        <w:t>августа</w:t>
      </w:r>
      <w:r w:rsidR="0014726B">
        <w:rPr>
          <w:rFonts w:ascii="Times New Roman" w:hAnsi="Times New Roman"/>
          <w:sz w:val="28"/>
          <w:szCs w:val="28"/>
        </w:rPr>
        <w:t xml:space="preserve"> 2021</w:t>
      </w:r>
      <w:r w:rsidR="007A73EA">
        <w:rPr>
          <w:rFonts w:ascii="Times New Roman" w:hAnsi="Times New Roman"/>
          <w:sz w:val="28"/>
          <w:szCs w:val="28"/>
        </w:rPr>
        <w:t>г.</w:t>
      </w:r>
      <w:r w:rsidR="007A73EA">
        <w:rPr>
          <w:rFonts w:ascii="Times New Roman" w:hAnsi="Times New Roman"/>
          <w:sz w:val="28"/>
          <w:szCs w:val="28"/>
        </w:rPr>
        <w:tab/>
      </w:r>
      <w:r w:rsidR="007A73EA">
        <w:rPr>
          <w:rFonts w:ascii="Times New Roman" w:hAnsi="Times New Roman"/>
          <w:sz w:val="28"/>
          <w:szCs w:val="28"/>
        </w:rPr>
        <w:tab/>
      </w:r>
      <w:r w:rsidR="007A73EA">
        <w:rPr>
          <w:rFonts w:ascii="Times New Roman" w:hAnsi="Times New Roman"/>
          <w:sz w:val="28"/>
          <w:szCs w:val="28"/>
        </w:rPr>
        <w:tab/>
      </w:r>
      <w:r w:rsidR="007A73EA">
        <w:rPr>
          <w:rFonts w:ascii="Times New Roman" w:hAnsi="Times New Roman"/>
          <w:sz w:val="28"/>
          <w:szCs w:val="28"/>
        </w:rPr>
        <w:tab/>
      </w:r>
      <w:r w:rsidR="007A73EA">
        <w:rPr>
          <w:rFonts w:ascii="Times New Roman" w:hAnsi="Times New Roman"/>
          <w:sz w:val="28"/>
          <w:szCs w:val="28"/>
        </w:rPr>
        <w:tab/>
      </w:r>
      <w:r w:rsidR="007A73EA">
        <w:rPr>
          <w:rFonts w:ascii="Times New Roman" w:hAnsi="Times New Roman"/>
          <w:sz w:val="28"/>
          <w:szCs w:val="28"/>
        </w:rPr>
        <w:tab/>
      </w:r>
      <w:r w:rsidR="007A73EA">
        <w:rPr>
          <w:rFonts w:ascii="Times New Roman" w:hAnsi="Times New Roman"/>
          <w:sz w:val="28"/>
          <w:szCs w:val="28"/>
        </w:rPr>
        <w:tab/>
      </w:r>
      <w:r w:rsidR="007A73EA">
        <w:rPr>
          <w:rFonts w:ascii="Times New Roman" w:hAnsi="Times New Roman"/>
          <w:sz w:val="28"/>
          <w:szCs w:val="28"/>
        </w:rPr>
        <w:tab/>
      </w:r>
      <w:r w:rsidR="007A73EA">
        <w:rPr>
          <w:rFonts w:ascii="Times New Roman" w:hAnsi="Times New Roman"/>
          <w:sz w:val="28"/>
          <w:szCs w:val="28"/>
        </w:rPr>
        <w:tab/>
        <w:t xml:space="preserve">    № </w:t>
      </w:r>
      <w:r w:rsidR="00B320C6">
        <w:rPr>
          <w:rFonts w:ascii="Times New Roman" w:hAnsi="Times New Roman"/>
          <w:sz w:val="28"/>
          <w:szCs w:val="28"/>
        </w:rPr>
        <w:t>16-</w:t>
      </w:r>
      <w:r w:rsidR="00131437">
        <w:rPr>
          <w:rFonts w:ascii="Times New Roman" w:hAnsi="Times New Roman"/>
          <w:sz w:val="28"/>
          <w:szCs w:val="28"/>
        </w:rPr>
        <w:t>23</w:t>
      </w:r>
      <w:bookmarkStart w:id="0" w:name="_GoBack"/>
      <w:bookmarkEnd w:id="0"/>
    </w:p>
    <w:p w:rsidR="007A73EA" w:rsidRDefault="007A73EA" w:rsidP="007A73EA">
      <w:pPr>
        <w:pStyle w:val="a3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7A73EA" w:rsidRDefault="007A73EA" w:rsidP="007A73EA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7A73EA" w:rsidRDefault="007A73EA" w:rsidP="007A73EA">
      <w:pPr>
        <w:pStyle w:val="a3"/>
        <w:ind w:left="1701" w:right="1700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Об исключении из резерва составов участковых комиссий избирательных участков, участков референдума образованных на территории города Таганрога </w:t>
      </w:r>
    </w:p>
    <w:p w:rsidR="007A73EA" w:rsidRDefault="007A73EA" w:rsidP="007A73EA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7A73EA" w:rsidRDefault="007A73EA" w:rsidP="007A73EA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На основании пункта 9 статьи 26, пункта 5.1 статьи 27 Федерального закона от 12.06.2002 г. № 67-ФЗ «Об основных гарантиях избирательных прав и права на участие в референдуме граждан Российской Федерации», </w:t>
      </w:r>
      <w:r>
        <w:rPr>
          <w:rFonts w:ascii="Times New Roman" w:eastAsia="Arial Unicode MS" w:hAnsi="Times New Roman" w:cs="Times New Roman"/>
          <w:noProof/>
          <w:color w:val="000000"/>
          <w:sz w:val="28"/>
          <w:szCs w:val="28"/>
        </w:rPr>
        <w:t xml:space="preserve">пункта 25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</w:t>
      </w:r>
      <w:proofErr w:type="gramEnd"/>
      <w:r>
        <w:rPr>
          <w:rFonts w:ascii="Times New Roman" w:eastAsia="Arial Unicode MS" w:hAnsi="Times New Roman" w:cs="Times New Roman"/>
          <w:noProof/>
          <w:color w:val="000000"/>
          <w:sz w:val="28"/>
          <w:szCs w:val="28"/>
        </w:rPr>
        <w:t>постановления Избирательной комиссии Ростовской области от 24.05.2018 г. № 38-8 «О возложении полномочий по формированию резерва составов участковых комиссий на территориальные избирательные комиссии»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415CA9">
        <w:rPr>
          <w:rFonts w:ascii="Times New Roman" w:hAnsi="Times New Roman" w:cs="Times New Roman"/>
          <w:sz w:val="28"/>
          <w:szCs w:val="28"/>
        </w:rPr>
        <w:t>03.06.2021 № 149 -8 «О внесении изменения в постановление Избирательной комиссии Ростовской области от 24.05.2018г  № 38-8» Территориальная избирательная комиссия города Таганрога (восточная) Ростовской области</w:t>
      </w:r>
    </w:p>
    <w:p w:rsidR="007A73EA" w:rsidRDefault="007A73EA" w:rsidP="007A73EA">
      <w:pPr>
        <w:pStyle w:val="a4"/>
        <w:ind w:left="0" w:firstLine="567"/>
        <w:jc w:val="both"/>
        <w:rPr>
          <w:b/>
          <w:szCs w:val="28"/>
        </w:rPr>
      </w:pPr>
    </w:p>
    <w:p w:rsidR="007A73EA" w:rsidRDefault="007A73EA" w:rsidP="007A73EA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7A73EA" w:rsidRDefault="007A73EA" w:rsidP="007A73EA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7A73EA" w:rsidRDefault="007A73EA" w:rsidP="007A73EA">
      <w:pPr>
        <w:pStyle w:val="a3"/>
        <w:numPr>
          <w:ilvl w:val="0"/>
          <w:numId w:val="1"/>
        </w:numPr>
        <w:spacing w:line="360" w:lineRule="auto"/>
        <w:ind w:left="0"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Исключить из резерва составов участковых комиссий избирательных участков, участков референдума образованных на территории города Таганрога, </w:t>
      </w:r>
      <w:r w:rsidR="00094347">
        <w:rPr>
          <w:rFonts w:ascii="Times New Roman" w:hAnsi="Times New Roman"/>
          <w:sz w:val="28"/>
          <w:szCs w:val="28"/>
        </w:rPr>
        <w:t>Лаптева Сергея Сергеевича</w:t>
      </w:r>
      <w:r>
        <w:rPr>
          <w:rFonts w:ascii="Times New Roman" w:hAnsi="Times New Roman"/>
          <w:sz w:val="28"/>
          <w:szCs w:val="28"/>
        </w:rPr>
        <w:t>.</w:t>
      </w:r>
    </w:p>
    <w:p w:rsidR="007A73EA" w:rsidRDefault="007A73EA" w:rsidP="007A73EA">
      <w:pPr>
        <w:pStyle w:val="a3"/>
        <w:numPr>
          <w:ilvl w:val="0"/>
          <w:numId w:val="1"/>
        </w:numPr>
        <w:spacing w:line="360" w:lineRule="auto"/>
        <w:ind w:left="0"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Направить настоящее постановление в Избирательную комиссию Ростовской области для размещения на официальном сайте Избирательной </w:t>
      </w:r>
      <w:r>
        <w:rPr>
          <w:rFonts w:ascii="Times New Roman" w:hAnsi="Times New Roman"/>
          <w:sz w:val="28"/>
          <w:szCs w:val="28"/>
        </w:rPr>
        <w:lastRenderedPageBreak/>
        <w:t>комиссии Ростовской области в информационно-телекоммуникационной сети «Интернет» в специальном разделе, посвященном формированию участковых избирательных комиссий и резерва составов участковых комиссий.</w:t>
      </w:r>
    </w:p>
    <w:p w:rsidR="007A73EA" w:rsidRDefault="007A73EA" w:rsidP="007A73EA">
      <w:pPr>
        <w:pStyle w:val="a3"/>
        <w:numPr>
          <w:ilvl w:val="0"/>
          <w:numId w:val="1"/>
        </w:numPr>
        <w:spacing w:line="360" w:lineRule="auto"/>
        <w:ind w:left="0"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города Таганрога (</w:t>
      </w:r>
      <w:proofErr w:type="gramStart"/>
      <w:r>
        <w:rPr>
          <w:rFonts w:ascii="Times New Roman" w:hAnsi="Times New Roman"/>
          <w:sz w:val="28"/>
          <w:szCs w:val="28"/>
        </w:rPr>
        <w:t>восточная</w:t>
      </w:r>
      <w:proofErr w:type="gramEnd"/>
      <w:r>
        <w:rPr>
          <w:rFonts w:ascii="Times New Roman" w:hAnsi="Times New Roman"/>
          <w:sz w:val="28"/>
          <w:szCs w:val="28"/>
        </w:rPr>
        <w:t>) Ростовской области в информационно – телекоммуникационной сети «Интернет».</w:t>
      </w:r>
    </w:p>
    <w:p w:rsidR="007A73EA" w:rsidRDefault="007A73EA" w:rsidP="007A73EA">
      <w:pPr>
        <w:pStyle w:val="a3"/>
        <w:numPr>
          <w:ilvl w:val="0"/>
          <w:numId w:val="1"/>
        </w:numPr>
        <w:spacing w:line="360" w:lineRule="auto"/>
        <w:ind w:left="0"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Контроль над исполнением настоящего Постановления возложить на секретаря Территориальной избирательной комиссии  города  Таганрога (восточная) Ростовской области Романенко Ю.В.</w:t>
      </w:r>
    </w:p>
    <w:p w:rsidR="007A73EA" w:rsidRDefault="007A73EA" w:rsidP="007A73EA">
      <w:pPr>
        <w:pStyle w:val="a4"/>
        <w:rPr>
          <w:szCs w:val="28"/>
        </w:rPr>
      </w:pPr>
    </w:p>
    <w:p w:rsidR="007A73EA" w:rsidRDefault="007A73EA" w:rsidP="007A73EA">
      <w:pPr>
        <w:rPr>
          <w:rFonts w:ascii="Times New Roman" w:eastAsia="Calibri" w:hAnsi="Times New Roman" w:cs="Times New Roman"/>
          <w:sz w:val="28"/>
          <w:szCs w:val="28"/>
        </w:rPr>
      </w:pPr>
    </w:p>
    <w:p w:rsidR="007A73EA" w:rsidRDefault="007A73EA" w:rsidP="007A73EA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7A73EA" w:rsidRDefault="007A73EA" w:rsidP="007A73EA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В.Г. Ерасов</w:t>
      </w:r>
    </w:p>
    <w:p w:rsidR="007A73EA" w:rsidRDefault="007A73EA" w:rsidP="007A73EA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7A73EA" w:rsidRDefault="007A73EA" w:rsidP="007A73EA">
      <w:pPr>
        <w:pStyle w:val="a3"/>
        <w:ind w:firstLine="0"/>
        <w:jc w:val="left"/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Ю.В. Романенко</w:t>
      </w:r>
    </w:p>
    <w:p w:rsidR="007A73EA" w:rsidRDefault="007A73EA" w:rsidP="007A73EA"/>
    <w:p w:rsidR="00B00791" w:rsidRDefault="00B00791"/>
    <w:sectPr w:rsidR="00B007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3925E9"/>
    <w:multiLevelType w:val="hybridMultilevel"/>
    <w:tmpl w:val="04CC61C4"/>
    <w:lvl w:ilvl="0" w:tplc="CF50CF58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73EA"/>
    <w:rsid w:val="00094347"/>
    <w:rsid w:val="00131437"/>
    <w:rsid w:val="0014726B"/>
    <w:rsid w:val="00361453"/>
    <w:rsid w:val="004F1019"/>
    <w:rsid w:val="007A73EA"/>
    <w:rsid w:val="00B00791"/>
    <w:rsid w:val="00B320C6"/>
    <w:rsid w:val="00CC06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73E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A73EA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7A73E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73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A73E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73E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A73EA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7A73E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73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A73E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321</Words>
  <Characters>1830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buhtik2</cp:lastModifiedBy>
  <cp:revision>8</cp:revision>
  <dcterms:created xsi:type="dcterms:W3CDTF">2021-06-17T07:46:00Z</dcterms:created>
  <dcterms:modified xsi:type="dcterms:W3CDTF">2021-08-18T12:51:00Z</dcterms:modified>
</cp:coreProperties>
</file>