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03B" w:rsidRPr="00045811" w:rsidRDefault="009D703B" w:rsidP="008F12ED">
      <w:pPr>
        <w:pStyle w:val="aa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A1258D9" wp14:editId="7CE74309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703B" w:rsidRPr="00045811" w:rsidRDefault="009D703B" w:rsidP="008F12ED">
      <w:pPr>
        <w:pStyle w:val="aa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D703B" w:rsidRPr="00045811" w:rsidRDefault="009D703B" w:rsidP="008F12ED">
      <w:pPr>
        <w:pStyle w:val="aa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D703B" w:rsidRPr="00045811" w:rsidRDefault="009D703B" w:rsidP="009D703B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D703B" w:rsidRDefault="009D703B" w:rsidP="008F12ED">
      <w:pPr>
        <w:pStyle w:val="aa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D703B" w:rsidRPr="00045811" w:rsidRDefault="009D703B" w:rsidP="009D703B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D703B" w:rsidRDefault="008F40D1" w:rsidP="009D703B">
      <w:pPr>
        <w:pStyle w:val="aa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18 </w:t>
      </w:r>
      <w:r w:rsidR="00FD362D">
        <w:rPr>
          <w:rFonts w:ascii="Times New Roman" w:hAnsi="Times New Roman"/>
          <w:sz w:val="28"/>
          <w:szCs w:val="28"/>
        </w:rPr>
        <w:t xml:space="preserve">декабря </w:t>
      </w:r>
      <w:r w:rsidR="009D703B">
        <w:rPr>
          <w:rFonts w:ascii="Times New Roman" w:hAnsi="Times New Roman"/>
          <w:sz w:val="28"/>
          <w:szCs w:val="28"/>
        </w:rPr>
        <w:t>2017г.</w:t>
      </w:r>
      <w:r w:rsidR="009D703B">
        <w:rPr>
          <w:rFonts w:ascii="Times New Roman" w:hAnsi="Times New Roman"/>
          <w:sz w:val="28"/>
          <w:szCs w:val="28"/>
        </w:rPr>
        <w:tab/>
      </w:r>
      <w:r w:rsidR="009D703B">
        <w:rPr>
          <w:rFonts w:ascii="Times New Roman" w:hAnsi="Times New Roman"/>
          <w:sz w:val="28"/>
          <w:szCs w:val="28"/>
        </w:rPr>
        <w:tab/>
      </w:r>
      <w:r w:rsidR="009D703B">
        <w:rPr>
          <w:rFonts w:ascii="Times New Roman" w:hAnsi="Times New Roman"/>
          <w:sz w:val="28"/>
          <w:szCs w:val="28"/>
        </w:rPr>
        <w:tab/>
      </w:r>
      <w:r w:rsidR="009D703B">
        <w:rPr>
          <w:rFonts w:ascii="Times New Roman" w:hAnsi="Times New Roman"/>
          <w:sz w:val="28"/>
          <w:szCs w:val="28"/>
        </w:rPr>
        <w:tab/>
      </w:r>
      <w:r w:rsidR="009D703B">
        <w:rPr>
          <w:rFonts w:ascii="Times New Roman" w:hAnsi="Times New Roman"/>
          <w:sz w:val="28"/>
          <w:szCs w:val="28"/>
        </w:rPr>
        <w:tab/>
      </w:r>
      <w:r w:rsidR="009D703B">
        <w:rPr>
          <w:rFonts w:ascii="Times New Roman" w:hAnsi="Times New Roman"/>
          <w:sz w:val="28"/>
          <w:szCs w:val="28"/>
        </w:rPr>
        <w:tab/>
      </w:r>
      <w:r w:rsidR="009D703B">
        <w:rPr>
          <w:rFonts w:ascii="Times New Roman" w:hAnsi="Times New Roman"/>
          <w:sz w:val="28"/>
          <w:szCs w:val="28"/>
        </w:rPr>
        <w:tab/>
      </w:r>
      <w:r w:rsidR="00D6638B">
        <w:rPr>
          <w:rFonts w:ascii="Times New Roman" w:hAnsi="Times New Roman"/>
          <w:sz w:val="28"/>
          <w:szCs w:val="28"/>
        </w:rPr>
        <w:tab/>
      </w:r>
      <w:r w:rsidR="009D703B">
        <w:rPr>
          <w:rFonts w:ascii="Times New Roman" w:hAnsi="Times New Roman"/>
          <w:sz w:val="28"/>
          <w:szCs w:val="28"/>
        </w:rPr>
        <w:tab/>
      </w:r>
      <w:r w:rsidR="009D703B">
        <w:rPr>
          <w:rFonts w:ascii="Times New Roman" w:hAnsi="Times New Roman"/>
          <w:sz w:val="28"/>
          <w:szCs w:val="28"/>
        </w:rPr>
        <w:tab/>
        <w:t>№</w:t>
      </w:r>
      <w:r w:rsidR="00D6638B">
        <w:rPr>
          <w:rFonts w:ascii="Times New Roman" w:hAnsi="Times New Roman"/>
          <w:sz w:val="28"/>
          <w:szCs w:val="28"/>
        </w:rPr>
        <w:t xml:space="preserve"> </w:t>
      </w:r>
      <w:r w:rsidR="006C1733">
        <w:rPr>
          <w:rFonts w:ascii="Times New Roman" w:hAnsi="Times New Roman"/>
          <w:sz w:val="28"/>
          <w:szCs w:val="28"/>
        </w:rPr>
        <w:t>73-2</w:t>
      </w:r>
    </w:p>
    <w:p w:rsidR="009D703B" w:rsidRDefault="009D703B" w:rsidP="009D703B">
      <w:pPr>
        <w:pStyle w:val="aa"/>
        <w:ind w:firstLine="0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9D703B" w:rsidRDefault="009D703B" w:rsidP="009D703B">
      <w:pPr>
        <w:pStyle w:val="aa"/>
        <w:jc w:val="center"/>
        <w:rPr>
          <w:rFonts w:ascii="Times New Roman" w:hAnsi="Times New Roman"/>
          <w:sz w:val="28"/>
          <w:szCs w:val="28"/>
        </w:rPr>
      </w:pPr>
    </w:p>
    <w:p w:rsidR="000A4977" w:rsidRDefault="000A4977" w:rsidP="00DC1E13">
      <w:pPr>
        <w:pStyle w:val="a5"/>
        <w:tabs>
          <w:tab w:val="clear" w:pos="7938"/>
          <w:tab w:val="left" w:pos="8222"/>
          <w:tab w:val="left" w:pos="8364"/>
          <w:tab w:val="left" w:pos="8493"/>
        </w:tabs>
        <w:ind w:left="1701" w:right="1558"/>
      </w:pPr>
      <w:r>
        <w:t>О</w:t>
      </w:r>
      <w:r w:rsidR="00D6638B">
        <w:t xml:space="preserve">б утверждении Положения о </w:t>
      </w:r>
      <w:r w:rsidR="00C303A1">
        <w:t xml:space="preserve">Рабочей группе </w:t>
      </w:r>
      <w:r w:rsidR="00FD362D" w:rsidRPr="00FD362D">
        <w:t xml:space="preserve">по </w:t>
      </w:r>
      <w:proofErr w:type="gramStart"/>
      <w:r w:rsidR="00FD362D" w:rsidRPr="00FD362D">
        <w:t>контролю за</w:t>
      </w:r>
      <w:proofErr w:type="gramEnd"/>
      <w:r w:rsidR="00FD362D" w:rsidRPr="00FD362D">
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</w:t>
      </w:r>
      <w:r w:rsidR="00FD362D">
        <w:t xml:space="preserve"> при Территориальной избирательной комиссии города Таганрога</w:t>
      </w:r>
      <w:r w:rsidR="008F12ED">
        <w:t>.</w:t>
      </w:r>
    </w:p>
    <w:p w:rsidR="000A4977" w:rsidRPr="00D245CF" w:rsidRDefault="000A4977" w:rsidP="000A4977">
      <w:pPr>
        <w:pStyle w:val="a5"/>
        <w:spacing w:line="360" w:lineRule="auto"/>
        <w:ind w:left="0" w:right="0" w:firstLine="709"/>
        <w:rPr>
          <w:sz w:val="16"/>
          <w:szCs w:val="16"/>
        </w:rPr>
      </w:pPr>
    </w:p>
    <w:p w:rsidR="00E76ECC" w:rsidRDefault="00FD362D" w:rsidP="00E76ECC">
      <w:pPr>
        <w:ind w:firstLine="709"/>
        <w:jc w:val="both"/>
        <w:rPr>
          <w:sz w:val="28"/>
          <w:szCs w:val="28"/>
        </w:rPr>
      </w:pPr>
      <w:r w:rsidRPr="00FD362D">
        <w:rPr>
          <w:sz w:val="28"/>
          <w:szCs w:val="28"/>
        </w:rPr>
        <w:t xml:space="preserve">На основании пункта </w:t>
      </w:r>
      <w:r w:rsidR="00F7690F">
        <w:rPr>
          <w:sz w:val="28"/>
          <w:szCs w:val="28"/>
        </w:rPr>
        <w:t>9</w:t>
      </w:r>
      <w:r w:rsidRPr="00FD362D">
        <w:rPr>
          <w:sz w:val="28"/>
          <w:szCs w:val="28"/>
        </w:rPr>
        <w:t xml:space="preserve"> статьи </w:t>
      </w:r>
      <w:r w:rsidR="00F7690F">
        <w:rPr>
          <w:sz w:val="28"/>
          <w:szCs w:val="28"/>
        </w:rPr>
        <w:t>26</w:t>
      </w:r>
      <w:r w:rsidRPr="00FD362D">
        <w:rPr>
          <w:sz w:val="28"/>
          <w:szCs w:val="28"/>
        </w:rPr>
        <w:t xml:space="preserve"> Федерального закона от 12.06.2002 № 67-ФЗ  «Об основных гарантиях  избирательных прав и права на участие </w:t>
      </w:r>
      <w:proofErr w:type="gramStart"/>
      <w:r w:rsidRPr="00FD362D">
        <w:rPr>
          <w:sz w:val="28"/>
          <w:szCs w:val="28"/>
        </w:rPr>
        <w:t>в</w:t>
      </w:r>
      <w:proofErr w:type="gramEnd"/>
      <w:r w:rsidRPr="00FD362D">
        <w:rPr>
          <w:sz w:val="28"/>
          <w:szCs w:val="28"/>
        </w:rPr>
        <w:t xml:space="preserve"> </w:t>
      </w:r>
      <w:proofErr w:type="gramStart"/>
      <w:r w:rsidRPr="00FD362D">
        <w:rPr>
          <w:sz w:val="28"/>
          <w:szCs w:val="28"/>
        </w:rPr>
        <w:t xml:space="preserve">референдуме граждан Российской Федерации», подпунктов 1, 3, 17 статьи </w:t>
      </w:r>
      <w:r w:rsidR="00F7690F">
        <w:rPr>
          <w:sz w:val="28"/>
          <w:szCs w:val="28"/>
        </w:rPr>
        <w:t>21</w:t>
      </w:r>
      <w:r w:rsidRPr="00FD362D">
        <w:rPr>
          <w:sz w:val="28"/>
          <w:szCs w:val="28"/>
        </w:rPr>
        <w:t xml:space="preserve"> Федерального закона от 10.01.2003 № 19-ФЗ «О выборах Президента Российской Федерации», в целях обеспечения осуществлени</w:t>
      </w:r>
      <w:r w:rsidR="005C5144">
        <w:rPr>
          <w:sz w:val="28"/>
          <w:szCs w:val="28"/>
        </w:rPr>
        <w:t>я</w:t>
      </w:r>
      <w:r w:rsidRPr="00FD362D">
        <w:rPr>
          <w:sz w:val="28"/>
          <w:szCs w:val="28"/>
        </w:rPr>
        <w:t xml:space="preserve"> контроля за соблюдением порядка и правил проведения предвыборной агитации в период избирательной кампании по выборам Президента Российской Федерации </w:t>
      </w:r>
      <w:r w:rsidR="005C5144">
        <w:rPr>
          <w:sz w:val="28"/>
          <w:szCs w:val="28"/>
        </w:rPr>
        <w:t>Территориальная избирательная комиссия города Таганрога</w:t>
      </w:r>
      <w:proofErr w:type="gramEnd"/>
    </w:p>
    <w:p w:rsidR="00FD362D" w:rsidRDefault="00FD362D" w:rsidP="00E76ECC">
      <w:pPr>
        <w:ind w:firstLine="709"/>
        <w:jc w:val="both"/>
        <w:rPr>
          <w:sz w:val="28"/>
          <w:szCs w:val="28"/>
        </w:rPr>
      </w:pPr>
    </w:p>
    <w:p w:rsidR="000A4977" w:rsidRPr="00DC1E13" w:rsidRDefault="000A4977" w:rsidP="008F12ED">
      <w:pPr>
        <w:jc w:val="center"/>
        <w:rPr>
          <w:b/>
          <w:sz w:val="28"/>
          <w:szCs w:val="28"/>
        </w:rPr>
      </w:pPr>
      <w:r w:rsidRPr="00DC1E13">
        <w:rPr>
          <w:b/>
          <w:sz w:val="28"/>
          <w:szCs w:val="28"/>
        </w:rPr>
        <w:t>ПОСТАНОВЛЯЕТ:</w:t>
      </w:r>
    </w:p>
    <w:p w:rsidR="000A4977" w:rsidRPr="00D245CF" w:rsidRDefault="000A4977" w:rsidP="000A4977">
      <w:pPr>
        <w:pStyle w:val="a3"/>
        <w:spacing w:line="336" w:lineRule="auto"/>
        <w:ind w:firstLine="709"/>
        <w:rPr>
          <w:sz w:val="16"/>
          <w:szCs w:val="16"/>
        </w:rPr>
      </w:pPr>
    </w:p>
    <w:p w:rsidR="000A4977" w:rsidRDefault="00DC1E13" w:rsidP="00DC1E13">
      <w:pPr>
        <w:pStyle w:val="ae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0A4977" w:rsidRPr="00B7172C">
        <w:rPr>
          <w:sz w:val="28"/>
          <w:szCs w:val="28"/>
        </w:rPr>
        <w:t xml:space="preserve">Утвердить </w:t>
      </w:r>
      <w:r w:rsidR="00E76ECC" w:rsidRPr="00B7172C">
        <w:rPr>
          <w:sz w:val="28"/>
          <w:szCs w:val="28"/>
        </w:rPr>
        <w:t>П</w:t>
      </w:r>
      <w:r w:rsidR="000A4977" w:rsidRPr="00B7172C">
        <w:rPr>
          <w:sz w:val="28"/>
          <w:szCs w:val="28"/>
        </w:rPr>
        <w:t xml:space="preserve">оложение о </w:t>
      </w:r>
      <w:r w:rsidR="000E66F8" w:rsidRPr="000E66F8">
        <w:rPr>
          <w:sz w:val="28"/>
          <w:szCs w:val="28"/>
        </w:rPr>
        <w:t xml:space="preserve">Рабочей группе </w:t>
      </w:r>
      <w:r w:rsidR="00FD362D" w:rsidRPr="00FD362D">
        <w:rPr>
          <w:sz w:val="28"/>
          <w:szCs w:val="28"/>
        </w:rPr>
        <w:t xml:space="preserve">по </w:t>
      </w:r>
      <w:proofErr w:type="gramStart"/>
      <w:r w:rsidR="00FD362D" w:rsidRPr="00FD362D">
        <w:rPr>
          <w:sz w:val="28"/>
          <w:szCs w:val="28"/>
        </w:rPr>
        <w:t>контролю за</w:t>
      </w:r>
      <w:proofErr w:type="gramEnd"/>
      <w:r w:rsidR="00FD362D" w:rsidRPr="00FD362D">
        <w:rPr>
          <w:sz w:val="28"/>
          <w:szCs w:val="28"/>
        </w:rPr>
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города Таганрога</w:t>
      </w:r>
      <w:r w:rsidR="00167AA9">
        <w:rPr>
          <w:sz w:val="28"/>
          <w:szCs w:val="28"/>
        </w:rPr>
        <w:t xml:space="preserve"> </w:t>
      </w:r>
      <w:r w:rsidR="009D4956">
        <w:rPr>
          <w:sz w:val="28"/>
          <w:szCs w:val="28"/>
        </w:rPr>
        <w:t>(приложение</w:t>
      </w:r>
      <w:r w:rsidR="000A4977" w:rsidRPr="00B7172C">
        <w:rPr>
          <w:sz w:val="28"/>
          <w:szCs w:val="28"/>
        </w:rPr>
        <w:t>).</w:t>
      </w:r>
    </w:p>
    <w:p w:rsidR="00DC1E13" w:rsidRPr="00B7172C" w:rsidRDefault="00DC1E13" w:rsidP="00DC1E13">
      <w:pPr>
        <w:pStyle w:val="ae"/>
        <w:ind w:left="0" w:firstLine="567"/>
        <w:jc w:val="both"/>
        <w:rPr>
          <w:sz w:val="28"/>
          <w:szCs w:val="28"/>
        </w:rPr>
      </w:pPr>
    </w:p>
    <w:p w:rsidR="000A4977" w:rsidRDefault="002E053C" w:rsidP="00DC1E13">
      <w:pPr>
        <w:ind w:firstLine="709"/>
        <w:jc w:val="both"/>
        <w:rPr>
          <w:bCs/>
          <w:sz w:val="28"/>
          <w:szCs w:val="28"/>
        </w:rPr>
      </w:pPr>
      <w:r>
        <w:rPr>
          <w:sz w:val="28"/>
        </w:rPr>
        <w:t>2</w:t>
      </w:r>
      <w:r w:rsidR="000A4977">
        <w:rPr>
          <w:sz w:val="28"/>
        </w:rPr>
        <w:t xml:space="preserve">. </w:t>
      </w:r>
      <w:proofErr w:type="gramStart"/>
      <w:r w:rsidR="000A4977" w:rsidRPr="006D11A9">
        <w:rPr>
          <w:bCs/>
          <w:sz w:val="28"/>
          <w:szCs w:val="28"/>
        </w:rPr>
        <w:t>Разместить</w:t>
      </w:r>
      <w:proofErr w:type="gramEnd"/>
      <w:r w:rsidR="000A4977" w:rsidRPr="006D11A9">
        <w:rPr>
          <w:bCs/>
          <w:sz w:val="28"/>
          <w:szCs w:val="28"/>
        </w:rPr>
        <w:t xml:space="preserve"> настоящее постановление на сайте </w:t>
      </w:r>
      <w:r w:rsidR="00F45173">
        <w:rPr>
          <w:bCs/>
          <w:sz w:val="28"/>
          <w:szCs w:val="28"/>
        </w:rPr>
        <w:t>Территориальной и</w:t>
      </w:r>
      <w:r w:rsidR="000A4977" w:rsidRPr="006D11A9">
        <w:rPr>
          <w:bCs/>
          <w:sz w:val="28"/>
          <w:szCs w:val="28"/>
        </w:rPr>
        <w:t xml:space="preserve">збирательной комиссии </w:t>
      </w:r>
      <w:r w:rsidR="00F45173">
        <w:rPr>
          <w:bCs/>
          <w:sz w:val="28"/>
          <w:szCs w:val="28"/>
        </w:rPr>
        <w:t xml:space="preserve">города Таганрога </w:t>
      </w:r>
      <w:r w:rsidR="000A4977" w:rsidRPr="006D11A9">
        <w:rPr>
          <w:bCs/>
          <w:sz w:val="28"/>
          <w:szCs w:val="28"/>
        </w:rPr>
        <w:t>в информационно-телекоммуникационной сети «Интернет».</w:t>
      </w:r>
    </w:p>
    <w:p w:rsidR="00DC1E13" w:rsidRDefault="00DC1E13" w:rsidP="00DC1E13">
      <w:pPr>
        <w:ind w:firstLine="709"/>
        <w:jc w:val="both"/>
        <w:rPr>
          <w:bCs/>
          <w:sz w:val="28"/>
          <w:szCs w:val="28"/>
        </w:rPr>
      </w:pPr>
    </w:p>
    <w:p w:rsidR="000A4977" w:rsidRPr="006D11A9" w:rsidRDefault="002E053C" w:rsidP="00DC1E13">
      <w:pPr>
        <w:pStyle w:val="a9"/>
        <w:spacing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0A4977">
        <w:rPr>
          <w:bCs/>
          <w:sz w:val="28"/>
          <w:szCs w:val="28"/>
        </w:rPr>
        <w:t xml:space="preserve">. </w:t>
      </w:r>
      <w:proofErr w:type="gramStart"/>
      <w:r w:rsidR="000A4977">
        <w:rPr>
          <w:bCs/>
          <w:sz w:val="28"/>
          <w:szCs w:val="28"/>
        </w:rPr>
        <w:t>Контроль за</w:t>
      </w:r>
      <w:proofErr w:type="gramEnd"/>
      <w:r w:rsidR="000A4977">
        <w:rPr>
          <w:bCs/>
          <w:sz w:val="28"/>
          <w:szCs w:val="28"/>
        </w:rPr>
        <w:t xml:space="preserve"> исполнением настоящего постановления возложить на </w:t>
      </w:r>
      <w:r w:rsidR="00F45173">
        <w:rPr>
          <w:bCs/>
          <w:sz w:val="28"/>
          <w:szCs w:val="28"/>
        </w:rPr>
        <w:t>секретаря</w:t>
      </w:r>
      <w:r w:rsidR="00DC1E13">
        <w:rPr>
          <w:bCs/>
          <w:sz w:val="28"/>
          <w:szCs w:val="28"/>
        </w:rPr>
        <w:t xml:space="preserve"> Территориальной избирательной</w:t>
      </w:r>
      <w:r w:rsidR="00F45173">
        <w:rPr>
          <w:bCs/>
          <w:sz w:val="28"/>
          <w:szCs w:val="28"/>
        </w:rPr>
        <w:t xml:space="preserve"> </w:t>
      </w:r>
      <w:r w:rsidR="000A4977">
        <w:rPr>
          <w:bCs/>
          <w:sz w:val="28"/>
          <w:szCs w:val="28"/>
        </w:rPr>
        <w:t>комиссии</w:t>
      </w:r>
      <w:r w:rsidR="00F45173">
        <w:rPr>
          <w:bCs/>
          <w:sz w:val="28"/>
          <w:szCs w:val="28"/>
        </w:rPr>
        <w:t xml:space="preserve"> </w:t>
      </w:r>
      <w:r w:rsidR="00DC1E13">
        <w:rPr>
          <w:bCs/>
          <w:sz w:val="28"/>
          <w:szCs w:val="28"/>
        </w:rPr>
        <w:t>г</w:t>
      </w:r>
      <w:r w:rsidR="00D6638B">
        <w:rPr>
          <w:bCs/>
          <w:sz w:val="28"/>
          <w:szCs w:val="28"/>
        </w:rPr>
        <w:t>орода</w:t>
      </w:r>
      <w:r w:rsidR="00DC1E13">
        <w:rPr>
          <w:bCs/>
          <w:sz w:val="28"/>
          <w:szCs w:val="28"/>
        </w:rPr>
        <w:t xml:space="preserve"> Таганрога </w:t>
      </w:r>
      <w:r w:rsidR="00D6638B">
        <w:rPr>
          <w:bCs/>
          <w:sz w:val="28"/>
          <w:szCs w:val="28"/>
        </w:rPr>
        <w:br/>
      </w:r>
      <w:r w:rsidR="00881815">
        <w:rPr>
          <w:bCs/>
          <w:sz w:val="28"/>
          <w:szCs w:val="28"/>
        </w:rPr>
        <w:t>Т.А. Токареву</w:t>
      </w:r>
      <w:r w:rsidR="000A4977">
        <w:rPr>
          <w:bCs/>
          <w:sz w:val="28"/>
          <w:szCs w:val="28"/>
        </w:rPr>
        <w:t>.</w:t>
      </w:r>
    </w:p>
    <w:p w:rsidR="002E053C" w:rsidRDefault="002E053C" w:rsidP="000A4977">
      <w:pPr>
        <w:rPr>
          <w:bCs/>
          <w:sz w:val="28"/>
          <w:szCs w:val="28"/>
        </w:rPr>
      </w:pPr>
    </w:p>
    <w:p w:rsidR="000A4977" w:rsidRDefault="000A4977" w:rsidP="000A4977">
      <w:pPr>
        <w:rPr>
          <w:bCs/>
          <w:sz w:val="28"/>
          <w:szCs w:val="28"/>
        </w:rPr>
      </w:pPr>
      <w:r w:rsidRPr="00FC4AC1">
        <w:rPr>
          <w:bCs/>
          <w:sz w:val="28"/>
          <w:szCs w:val="28"/>
        </w:rPr>
        <w:t>Председатель комиссии</w:t>
      </w:r>
      <w:r w:rsidRPr="00FC4AC1">
        <w:rPr>
          <w:bCs/>
          <w:sz w:val="28"/>
          <w:szCs w:val="28"/>
        </w:rPr>
        <w:tab/>
      </w:r>
      <w:r w:rsidRPr="00FC4AC1">
        <w:rPr>
          <w:bCs/>
          <w:sz w:val="28"/>
          <w:szCs w:val="28"/>
        </w:rPr>
        <w:tab/>
      </w:r>
      <w:r w:rsidRPr="00FC4AC1">
        <w:rPr>
          <w:bCs/>
          <w:sz w:val="28"/>
          <w:szCs w:val="28"/>
        </w:rPr>
        <w:tab/>
      </w:r>
      <w:r w:rsidRPr="00FC4AC1">
        <w:rPr>
          <w:bCs/>
          <w:sz w:val="28"/>
          <w:szCs w:val="28"/>
        </w:rPr>
        <w:tab/>
      </w:r>
      <w:r w:rsidR="00167AA9">
        <w:rPr>
          <w:bCs/>
          <w:sz w:val="28"/>
          <w:szCs w:val="28"/>
        </w:rPr>
        <w:tab/>
      </w:r>
      <w:r w:rsidR="00167AA9">
        <w:rPr>
          <w:bCs/>
          <w:sz w:val="28"/>
          <w:szCs w:val="28"/>
        </w:rPr>
        <w:tab/>
      </w:r>
      <w:r w:rsidR="00F45173">
        <w:rPr>
          <w:bCs/>
          <w:sz w:val="28"/>
          <w:szCs w:val="28"/>
        </w:rPr>
        <w:t>М.А. Дмитриев</w:t>
      </w:r>
      <w:r w:rsidRPr="00FC4AC1">
        <w:rPr>
          <w:bCs/>
          <w:sz w:val="28"/>
          <w:szCs w:val="28"/>
        </w:rPr>
        <w:t xml:space="preserve"> </w:t>
      </w:r>
    </w:p>
    <w:p w:rsidR="000A4977" w:rsidRPr="00990FB4" w:rsidRDefault="000A4977" w:rsidP="000A4977">
      <w:pPr>
        <w:jc w:val="both"/>
        <w:rPr>
          <w:bCs/>
          <w:sz w:val="28"/>
          <w:szCs w:val="28"/>
        </w:rPr>
      </w:pPr>
    </w:p>
    <w:p w:rsidR="003D4AD2" w:rsidRDefault="000A4977" w:rsidP="00B7172C">
      <w:pPr>
        <w:jc w:val="both"/>
      </w:pPr>
      <w:r w:rsidRPr="00FC4AC1">
        <w:rPr>
          <w:bCs/>
          <w:sz w:val="28"/>
          <w:szCs w:val="28"/>
        </w:rPr>
        <w:t>Секретарь комиссии</w:t>
      </w:r>
      <w:r w:rsidRPr="00FC4AC1">
        <w:rPr>
          <w:bCs/>
          <w:sz w:val="28"/>
          <w:szCs w:val="28"/>
        </w:rPr>
        <w:tab/>
      </w:r>
      <w:r w:rsidRPr="00FC4AC1">
        <w:rPr>
          <w:bCs/>
          <w:sz w:val="28"/>
          <w:szCs w:val="28"/>
        </w:rPr>
        <w:tab/>
      </w:r>
      <w:r w:rsidRPr="00FC4AC1">
        <w:rPr>
          <w:bCs/>
          <w:sz w:val="28"/>
          <w:szCs w:val="28"/>
        </w:rPr>
        <w:tab/>
      </w:r>
      <w:r w:rsidRPr="00FC4AC1">
        <w:rPr>
          <w:bCs/>
          <w:sz w:val="28"/>
          <w:szCs w:val="28"/>
        </w:rPr>
        <w:tab/>
      </w:r>
      <w:r w:rsidRPr="00FC4AC1">
        <w:rPr>
          <w:bCs/>
          <w:sz w:val="28"/>
          <w:szCs w:val="28"/>
        </w:rPr>
        <w:tab/>
      </w:r>
      <w:r w:rsidR="00167AA9">
        <w:rPr>
          <w:bCs/>
          <w:sz w:val="28"/>
          <w:szCs w:val="28"/>
        </w:rPr>
        <w:tab/>
      </w:r>
      <w:r w:rsidRPr="00FC4AC1">
        <w:rPr>
          <w:bCs/>
          <w:sz w:val="28"/>
          <w:szCs w:val="28"/>
        </w:rPr>
        <w:tab/>
      </w:r>
      <w:r w:rsidR="00F45173">
        <w:rPr>
          <w:bCs/>
          <w:sz w:val="28"/>
          <w:szCs w:val="28"/>
        </w:rPr>
        <w:t>Т.А. Токарева</w:t>
      </w:r>
    </w:p>
    <w:sectPr w:rsidR="003D4AD2" w:rsidSect="00C345E9">
      <w:headerReference w:type="even" r:id="rId9"/>
      <w:headerReference w:type="default" r:id="rId10"/>
      <w:pgSz w:w="11907" w:h="16840" w:code="9"/>
      <w:pgMar w:top="1021" w:right="851" w:bottom="510" w:left="1701" w:header="720" w:footer="72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87E" w:rsidRDefault="009D4956">
      <w:r>
        <w:separator/>
      </w:r>
    </w:p>
  </w:endnote>
  <w:endnote w:type="continuationSeparator" w:id="0">
    <w:p w:rsidR="006E387E" w:rsidRDefault="009D4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87E" w:rsidRDefault="009D4956">
      <w:r>
        <w:separator/>
      </w:r>
    </w:p>
  </w:footnote>
  <w:footnote w:type="continuationSeparator" w:id="0">
    <w:p w:rsidR="006E387E" w:rsidRDefault="009D49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69E" w:rsidRDefault="009D495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6769E" w:rsidRDefault="008F12ED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69E" w:rsidRDefault="009D4956">
    <w:pPr>
      <w:pStyle w:val="a6"/>
      <w:jc w:val="center"/>
      <w:rPr>
        <w:sz w:val="28"/>
        <w:szCs w:val="28"/>
      </w:rPr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 w:rsidR="002E053C">
      <w:rPr>
        <w:noProof/>
        <w:sz w:val="28"/>
        <w:szCs w:val="28"/>
      </w:rPr>
      <w:t>2</w:t>
    </w:r>
    <w:r>
      <w:rPr>
        <w:sz w:val="28"/>
        <w:szCs w:val="28"/>
      </w:rPr>
      <w:fldChar w:fldCharType="end"/>
    </w:r>
  </w:p>
  <w:p w:rsidR="00F6769E" w:rsidRDefault="008F12ED">
    <w:pPr>
      <w:pStyle w:val="a6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630288"/>
    <w:multiLevelType w:val="hybridMultilevel"/>
    <w:tmpl w:val="848ED2D2"/>
    <w:lvl w:ilvl="0" w:tplc="4C54A5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2D53ACB"/>
    <w:multiLevelType w:val="hybridMultilevel"/>
    <w:tmpl w:val="704EFCF6"/>
    <w:lvl w:ilvl="0" w:tplc="0E74DE8A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977"/>
    <w:rsid w:val="000A4977"/>
    <w:rsid w:val="000E66F8"/>
    <w:rsid w:val="00167AA9"/>
    <w:rsid w:val="001874F0"/>
    <w:rsid w:val="002371B3"/>
    <w:rsid w:val="002E053C"/>
    <w:rsid w:val="002F6D57"/>
    <w:rsid w:val="003D4AD2"/>
    <w:rsid w:val="00532796"/>
    <w:rsid w:val="00540D77"/>
    <w:rsid w:val="005814C1"/>
    <w:rsid w:val="005C5144"/>
    <w:rsid w:val="006030A5"/>
    <w:rsid w:val="00624C7B"/>
    <w:rsid w:val="006C1733"/>
    <w:rsid w:val="006D7278"/>
    <w:rsid w:val="006E387E"/>
    <w:rsid w:val="00732D70"/>
    <w:rsid w:val="00742E02"/>
    <w:rsid w:val="007B3D94"/>
    <w:rsid w:val="00881815"/>
    <w:rsid w:val="00896EC9"/>
    <w:rsid w:val="008F12ED"/>
    <w:rsid w:val="008F40D1"/>
    <w:rsid w:val="00967820"/>
    <w:rsid w:val="009B012C"/>
    <w:rsid w:val="009D4956"/>
    <w:rsid w:val="009D703B"/>
    <w:rsid w:val="00AA57F1"/>
    <w:rsid w:val="00AF5ADF"/>
    <w:rsid w:val="00B7172C"/>
    <w:rsid w:val="00BD6123"/>
    <w:rsid w:val="00BE0C93"/>
    <w:rsid w:val="00BE53A3"/>
    <w:rsid w:val="00C303A1"/>
    <w:rsid w:val="00D6638B"/>
    <w:rsid w:val="00DC1E13"/>
    <w:rsid w:val="00E27AB3"/>
    <w:rsid w:val="00E5496A"/>
    <w:rsid w:val="00E76ECC"/>
    <w:rsid w:val="00F170A0"/>
    <w:rsid w:val="00F45173"/>
    <w:rsid w:val="00F7690F"/>
    <w:rsid w:val="00FA52A3"/>
    <w:rsid w:val="00FB56CB"/>
    <w:rsid w:val="00FD3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9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A4977"/>
    <w:pPr>
      <w:jc w:val="both"/>
    </w:pPr>
  </w:style>
  <w:style w:type="character" w:customStyle="1" w:styleId="a4">
    <w:name w:val="Основной текст Знак"/>
    <w:basedOn w:val="a0"/>
    <w:link w:val="a3"/>
    <w:semiHidden/>
    <w:rsid w:val="000A49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lock Text"/>
    <w:basedOn w:val="a"/>
    <w:semiHidden/>
    <w:rsid w:val="000A4977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header"/>
    <w:basedOn w:val="a"/>
    <w:link w:val="a7"/>
    <w:semiHidden/>
    <w:rsid w:val="000A497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semiHidden/>
    <w:rsid w:val="000A497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semiHidden/>
    <w:rsid w:val="000A4977"/>
  </w:style>
  <w:style w:type="paragraph" w:customStyle="1" w:styleId="a9">
    <w:name w:val="Рабочий"/>
    <w:basedOn w:val="a"/>
    <w:rsid w:val="000A4977"/>
    <w:pPr>
      <w:spacing w:line="360" w:lineRule="auto"/>
      <w:ind w:firstLine="709"/>
      <w:jc w:val="both"/>
    </w:pPr>
    <w:rPr>
      <w:szCs w:val="20"/>
    </w:rPr>
  </w:style>
  <w:style w:type="paragraph" w:styleId="aa">
    <w:name w:val="No Spacing"/>
    <w:uiPriority w:val="1"/>
    <w:qFormat/>
    <w:rsid w:val="009D703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9D703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D703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Hyperlink"/>
    <w:basedOn w:val="a0"/>
    <w:uiPriority w:val="99"/>
    <w:unhideWhenUsed/>
    <w:rsid w:val="00F170A0"/>
    <w:rPr>
      <w:color w:val="0000FF" w:themeColor="hyperlink"/>
      <w:u w:val="single"/>
    </w:rPr>
  </w:style>
  <w:style w:type="paragraph" w:styleId="ae">
    <w:name w:val="List Paragraph"/>
    <w:basedOn w:val="a"/>
    <w:uiPriority w:val="34"/>
    <w:qFormat/>
    <w:rsid w:val="00B717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9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A4977"/>
    <w:pPr>
      <w:jc w:val="both"/>
    </w:pPr>
  </w:style>
  <w:style w:type="character" w:customStyle="1" w:styleId="a4">
    <w:name w:val="Основной текст Знак"/>
    <w:basedOn w:val="a0"/>
    <w:link w:val="a3"/>
    <w:semiHidden/>
    <w:rsid w:val="000A49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lock Text"/>
    <w:basedOn w:val="a"/>
    <w:semiHidden/>
    <w:rsid w:val="000A4977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header"/>
    <w:basedOn w:val="a"/>
    <w:link w:val="a7"/>
    <w:semiHidden/>
    <w:rsid w:val="000A497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semiHidden/>
    <w:rsid w:val="000A497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semiHidden/>
    <w:rsid w:val="000A4977"/>
  </w:style>
  <w:style w:type="paragraph" w:customStyle="1" w:styleId="a9">
    <w:name w:val="Рабочий"/>
    <w:basedOn w:val="a"/>
    <w:rsid w:val="000A4977"/>
    <w:pPr>
      <w:spacing w:line="360" w:lineRule="auto"/>
      <w:ind w:firstLine="709"/>
      <w:jc w:val="both"/>
    </w:pPr>
    <w:rPr>
      <w:szCs w:val="20"/>
    </w:rPr>
  </w:style>
  <w:style w:type="paragraph" w:styleId="aa">
    <w:name w:val="No Spacing"/>
    <w:uiPriority w:val="1"/>
    <w:qFormat/>
    <w:rsid w:val="009D703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9D703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D703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Hyperlink"/>
    <w:basedOn w:val="a0"/>
    <w:uiPriority w:val="99"/>
    <w:unhideWhenUsed/>
    <w:rsid w:val="00F170A0"/>
    <w:rPr>
      <w:color w:val="0000FF" w:themeColor="hyperlink"/>
      <w:u w:val="single"/>
    </w:rPr>
  </w:style>
  <w:style w:type="paragraph" w:styleId="ae">
    <w:name w:val="List Paragraph"/>
    <w:basedOn w:val="a"/>
    <w:uiPriority w:val="34"/>
    <w:qFormat/>
    <w:rsid w:val="00B717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17</cp:revision>
  <cp:lastPrinted>2017-05-31T12:55:00Z</cp:lastPrinted>
  <dcterms:created xsi:type="dcterms:W3CDTF">2017-05-30T05:59:00Z</dcterms:created>
  <dcterms:modified xsi:type="dcterms:W3CDTF">2018-01-10T06:31:00Z</dcterms:modified>
</cp:coreProperties>
</file>