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8A6" w:rsidRPr="00C10F95" w:rsidRDefault="007A78A6" w:rsidP="007A78A6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8897AB4" wp14:editId="7D354CF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8A6" w:rsidRPr="00C10F95" w:rsidRDefault="007A78A6" w:rsidP="007A78A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A78A6" w:rsidRPr="00C10F95" w:rsidRDefault="007A78A6" w:rsidP="007A78A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A78A6" w:rsidRPr="00C10F95" w:rsidRDefault="007A78A6" w:rsidP="007A78A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8A6" w:rsidRPr="00C10F95" w:rsidRDefault="007A78A6" w:rsidP="007A78A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78A6" w:rsidRPr="00C10F95" w:rsidRDefault="007A78A6" w:rsidP="007A78A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8A6" w:rsidRPr="00C10F95" w:rsidRDefault="002342AA" w:rsidP="007A78A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07 </w:t>
      </w:r>
      <w:r w:rsidR="007A78A6">
        <w:rPr>
          <w:rFonts w:ascii="Times New Roman" w:hAnsi="Times New Roman"/>
          <w:sz w:val="28"/>
          <w:szCs w:val="28"/>
        </w:rPr>
        <w:t>августа</w:t>
      </w:r>
      <w:r w:rsidR="007A78A6" w:rsidRPr="00C10F95">
        <w:rPr>
          <w:rFonts w:ascii="Times New Roman" w:hAnsi="Times New Roman"/>
          <w:sz w:val="28"/>
          <w:szCs w:val="28"/>
        </w:rPr>
        <w:t xml:space="preserve"> 2018 г.</w:t>
      </w:r>
      <w:r w:rsidR="007A78A6" w:rsidRPr="00C10F95">
        <w:rPr>
          <w:rFonts w:ascii="Times New Roman" w:hAnsi="Times New Roman"/>
          <w:sz w:val="28"/>
          <w:szCs w:val="28"/>
        </w:rPr>
        <w:tab/>
      </w:r>
      <w:r w:rsidR="007A78A6" w:rsidRPr="00C10F95">
        <w:rPr>
          <w:rFonts w:ascii="Times New Roman" w:hAnsi="Times New Roman"/>
          <w:sz w:val="28"/>
          <w:szCs w:val="28"/>
        </w:rPr>
        <w:tab/>
      </w:r>
      <w:r w:rsidR="007A78A6" w:rsidRPr="00C10F95">
        <w:rPr>
          <w:rFonts w:ascii="Times New Roman" w:hAnsi="Times New Roman"/>
          <w:sz w:val="28"/>
          <w:szCs w:val="28"/>
        </w:rPr>
        <w:tab/>
      </w:r>
      <w:r w:rsidR="007A78A6" w:rsidRPr="00C10F95">
        <w:rPr>
          <w:rFonts w:ascii="Times New Roman" w:hAnsi="Times New Roman"/>
          <w:sz w:val="28"/>
          <w:szCs w:val="28"/>
        </w:rPr>
        <w:tab/>
      </w:r>
      <w:r w:rsidR="007A78A6" w:rsidRPr="00C10F95">
        <w:rPr>
          <w:rFonts w:ascii="Times New Roman" w:hAnsi="Times New Roman"/>
          <w:sz w:val="28"/>
          <w:szCs w:val="28"/>
        </w:rPr>
        <w:tab/>
      </w:r>
      <w:r w:rsidR="007A78A6" w:rsidRPr="00C10F95">
        <w:rPr>
          <w:rFonts w:ascii="Times New Roman" w:hAnsi="Times New Roman"/>
          <w:sz w:val="28"/>
          <w:szCs w:val="28"/>
        </w:rPr>
        <w:tab/>
      </w:r>
      <w:r w:rsidR="00A80EFF">
        <w:rPr>
          <w:rFonts w:ascii="Times New Roman" w:hAnsi="Times New Roman"/>
          <w:sz w:val="28"/>
          <w:szCs w:val="28"/>
        </w:rPr>
        <w:tab/>
      </w:r>
      <w:r w:rsidR="007A78A6">
        <w:rPr>
          <w:rFonts w:ascii="Times New Roman" w:hAnsi="Times New Roman"/>
          <w:sz w:val="28"/>
          <w:szCs w:val="28"/>
        </w:rPr>
        <w:tab/>
      </w:r>
      <w:r w:rsidR="000C0087">
        <w:rPr>
          <w:rFonts w:ascii="Times New Roman" w:hAnsi="Times New Roman"/>
          <w:sz w:val="28"/>
          <w:szCs w:val="28"/>
        </w:rPr>
        <w:tab/>
      </w:r>
      <w:r w:rsidR="007A78A6" w:rsidRPr="00C10F95">
        <w:rPr>
          <w:rFonts w:ascii="Times New Roman" w:hAnsi="Times New Roman"/>
          <w:sz w:val="28"/>
          <w:szCs w:val="28"/>
        </w:rPr>
        <w:t xml:space="preserve"> </w:t>
      </w:r>
      <w:r w:rsidR="000C0087">
        <w:rPr>
          <w:rFonts w:ascii="Times New Roman" w:hAnsi="Times New Roman"/>
          <w:sz w:val="28"/>
          <w:szCs w:val="28"/>
        </w:rPr>
        <w:t>№10</w:t>
      </w:r>
      <w:r w:rsidR="001A1023">
        <w:rPr>
          <w:rFonts w:ascii="Times New Roman" w:hAnsi="Times New Roman"/>
          <w:sz w:val="28"/>
          <w:szCs w:val="28"/>
        </w:rPr>
        <w:t>5</w:t>
      </w:r>
      <w:r w:rsidR="000C0087">
        <w:rPr>
          <w:rFonts w:ascii="Times New Roman" w:hAnsi="Times New Roman"/>
          <w:sz w:val="28"/>
          <w:szCs w:val="28"/>
        </w:rPr>
        <w:t>-</w:t>
      </w:r>
      <w:r w:rsidR="001A1023">
        <w:rPr>
          <w:rFonts w:ascii="Times New Roman" w:hAnsi="Times New Roman"/>
          <w:sz w:val="28"/>
          <w:szCs w:val="28"/>
        </w:rPr>
        <w:t>1</w:t>
      </w:r>
    </w:p>
    <w:p w:rsidR="007A78A6" w:rsidRPr="00C10F95" w:rsidRDefault="007A78A6" w:rsidP="007A78A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8A6" w:rsidRPr="00C10F95" w:rsidRDefault="007A78A6" w:rsidP="007A78A6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7A78A6" w:rsidRPr="00C10F95" w:rsidRDefault="007A78A6" w:rsidP="007A78A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8A6" w:rsidRDefault="007A78A6" w:rsidP="00BD5E75">
      <w:pPr>
        <w:pStyle w:val="1"/>
        <w:tabs>
          <w:tab w:val="clear" w:pos="1620"/>
          <w:tab w:val="left" w:pos="1560"/>
          <w:tab w:val="left" w:pos="7655"/>
          <w:tab w:val="left" w:pos="7797"/>
          <w:tab w:val="left" w:pos="8222"/>
        </w:tabs>
        <w:ind w:left="1701" w:right="1700"/>
      </w:pPr>
      <w:r>
        <w:rPr>
          <w:szCs w:val="28"/>
        </w:rPr>
        <w:t>Об утверждении распределения избирательных бюллетеней для голосования по единому избирательному округу на выборах депутатов Законодательного Собрания Ростовской области шестого созыва</w:t>
      </w:r>
    </w:p>
    <w:p w:rsidR="007A78A6" w:rsidRDefault="007A78A6" w:rsidP="007A78A6">
      <w:pPr>
        <w:pStyle w:val="ConsPlusTitle"/>
        <w:tabs>
          <w:tab w:val="left" w:pos="1134"/>
        </w:tabs>
        <w:spacing w:line="324" w:lineRule="auto"/>
        <w:ind w:firstLine="709"/>
        <w:jc w:val="both"/>
      </w:pPr>
    </w:p>
    <w:p w:rsidR="00A80EFF" w:rsidRDefault="007A78A6" w:rsidP="00BD5E75">
      <w:pPr>
        <w:tabs>
          <w:tab w:val="left" w:pos="1560"/>
          <w:tab w:val="left" w:pos="9356"/>
        </w:tabs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10 статьи 56 Областного закона от 12.05.2016 № 525-ЗС «О выборах и референдумах в Ростовской области»,  руководствуясь постановлениями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</w:t>
      </w:r>
      <w:proofErr w:type="gramStart"/>
      <w:r>
        <w:rPr>
          <w:sz w:val="28"/>
          <w:szCs w:val="28"/>
        </w:rPr>
        <w:t>Ростовской области шестого созыва на территориальные избирательные комиссии», от 25.07.2018 № 45-6 «О числе изготавливаемых избирательных бюллетеней для голосования на выборах депутатов Законодательного Собрания Ростовской области шестого созыва 09 сентября 2018 года», Порядком осуществления контроля за изготовлением и доставкой избирательных бюллетеней при проведении выборов депутатов Законодательного Собрания Ростовской области шестого созыва, утвержденным постановлением Избирательной комиссии Ростовской области от 19.07.2018 № 44-17</w:t>
      </w:r>
      <w:r w:rsidR="00F20CD5">
        <w:rPr>
          <w:sz w:val="28"/>
          <w:szCs w:val="28"/>
        </w:rPr>
        <w:t xml:space="preserve">, </w:t>
      </w:r>
      <w:r>
        <w:rPr>
          <w:sz w:val="28"/>
          <w:szCs w:val="28"/>
        </w:rPr>
        <w:t>Территориальная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избирательная</w:t>
      </w:r>
      <w:proofErr w:type="gramEnd"/>
      <w:r>
        <w:rPr>
          <w:sz w:val="28"/>
          <w:szCs w:val="28"/>
        </w:rPr>
        <w:t xml:space="preserve"> комиссия </w:t>
      </w:r>
      <w:r w:rsidR="000C0087">
        <w:rPr>
          <w:sz w:val="28"/>
          <w:szCs w:val="28"/>
        </w:rPr>
        <w:t xml:space="preserve">города Таганрога </w:t>
      </w:r>
    </w:p>
    <w:p w:rsidR="00A80EFF" w:rsidRDefault="00A80EFF" w:rsidP="007A78A6">
      <w:pPr>
        <w:tabs>
          <w:tab w:val="left" w:pos="1560"/>
          <w:tab w:val="left" w:pos="9356"/>
        </w:tabs>
        <w:ind w:right="-1701" w:firstLine="720"/>
        <w:jc w:val="both"/>
        <w:rPr>
          <w:sz w:val="28"/>
          <w:szCs w:val="28"/>
        </w:rPr>
      </w:pPr>
    </w:p>
    <w:p w:rsidR="007A78A6" w:rsidRPr="00F20CD5" w:rsidRDefault="00A80EFF" w:rsidP="00F20CD5">
      <w:pPr>
        <w:tabs>
          <w:tab w:val="left" w:pos="1560"/>
          <w:tab w:val="left" w:pos="7655"/>
          <w:tab w:val="left" w:pos="7797"/>
        </w:tabs>
        <w:spacing w:line="360" w:lineRule="auto"/>
        <w:ind w:firstLine="720"/>
        <w:jc w:val="center"/>
        <w:rPr>
          <w:b/>
          <w:sz w:val="28"/>
          <w:szCs w:val="28"/>
        </w:rPr>
      </w:pPr>
      <w:r w:rsidRPr="00F20CD5">
        <w:rPr>
          <w:b/>
          <w:sz w:val="28"/>
          <w:szCs w:val="28"/>
        </w:rPr>
        <w:t>ПОСТАНОВЛЯЕТ:</w:t>
      </w:r>
    </w:p>
    <w:p w:rsidR="00A80EFF" w:rsidRDefault="00A80EFF" w:rsidP="00F20CD5">
      <w:pPr>
        <w:tabs>
          <w:tab w:val="left" w:pos="1560"/>
          <w:tab w:val="left" w:pos="7655"/>
          <w:tab w:val="left" w:pos="7797"/>
        </w:tabs>
        <w:spacing w:line="360" w:lineRule="auto"/>
        <w:ind w:firstLine="720"/>
        <w:jc w:val="both"/>
        <w:rPr>
          <w:sz w:val="28"/>
          <w:szCs w:val="28"/>
        </w:rPr>
      </w:pPr>
    </w:p>
    <w:p w:rsidR="007A78A6" w:rsidRDefault="007A78A6" w:rsidP="00F20CD5">
      <w:pPr>
        <w:pStyle w:val="a6"/>
        <w:spacing w:after="0" w:line="360" w:lineRule="auto"/>
        <w:ind w:right="-1" w:firstLine="851"/>
        <w:jc w:val="both"/>
        <w:rPr>
          <w:sz w:val="28"/>
        </w:rPr>
      </w:pPr>
      <w:r>
        <w:rPr>
          <w:sz w:val="28"/>
        </w:rPr>
        <w:t xml:space="preserve">1. Утвердить </w:t>
      </w:r>
      <w:r w:rsidR="00DF3E0E">
        <w:rPr>
          <w:sz w:val="28"/>
        </w:rPr>
        <w:t xml:space="preserve">распределение </w:t>
      </w:r>
      <w:r w:rsidR="00C868B7">
        <w:rPr>
          <w:sz w:val="28"/>
        </w:rPr>
        <w:t xml:space="preserve">передаваемых </w:t>
      </w:r>
      <w:r w:rsidR="00F20CD5">
        <w:rPr>
          <w:sz w:val="28"/>
        </w:rPr>
        <w:t>Т</w:t>
      </w:r>
      <w:r w:rsidR="00C868B7">
        <w:rPr>
          <w:sz w:val="28"/>
        </w:rPr>
        <w:t>ерриториальной</w:t>
      </w:r>
      <w:r>
        <w:rPr>
          <w:sz w:val="28"/>
        </w:rPr>
        <w:t xml:space="preserve"> </w:t>
      </w:r>
      <w:r w:rsidR="009B34F0">
        <w:rPr>
          <w:sz w:val="28"/>
        </w:rPr>
        <w:t>и</w:t>
      </w:r>
      <w:r>
        <w:rPr>
          <w:sz w:val="28"/>
        </w:rPr>
        <w:t>збиратель</w:t>
      </w:r>
      <w:r w:rsidR="00C868B7">
        <w:rPr>
          <w:sz w:val="28"/>
        </w:rPr>
        <w:t xml:space="preserve">ной </w:t>
      </w:r>
      <w:r>
        <w:rPr>
          <w:sz w:val="28"/>
        </w:rPr>
        <w:t>комисси</w:t>
      </w:r>
      <w:r w:rsidR="009B34F0">
        <w:rPr>
          <w:sz w:val="28"/>
        </w:rPr>
        <w:t>и города Таганрога</w:t>
      </w:r>
      <w:r>
        <w:rPr>
          <w:sz w:val="28"/>
        </w:rPr>
        <w:t xml:space="preserve">, избирательных бюллетеней для голосования по </w:t>
      </w:r>
      <w:r>
        <w:rPr>
          <w:sz w:val="28"/>
          <w:szCs w:val="28"/>
        </w:rPr>
        <w:t xml:space="preserve">единому избирательному округу </w:t>
      </w:r>
      <w:r>
        <w:rPr>
          <w:sz w:val="28"/>
        </w:rPr>
        <w:t xml:space="preserve">на выборах депутатов Законодательного Собрания Ростовской области шестого созыва </w:t>
      </w:r>
      <w:r w:rsidR="005F7F22">
        <w:rPr>
          <w:sz w:val="28"/>
        </w:rPr>
        <w:t xml:space="preserve">в границах </w:t>
      </w:r>
      <w:r w:rsidR="00E12427">
        <w:rPr>
          <w:sz w:val="28"/>
        </w:rPr>
        <w:t xml:space="preserve"> </w:t>
      </w:r>
      <w:r w:rsidR="00E12427">
        <w:rPr>
          <w:sz w:val="28"/>
        </w:rPr>
        <w:lastRenderedPageBreak/>
        <w:t>одномандатно</w:t>
      </w:r>
      <w:r w:rsidR="005F7F22">
        <w:rPr>
          <w:sz w:val="28"/>
        </w:rPr>
        <w:t>го</w:t>
      </w:r>
      <w:r w:rsidR="00E12427">
        <w:rPr>
          <w:sz w:val="28"/>
        </w:rPr>
        <w:t xml:space="preserve"> избирательно</w:t>
      </w:r>
      <w:r w:rsidR="005F7F22">
        <w:rPr>
          <w:sz w:val="28"/>
        </w:rPr>
        <w:t>го</w:t>
      </w:r>
      <w:r w:rsidR="00E12427">
        <w:rPr>
          <w:sz w:val="28"/>
        </w:rPr>
        <w:t xml:space="preserve"> округ</w:t>
      </w:r>
      <w:r w:rsidR="005F7F22">
        <w:rPr>
          <w:sz w:val="28"/>
        </w:rPr>
        <w:t>а</w:t>
      </w:r>
      <w:r w:rsidR="00E12427">
        <w:rPr>
          <w:sz w:val="28"/>
        </w:rPr>
        <w:t xml:space="preserve"> № 21 Таганрогский (восточный) избирательный округ, </w:t>
      </w:r>
      <w:r>
        <w:rPr>
          <w:sz w:val="28"/>
        </w:rPr>
        <w:t>согласно приложению.</w:t>
      </w:r>
    </w:p>
    <w:p w:rsidR="007A78A6" w:rsidRDefault="007A78A6" w:rsidP="00F20CD5">
      <w:pPr>
        <w:pStyle w:val="a6"/>
        <w:spacing w:after="0" w:line="360" w:lineRule="auto"/>
        <w:ind w:right="-1" w:firstLine="851"/>
        <w:jc w:val="both"/>
        <w:rPr>
          <w:sz w:val="28"/>
        </w:rPr>
      </w:pPr>
      <w:r>
        <w:rPr>
          <w:sz w:val="28"/>
        </w:rPr>
        <w:t>2. Направить настоящее постановление в Избирательную комиссию Ростовской области.</w:t>
      </w:r>
    </w:p>
    <w:p w:rsidR="007A78A6" w:rsidRDefault="007A78A6" w:rsidP="00F20CD5">
      <w:pPr>
        <w:pStyle w:val="a6"/>
        <w:spacing w:after="0" w:line="360" w:lineRule="auto"/>
        <w:ind w:right="-1" w:firstLine="851"/>
        <w:jc w:val="both"/>
        <w:rPr>
          <w:sz w:val="28"/>
        </w:rPr>
      </w:pPr>
      <w:r>
        <w:rPr>
          <w:sz w:val="28"/>
        </w:rPr>
        <w:t>3.  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</w:t>
      </w:r>
      <w:r w:rsidR="00F20CD5">
        <w:rPr>
          <w:sz w:val="28"/>
        </w:rPr>
        <w:t xml:space="preserve">ах Территориальной избирательной комиссии города Таганрога и </w:t>
      </w:r>
      <w:r>
        <w:rPr>
          <w:sz w:val="28"/>
        </w:rPr>
        <w:t xml:space="preserve">Окружной избирательной комиссии одномандатного избирательного округа № </w:t>
      </w:r>
      <w:r w:rsidR="00174328">
        <w:rPr>
          <w:sz w:val="28"/>
        </w:rPr>
        <w:t>21</w:t>
      </w:r>
      <w:r>
        <w:rPr>
          <w:sz w:val="28"/>
        </w:rPr>
        <w:t xml:space="preserve"> </w:t>
      </w:r>
      <w:r w:rsidR="00174328">
        <w:rPr>
          <w:sz w:val="28"/>
        </w:rPr>
        <w:t>Таганрогский (восточный)</w:t>
      </w:r>
      <w:r>
        <w:rPr>
          <w:sz w:val="28"/>
        </w:rPr>
        <w:t xml:space="preserve"> избирательный округ в информационно-телекоммуникационной сети «Интернет».</w:t>
      </w:r>
    </w:p>
    <w:p w:rsidR="007A78A6" w:rsidRDefault="00C6176A" w:rsidP="00F20CD5">
      <w:pPr>
        <w:pStyle w:val="a6"/>
        <w:spacing w:after="0" w:line="360" w:lineRule="auto"/>
        <w:ind w:right="-1" w:firstLine="851"/>
        <w:jc w:val="both"/>
      </w:pPr>
      <w:r>
        <w:rPr>
          <w:sz w:val="28"/>
        </w:rPr>
        <w:t>4</w:t>
      </w:r>
      <w:r w:rsidR="007A78A6">
        <w:rPr>
          <w:sz w:val="28"/>
        </w:rPr>
        <w:t>. </w:t>
      </w:r>
      <w:proofErr w:type="gramStart"/>
      <w:r w:rsidR="007A78A6">
        <w:rPr>
          <w:sz w:val="28"/>
          <w:szCs w:val="28"/>
        </w:rPr>
        <w:t>Контроль за</w:t>
      </w:r>
      <w:proofErr w:type="gramEnd"/>
      <w:r w:rsidR="007A78A6">
        <w:rPr>
          <w:sz w:val="28"/>
          <w:szCs w:val="28"/>
        </w:rPr>
        <w:t xml:space="preserve"> исполнением настоящего постановления возложить на председателя  комиссии</w:t>
      </w:r>
      <w:r w:rsidR="000B2F9F">
        <w:rPr>
          <w:sz w:val="28"/>
          <w:szCs w:val="28"/>
        </w:rPr>
        <w:t xml:space="preserve"> М.А. Дмитриева</w:t>
      </w:r>
      <w:r w:rsidR="007A78A6">
        <w:rPr>
          <w:sz w:val="28"/>
          <w:szCs w:val="28"/>
        </w:rPr>
        <w:t>.</w:t>
      </w:r>
      <w:r w:rsidR="007A78A6">
        <w:rPr>
          <w:sz w:val="28"/>
        </w:rPr>
        <w:t xml:space="preserve"> </w:t>
      </w:r>
    </w:p>
    <w:p w:rsidR="007A78A6" w:rsidRDefault="007A78A6" w:rsidP="007A78A6">
      <w:pPr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90"/>
        <w:gridCol w:w="2976"/>
        <w:gridCol w:w="2130"/>
      </w:tblGrid>
      <w:tr w:rsidR="007A78A6" w:rsidTr="007A78A6">
        <w:tc>
          <w:tcPr>
            <w:tcW w:w="4390" w:type="dxa"/>
          </w:tcPr>
          <w:p w:rsidR="007A78A6" w:rsidRDefault="007A78A6">
            <w:pPr>
              <w:pStyle w:val="a6"/>
              <w:snapToGrid w:val="0"/>
              <w:rPr>
                <w:sz w:val="28"/>
                <w:szCs w:val="28"/>
              </w:rPr>
            </w:pPr>
          </w:p>
          <w:p w:rsidR="007A78A6" w:rsidRDefault="007A78A6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976" w:type="dxa"/>
          </w:tcPr>
          <w:p w:rsidR="007A78A6" w:rsidRDefault="007A78A6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2130" w:type="dxa"/>
          </w:tcPr>
          <w:p w:rsidR="007A78A6" w:rsidRDefault="007A78A6">
            <w:pPr>
              <w:snapToGrid w:val="0"/>
              <w:rPr>
                <w:sz w:val="28"/>
                <w:szCs w:val="28"/>
              </w:rPr>
            </w:pPr>
          </w:p>
          <w:p w:rsidR="007A78A6" w:rsidRDefault="000B2F9F" w:rsidP="000B2F9F">
            <w:r>
              <w:rPr>
                <w:sz w:val="28"/>
                <w:szCs w:val="28"/>
              </w:rPr>
              <w:t>М.</w:t>
            </w:r>
            <w:r w:rsidR="007A78A6">
              <w:rPr>
                <w:sz w:val="28"/>
                <w:szCs w:val="28"/>
              </w:rPr>
              <w:t>А.</w:t>
            </w:r>
            <w:r>
              <w:rPr>
                <w:sz w:val="28"/>
                <w:szCs w:val="28"/>
              </w:rPr>
              <w:t xml:space="preserve"> Дмитриев</w:t>
            </w:r>
          </w:p>
        </w:tc>
      </w:tr>
      <w:tr w:rsidR="007A78A6" w:rsidTr="007A78A6">
        <w:tc>
          <w:tcPr>
            <w:tcW w:w="4390" w:type="dxa"/>
          </w:tcPr>
          <w:p w:rsidR="007A78A6" w:rsidRDefault="007A78A6">
            <w:pPr>
              <w:pStyle w:val="a6"/>
              <w:snapToGrid w:val="0"/>
              <w:rPr>
                <w:sz w:val="28"/>
                <w:szCs w:val="28"/>
              </w:rPr>
            </w:pPr>
          </w:p>
          <w:p w:rsidR="007A78A6" w:rsidRDefault="007A78A6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76" w:type="dxa"/>
          </w:tcPr>
          <w:p w:rsidR="007A78A6" w:rsidRDefault="007A78A6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2130" w:type="dxa"/>
          </w:tcPr>
          <w:p w:rsidR="007A78A6" w:rsidRDefault="007A78A6">
            <w:pPr>
              <w:snapToGrid w:val="0"/>
              <w:rPr>
                <w:sz w:val="28"/>
                <w:szCs w:val="28"/>
              </w:rPr>
            </w:pPr>
          </w:p>
          <w:p w:rsidR="007A78A6" w:rsidRPr="00FA0702" w:rsidRDefault="00FA0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Токарева</w:t>
            </w:r>
          </w:p>
        </w:tc>
      </w:tr>
    </w:tbl>
    <w:p w:rsidR="00C24564" w:rsidRDefault="00C24564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/>
    <w:p w:rsidR="00C21A8C" w:rsidRDefault="00C21A8C" w:rsidP="00F20CD5">
      <w:pPr>
        <w:ind w:left="5670"/>
      </w:pPr>
      <w:r>
        <w:lastRenderedPageBreak/>
        <w:t>Приложение</w:t>
      </w:r>
      <w:r w:rsidR="00F20CD5">
        <w:t xml:space="preserve"> к</w:t>
      </w:r>
      <w:r>
        <w:t xml:space="preserve"> постановлению </w:t>
      </w:r>
      <w:r w:rsidR="00F20CD5">
        <w:t xml:space="preserve">Территориальной избирательной комиссии </w:t>
      </w:r>
      <w:r>
        <w:t>г. Таганрога</w:t>
      </w:r>
      <w:r w:rsidR="00F20CD5">
        <w:br/>
        <w:t>о</w:t>
      </w:r>
      <w:r>
        <w:t xml:space="preserve">т.08.2018г № </w:t>
      </w:r>
      <w:r w:rsidR="00F20CD5">
        <w:t>10</w:t>
      </w:r>
      <w:r w:rsidR="001A1023">
        <w:t>5</w:t>
      </w:r>
      <w:r w:rsidR="00F20CD5">
        <w:t>-</w:t>
      </w:r>
      <w:r w:rsidR="001A1023">
        <w:t>1</w:t>
      </w:r>
    </w:p>
    <w:p w:rsidR="00C21A8C" w:rsidRDefault="00C21A8C" w:rsidP="00C21A8C">
      <w:pPr>
        <w:jc w:val="right"/>
      </w:pPr>
    </w:p>
    <w:p w:rsidR="00C21A8C" w:rsidRDefault="00C21A8C" w:rsidP="00C21A8C">
      <w:pPr>
        <w:jc w:val="right"/>
      </w:pPr>
    </w:p>
    <w:p w:rsidR="00C21A8C" w:rsidRDefault="00D2580C" w:rsidP="00C21A8C">
      <w:pPr>
        <w:ind w:left="450" w:right="39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Число и распределение изготавливаемых избирательных бюллетеней</w:t>
      </w:r>
      <w:r w:rsidR="00C21A8C">
        <w:rPr>
          <w:bCs/>
          <w:color w:val="000000"/>
          <w:sz w:val="28"/>
          <w:szCs w:val="28"/>
        </w:rPr>
        <w:t xml:space="preserve"> для голосования по единому избирательному округу на выборах депутатов Законодательного Собрания Ростовской области шестого созыва, в границах </w:t>
      </w:r>
      <w:r w:rsidR="00C21A8C" w:rsidRPr="00F8148C">
        <w:rPr>
          <w:bCs/>
          <w:color w:val="000000"/>
          <w:sz w:val="28"/>
          <w:szCs w:val="28"/>
        </w:rPr>
        <w:t>одноманда</w:t>
      </w:r>
      <w:r w:rsidR="00C21A8C">
        <w:rPr>
          <w:bCs/>
          <w:color w:val="000000"/>
          <w:sz w:val="28"/>
          <w:szCs w:val="28"/>
        </w:rPr>
        <w:t>тного избирательного округа № 21</w:t>
      </w:r>
      <w:r w:rsidR="00F20CD5">
        <w:rPr>
          <w:bCs/>
          <w:color w:val="000000"/>
          <w:sz w:val="28"/>
          <w:szCs w:val="28"/>
        </w:rPr>
        <w:t xml:space="preserve"> </w:t>
      </w:r>
      <w:r w:rsidR="00C21A8C">
        <w:rPr>
          <w:bCs/>
          <w:color w:val="000000"/>
          <w:sz w:val="28"/>
          <w:szCs w:val="28"/>
        </w:rPr>
        <w:t>Таганрогский (восточный</w:t>
      </w:r>
      <w:r w:rsidR="00C21A8C" w:rsidRPr="00F8148C">
        <w:rPr>
          <w:bCs/>
          <w:color w:val="000000"/>
          <w:sz w:val="28"/>
          <w:szCs w:val="28"/>
        </w:rPr>
        <w:t>) избирательный округ</w:t>
      </w:r>
    </w:p>
    <w:p w:rsidR="00E84E34" w:rsidRDefault="00E84E34" w:rsidP="00C21A8C">
      <w:pPr>
        <w:ind w:left="450" w:right="390"/>
        <w:jc w:val="center"/>
        <w:rPr>
          <w:bCs/>
          <w:color w:val="000000"/>
          <w:sz w:val="28"/>
          <w:szCs w:val="28"/>
        </w:rPr>
      </w:pPr>
    </w:p>
    <w:p w:rsidR="00E84E34" w:rsidRDefault="00E84E34" w:rsidP="00C21A8C">
      <w:pPr>
        <w:ind w:left="450" w:right="390"/>
        <w:jc w:val="center"/>
      </w:pP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4976"/>
        <w:gridCol w:w="2111"/>
        <w:gridCol w:w="2268"/>
      </w:tblGrid>
      <w:tr w:rsidR="00C21A8C" w:rsidTr="00A53E1B">
        <w:trPr>
          <w:trHeight w:val="136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A8C" w:rsidRDefault="00C21A8C" w:rsidP="00A53E1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4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21A8C" w:rsidRDefault="00C21A8C" w:rsidP="00A53E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территориальной избирательной комиссии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21A8C" w:rsidRDefault="00C21A8C" w:rsidP="00A53E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Количество избирательных бюллетеней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21A8C" w:rsidRDefault="00C21A8C" w:rsidP="00A53E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C21A8C" w:rsidTr="00A53E1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A8C" w:rsidRDefault="00C21A8C" w:rsidP="00A53E1B">
            <w:pPr>
              <w:rPr>
                <w:sz w:val="28"/>
                <w:szCs w:val="28"/>
              </w:rPr>
            </w:pPr>
            <w:r>
              <w:t>1.</w:t>
            </w:r>
          </w:p>
        </w:tc>
        <w:tc>
          <w:tcPr>
            <w:tcW w:w="4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C21A8C" w:rsidRDefault="00C21A8C" w:rsidP="00A53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Территориальная избирательная комиссия  города Таганрога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C21A8C" w:rsidRDefault="00C21A8C" w:rsidP="00A53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110033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21A8C" w:rsidRPr="00E84E34" w:rsidRDefault="00C21A8C" w:rsidP="00A53E1B">
            <w:pPr>
              <w:jc w:val="center"/>
              <w:rPr>
                <w:sz w:val="28"/>
                <w:szCs w:val="28"/>
              </w:rPr>
            </w:pPr>
            <w:r w:rsidRPr="00E84E34">
              <w:rPr>
                <w:sz w:val="28"/>
                <w:szCs w:val="28"/>
              </w:rPr>
              <w:t>6479</w:t>
            </w:r>
          </w:p>
        </w:tc>
      </w:tr>
      <w:tr w:rsidR="00C21A8C" w:rsidTr="00A53E1B">
        <w:trPr>
          <w:trHeight w:val="401"/>
        </w:trPr>
        <w:tc>
          <w:tcPr>
            <w:tcW w:w="5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A8C" w:rsidRDefault="00C21A8C" w:rsidP="00A53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по округу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C21A8C" w:rsidRDefault="00E84E34" w:rsidP="00A53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110033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21A8C" w:rsidRPr="00E84E34" w:rsidRDefault="00E84E34" w:rsidP="00A53E1B">
            <w:pPr>
              <w:jc w:val="center"/>
              <w:rPr>
                <w:sz w:val="28"/>
                <w:szCs w:val="28"/>
              </w:rPr>
            </w:pPr>
            <w:r w:rsidRPr="00E84E34">
              <w:rPr>
                <w:sz w:val="28"/>
                <w:szCs w:val="28"/>
              </w:rPr>
              <w:t>6479</w:t>
            </w:r>
          </w:p>
        </w:tc>
      </w:tr>
    </w:tbl>
    <w:p w:rsidR="00C21A8C" w:rsidRDefault="00C21A8C" w:rsidP="00C21A8C">
      <w:pPr>
        <w:jc w:val="center"/>
      </w:pPr>
    </w:p>
    <w:p w:rsidR="00C21A8C" w:rsidRDefault="00C21A8C" w:rsidP="00C21A8C">
      <w:pPr>
        <w:jc w:val="right"/>
      </w:pPr>
    </w:p>
    <w:p w:rsidR="00C21A8C" w:rsidRDefault="00C21A8C"/>
    <w:sectPr w:rsidR="00C21A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8A6"/>
    <w:rsid w:val="000B2F9F"/>
    <w:rsid w:val="000C0087"/>
    <w:rsid w:val="00174328"/>
    <w:rsid w:val="001A1023"/>
    <w:rsid w:val="002342AA"/>
    <w:rsid w:val="005F7F22"/>
    <w:rsid w:val="006936AB"/>
    <w:rsid w:val="007603D5"/>
    <w:rsid w:val="007A78A6"/>
    <w:rsid w:val="008421BD"/>
    <w:rsid w:val="009B34F0"/>
    <w:rsid w:val="00A80EFF"/>
    <w:rsid w:val="00BD5E75"/>
    <w:rsid w:val="00C21A8C"/>
    <w:rsid w:val="00C24564"/>
    <w:rsid w:val="00C6176A"/>
    <w:rsid w:val="00C868B7"/>
    <w:rsid w:val="00D2580C"/>
    <w:rsid w:val="00DF3E0E"/>
    <w:rsid w:val="00E12427"/>
    <w:rsid w:val="00E84E34"/>
    <w:rsid w:val="00F20CD5"/>
    <w:rsid w:val="00FA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8A6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8A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A78A6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7A78A6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nhideWhenUsed/>
    <w:rsid w:val="007A78A6"/>
    <w:pPr>
      <w:spacing w:after="120"/>
    </w:pPr>
  </w:style>
  <w:style w:type="character" w:customStyle="1" w:styleId="a7">
    <w:name w:val="Основной текст Знак"/>
    <w:basedOn w:val="a0"/>
    <w:link w:val="a6"/>
    <w:rsid w:val="007A78A6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">
    <w:name w:val="Цитата1"/>
    <w:basedOn w:val="a"/>
    <w:rsid w:val="007A78A6"/>
    <w:pPr>
      <w:tabs>
        <w:tab w:val="left" w:pos="1620"/>
      </w:tabs>
      <w:ind w:left="1620" w:right="1435"/>
      <w:jc w:val="both"/>
    </w:pPr>
    <w:rPr>
      <w:b/>
      <w:bCs/>
      <w:sz w:val="28"/>
    </w:rPr>
  </w:style>
  <w:style w:type="paragraph" w:customStyle="1" w:styleId="ConsPlusTitle">
    <w:name w:val="ConsPlusTitle"/>
    <w:rsid w:val="007A78A6"/>
    <w:pPr>
      <w:widowControl w:val="0"/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8A6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8A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A78A6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7A78A6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nhideWhenUsed/>
    <w:rsid w:val="007A78A6"/>
    <w:pPr>
      <w:spacing w:after="120"/>
    </w:pPr>
  </w:style>
  <w:style w:type="character" w:customStyle="1" w:styleId="a7">
    <w:name w:val="Основной текст Знак"/>
    <w:basedOn w:val="a0"/>
    <w:link w:val="a6"/>
    <w:rsid w:val="007A78A6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">
    <w:name w:val="Цитата1"/>
    <w:basedOn w:val="a"/>
    <w:rsid w:val="007A78A6"/>
    <w:pPr>
      <w:tabs>
        <w:tab w:val="left" w:pos="1620"/>
      </w:tabs>
      <w:ind w:left="1620" w:right="1435"/>
      <w:jc w:val="both"/>
    </w:pPr>
    <w:rPr>
      <w:b/>
      <w:bCs/>
      <w:sz w:val="28"/>
    </w:rPr>
  </w:style>
  <w:style w:type="paragraph" w:customStyle="1" w:styleId="ConsPlusTitle">
    <w:name w:val="ConsPlusTitle"/>
    <w:rsid w:val="007A78A6"/>
    <w:pPr>
      <w:widowControl w:val="0"/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98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dcterms:created xsi:type="dcterms:W3CDTF">2018-08-02T09:15:00Z</dcterms:created>
  <dcterms:modified xsi:type="dcterms:W3CDTF">2018-08-10T07:55:00Z</dcterms:modified>
</cp:coreProperties>
</file>