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7A9" w:rsidRPr="00045811" w:rsidRDefault="004807A9" w:rsidP="004807A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73BA6BB" wp14:editId="76783D34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7A9" w:rsidRPr="004807A9" w:rsidRDefault="004807A9" w:rsidP="004807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4807A9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807A9" w:rsidRPr="004807A9" w:rsidRDefault="004807A9" w:rsidP="004807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4807A9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807A9" w:rsidRPr="004807A9" w:rsidRDefault="004807A9" w:rsidP="004807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7A9" w:rsidRDefault="004807A9" w:rsidP="004807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4807A9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807A9" w:rsidRPr="004807A9" w:rsidRDefault="004807A9" w:rsidP="004807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07A9" w:rsidRPr="004807A9" w:rsidRDefault="008D0562" w:rsidP="004807A9">
      <w:pPr>
        <w:pStyle w:val="a3"/>
        <w:ind w:firstLine="0"/>
        <w:rPr>
          <w:rFonts w:ascii="Times New Roman" w:hAnsi="Times New Roman"/>
          <w:sz w:val="28"/>
          <w:szCs w:val="28"/>
        </w:rPr>
      </w:pPr>
      <w:r w:rsidRPr="00013AE8">
        <w:rPr>
          <w:rFonts w:ascii="Times New Roman" w:hAnsi="Times New Roman"/>
          <w:bCs/>
          <w:sz w:val="28"/>
          <w:szCs w:val="28"/>
        </w:rPr>
        <w:t>24</w:t>
      </w:r>
      <w:r w:rsidR="004807A9" w:rsidRPr="004807A9">
        <w:rPr>
          <w:rFonts w:ascii="Times New Roman" w:hAnsi="Times New Roman"/>
          <w:sz w:val="28"/>
          <w:szCs w:val="28"/>
        </w:rPr>
        <w:t xml:space="preserve"> июн</w:t>
      </w:r>
      <w:r w:rsidR="004807A9">
        <w:rPr>
          <w:rFonts w:ascii="Times New Roman" w:hAnsi="Times New Roman"/>
          <w:sz w:val="28"/>
          <w:szCs w:val="28"/>
        </w:rPr>
        <w:t>я 2014</w:t>
      </w:r>
      <w:r w:rsidR="004807A9" w:rsidRPr="004807A9">
        <w:rPr>
          <w:rFonts w:ascii="Times New Roman" w:hAnsi="Times New Roman"/>
          <w:sz w:val="28"/>
          <w:szCs w:val="28"/>
        </w:rPr>
        <w:t>г.</w:t>
      </w:r>
      <w:r w:rsidR="004807A9" w:rsidRPr="004807A9">
        <w:rPr>
          <w:rFonts w:ascii="Times New Roman" w:hAnsi="Times New Roman"/>
          <w:sz w:val="28"/>
          <w:szCs w:val="28"/>
        </w:rPr>
        <w:tab/>
      </w:r>
      <w:r w:rsidR="004807A9" w:rsidRPr="004807A9">
        <w:rPr>
          <w:rFonts w:ascii="Times New Roman" w:hAnsi="Times New Roman"/>
          <w:sz w:val="28"/>
          <w:szCs w:val="28"/>
        </w:rPr>
        <w:tab/>
      </w:r>
      <w:r w:rsidR="004807A9" w:rsidRPr="004807A9">
        <w:rPr>
          <w:rFonts w:ascii="Times New Roman" w:hAnsi="Times New Roman"/>
          <w:sz w:val="28"/>
          <w:szCs w:val="28"/>
        </w:rPr>
        <w:tab/>
      </w:r>
      <w:r w:rsidR="004807A9" w:rsidRPr="004807A9">
        <w:rPr>
          <w:rFonts w:ascii="Times New Roman" w:hAnsi="Times New Roman"/>
          <w:sz w:val="28"/>
          <w:szCs w:val="28"/>
        </w:rPr>
        <w:tab/>
      </w:r>
      <w:r w:rsidR="004807A9" w:rsidRPr="004807A9">
        <w:rPr>
          <w:rFonts w:ascii="Times New Roman" w:hAnsi="Times New Roman"/>
          <w:sz w:val="28"/>
          <w:szCs w:val="28"/>
        </w:rPr>
        <w:tab/>
      </w:r>
      <w:r w:rsidR="004807A9" w:rsidRPr="004807A9">
        <w:rPr>
          <w:rFonts w:ascii="Times New Roman" w:hAnsi="Times New Roman"/>
          <w:sz w:val="28"/>
          <w:szCs w:val="28"/>
        </w:rPr>
        <w:tab/>
      </w:r>
      <w:r w:rsidR="004807A9" w:rsidRPr="004807A9">
        <w:rPr>
          <w:rFonts w:ascii="Times New Roman" w:hAnsi="Times New Roman"/>
          <w:sz w:val="28"/>
          <w:szCs w:val="28"/>
        </w:rPr>
        <w:tab/>
        <w:t xml:space="preserve">    </w:t>
      </w:r>
      <w:r w:rsidR="004807A9" w:rsidRPr="004807A9">
        <w:rPr>
          <w:rFonts w:ascii="Times New Roman" w:hAnsi="Times New Roman"/>
          <w:sz w:val="28"/>
          <w:szCs w:val="28"/>
        </w:rPr>
        <w:tab/>
      </w:r>
      <w:r w:rsidR="00F36982">
        <w:rPr>
          <w:rFonts w:ascii="Times New Roman" w:hAnsi="Times New Roman"/>
          <w:sz w:val="28"/>
          <w:szCs w:val="28"/>
        </w:rPr>
        <w:tab/>
        <w:t>№  111-13</w:t>
      </w:r>
    </w:p>
    <w:p w:rsidR="004807A9" w:rsidRPr="004807A9" w:rsidRDefault="004807A9" w:rsidP="004807A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4807A9">
        <w:rPr>
          <w:rFonts w:ascii="Times New Roman" w:hAnsi="Times New Roman"/>
          <w:sz w:val="28"/>
          <w:szCs w:val="28"/>
        </w:rPr>
        <w:t>г. Таганрог</w:t>
      </w:r>
    </w:p>
    <w:p w:rsidR="004807A9" w:rsidRPr="004807A9" w:rsidRDefault="004807A9" w:rsidP="004807A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807A9" w:rsidRDefault="004807A9" w:rsidP="004807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4807A9">
        <w:rPr>
          <w:rFonts w:ascii="Times New Roman" w:hAnsi="Times New Roman"/>
          <w:b/>
          <w:sz w:val="28"/>
          <w:szCs w:val="28"/>
        </w:rPr>
        <w:t>О рабочей группе по пересчету и выдаче участковым избирательным комиссиям бюллетеней по выборам депутатов Законодательного собрания Ростовской области пятого созыва.</w:t>
      </w:r>
    </w:p>
    <w:p w:rsidR="004807A9" w:rsidRPr="004807A9" w:rsidRDefault="004807A9" w:rsidP="004807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807A9" w:rsidRPr="00FF0B52" w:rsidRDefault="004807A9" w:rsidP="004807A9">
      <w:pPr>
        <w:pStyle w:val="a3"/>
        <w:rPr>
          <w:rFonts w:ascii="Times New Roman" w:hAnsi="Times New Roman"/>
          <w:sz w:val="28"/>
          <w:szCs w:val="28"/>
        </w:rPr>
      </w:pPr>
      <w:r w:rsidRPr="004807A9">
        <w:rPr>
          <w:rFonts w:ascii="Times New Roman" w:hAnsi="Times New Roman"/>
          <w:b/>
          <w:sz w:val="28"/>
          <w:szCs w:val="28"/>
        </w:rPr>
        <w:tab/>
      </w:r>
      <w:proofErr w:type="gramStart"/>
      <w:r w:rsidRPr="00FF0B52">
        <w:rPr>
          <w:rFonts w:ascii="Times New Roman" w:hAnsi="Times New Roman"/>
          <w:sz w:val="28"/>
          <w:szCs w:val="28"/>
        </w:rPr>
        <w:t>На основании постановления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E9201B">
        <w:rPr>
          <w:rFonts w:ascii="Times New Roman" w:hAnsi="Times New Roman"/>
          <w:sz w:val="28"/>
          <w:szCs w:val="28"/>
        </w:rPr>
        <w:t>Избирательной комиссии Ростовской области от 21.05.2014г № 66-12 «О согласовании  возложения полномочий окружных избирательных комиссий одномандатных избирательных округов  по выборам депутатов Городской Думы города Таганрога на территориальную избирательную комиссию города Таганрога и постановления ТИК от 13.05.2014г № 110-2 «О возложении полномочий окружных избирательных комиссий одномандатных избирательных округов по выборам депутатов Городской Думы города Таганрога на территориальную избирательную</w:t>
      </w:r>
      <w:proofErr w:type="gramEnd"/>
      <w:r w:rsidRPr="00E9201B">
        <w:rPr>
          <w:rFonts w:ascii="Times New Roman" w:hAnsi="Times New Roman"/>
          <w:sz w:val="28"/>
          <w:szCs w:val="28"/>
        </w:rPr>
        <w:t xml:space="preserve"> комиссию города Таганрога»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и в соответствии со статьей 54</w:t>
      </w:r>
      <w:r w:rsidRPr="00FF0B52">
        <w:rPr>
          <w:rFonts w:ascii="Times New Roman" w:hAnsi="Times New Roman"/>
          <w:sz w:val="28"/>
          <w:szCs w:val="28"/>
        </w:rPr>
        <w:t xml:space="preserve"> Областно</w:t>
      </w:r>
      <w:r>
        <w:rPr>
          <w:rFonts w:ascii="Times New Roman" w:hAnsi="Times New Roman"/>
          <w:sz w:val="28"/>
          <w:szCs w:val="28"/>
        </w:rPr>
        <w:t>го закона от 08.08.2011г. № 64</w:t>
      </w:r>
      <w:r w:rsidRPr="00FF0B52">
        <w:rPr>
          <w:rFonts w:ascii="Times New Roman" w:hAnsi="Times New Roman"/>
          <w:sz w:val="28"/>
          <w:szCs w:val="28"/>
        </w:rPr>
        <w:t xml:space="preserve">5-ЗС «О выборах депутатов </w:t>
      </w:r>
      <w:r>
        <w:rPr>
          <w:rFonts w:ascii="Times New Roman" w:hAnsi="Times New Roman"/>
          <w:sz w:val="28"/>
          <w:szCs w:val="28"/>
        </w:rPr>
        <w:t xml:space="preserve"> представительных органов муниципальных образований в </w:t>
      </w:r>
      <w:r w:rsidRPr="00FF0B52">
        <w:rPr>
          <w:rFonts w:ascii="Times New Roman" w:hAnsi="Times New Roman"/>
          <w:sz w:val="28"/>
          <w:szCs w:val="28"/>
        </w:rPr>
        <w:t xml:space="preserve">Ростовской области»  для проведения  голосования на выборах депутатов </w:t>
      </w:r>
      <w:r>
        <w:rPr>
          <w:rFonts w:ascii="Times New Roman" w:hAnsi="Times New Roman"/>
          <w:sz w:val="28"/>
          <w:szCs w:val="28"/>
        </w:rPr>
        <w:t xml:space="preserve"> Городской Думы города Таганрога шестого </w:t>
      </w:r>
      <w:r w:rsidRPr="00FF0B52">
        <w:rPr>
          <w:rFonts w:ascii="Times New Roman" w:hAnsi="Times New Roman"/>
          <w:sz w:val="28"/>
          <w:szCs w:val="28"/>
        </w:rPr>
        <w:t>созыва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</w:t>
      </w:r>
      <w:r w:rsidRPr="00FF0B52">
        <w:rPr>
          <w:rFonts w:ascii="Times New Roman" w:hAnsi="Times New Roman"/>
          <w:sz w:val="28"/>
          <w:szCs w:val="28"/>
        </w:rPr>
        <w:t xml:space="preserve"> </w:t>
      </w:r>
    </w:p>
    <w:p w:rsidR="004807A9" w:rsidRPr="00FF0B52" w:rsidRDefault="004807A9" w:rsidP="004807A9">
      <w:pPr>
        <w:pStyle w:val="a3"/>
        <w:rPr>
          <w:rFonts w:ascii="Times New Roman" w:hAnsi="Times New Roman"/>
          <w:sz w:val="28"/>
          <w:szCs w:val="28"/>
        </w:rPr>
      </w:pPr>
    </w:p>
    <w:p w:rsidR="004807A9" w:rsidRPr="00FF0B52" w:rsidRDefault="004807A9" w:rsidP="004807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ПОСТАНОВИЛА</w:t>
      </w:r>
      <w:r w:rsidRPr="00FF0B52">
        <w:rPr>
          <w:rFonts w:ascii="Times New Roman" w:hAnsi="Times New Roman"/>
          <w:b/>
          <w:sz w:val="28"/>
          <w:szCs w:val="28"/>
        </w:rPr>
        <w:t>:</w:t>
      </w:r>
    </w:p>
    <w:p w:rsidR="004807A9" w:rsidRPr="00FF0B52" w:rsidRDefault="004807A9" w:rsidP="004807A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807A9" w:rsidRPr="00FF0B52" w:rsidRDefault="004807A9" w:rsidP="004807A9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 xml:space="preserve">Утвердить персональный состав Рабочих групп по пересчету и выдачи бюллетеней для проведения голосования на выборах </w:t>
      </w:r>
      <w:proofErr w:type="gramStart"/>
      <w:r w:rsidRPr="00FF0B52">
        <w:rPr>
          <w:rFonts w:ascii="Times New Roman" w:hAnsi="Times New Roman"/>
          <w:sz w:val="28"/>
          <w:szCs w:val="28"/>
        </w:rPr>
        <w:t>депутатов</w:t>
      </w:r>
      <w:r>
        <w:rPr>
          <w:rFonts w:ascii="Times New Roman" w:hAnsi="Times New Roman"/>
          <w:sz w:val="28"/>
          <w:szCs w:val="28"/>
        </w:rPr>
        <w:t xml:space="preserve"> Городской Думы города Таганрога шестого созыва</w:t>
      </w:r>
      <w:proofErr w:type="gramEnd"/>
      <w:r w:rsidRPr="00FF0B52">
        <w:rPr>
          <w:rFonts w:ascii="Times New Roman" w:hAnsi="Times New Roman"/>
          <w:sz w:val="28"/>
          <w:szCs w:val="28"/>
        </w:rPr>
        <w:t>:</w:t>
      </w:r>
    </w:p>
    <w:p w:rsidR="004807A9" w:rsidRPr="00FF0B52" w:rsidRDefault="004807A9" w:rsidP="004807A9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4807A9" w:rsidRPr="00FF0B52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Рабочая группа №1  (1- 8</w:t>
      </w:r>
      <w:r w:rsidRPr="00FF0B52">
        <w:rPr>
          <w:rFonts w:ascii="Times New Roman" w:hAnsi="Times New Roman"/>
          <w:sz w:val="28"/>
          <w:szCs w:val="28"/>
        </w:rPr>
        <w:t xml:space="preserve"> одномандатный избирательный округ):</w:t>
      </w:r>
    </w:p>
    <w:p w:rsidR="004807A9" w:rsidRPr="00FF0B52" w:rsidRDefault="004807A9" w:rsidP="004807A9">
      <w:pPr>
        <w:pStyle w:val="a3"/>
        <w:ind w:left="1287" w:firstLine="0"/>
        <w:jc w:val="left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 xml:space="preserve">-  </w:t>
      </w:r>
      <w:proofErr w:type="spellStart"/>
      <w:r>
        <w:rPr>
          <w:rFonts w:ascii="Times New Roman" w:hAnsi="Times New Roman"/>
          <w:sz w:val="28"/>
          <w:szCs w:val="28"/>
        </w:rPr>
        <w:t>Подушко</w:t>
      </w:r>
      <w:proofErr w:type="spellEnd"/>
      <w:r>
        <w:rPr>
          <w:rFonts w:ascii="Times New Roman" w:hAnsi="Times New Roman"/>
          <w:sz w:val="28"/>
          <w:szCs w:val="28"/>
        </w:rPr>
        <w:t xml:space="preserve"> Игорь Анатольевич</w:t>
      </w:r>
      <w:r w:rsidRPr="00FF0B52">
        <w:rPr>
          <w:rFonts w:ascii="Times New Roman" w:hAnsi="Times New Roman"/>
          <w:sz w:val="28"/>
          <w:szCs w:val="28"/>
        </w:rPr>
        <w:t xml:space="preserve"> – председатель Рабочей группы;</w:t>
      </w:r>
    </w:p>
    <w:p w:rsidR="00B25EBE" w:rsidRPr="00FF0B52" w:rsidRDefault="00B25EBE" w:rsidP="00B25EBE">
      <w:pPr>
        <w:pStyle w:val="a3"/>
        <w:ind w:left="1287" w:firstLine="0"/>
        <w:jc w:val="left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Pr="00FF0B52">
        <w:rPr>
          <w:rFonts w:ascii="Times New Roman" w:hAnsi="Times New Roman"/>
          <w:sz w:val="28"/>
          <w:szCs w:val="28"/>
        </w:rPr>
        <w:t>Индыкова</w:t>
      </w:r>
      <w:proofErr w:type="spellEnd"/>
      <w:r w:rsidRPr="00FF0B52">
        <w:rPr>
          <w:rFonts w:ascii="Times New Roman" w:hAnsi="Times New Roman"/>
          <w:sz w:val="28"/>
          <w:szCs w:val="28"/>
        </w:rPr>
        <w:t xml:space="preserve"> Наталья Валентиновна – член Рабочей группы.</w:t>
      </w:r>
    </w:p>
    <w:p w:rsidR="004807A9" w:rsidRPr="00FF0B52" w:rsidRDefault="004807A9" w:rsidP="004807A9">
      <w:pPr>
        <w:pStyle w:val="a3"/>
        <w:ind w:left="1287" w:firstLine="0"/>
        <w:jc w:val="left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 xml:space="preserve">-  </w:t>
      </w:r>
      <w:r>
        <w:rPr>
          <w:rFonts w:ascii="Times New Roman" w:hAnsi="Times New Roman"/>
          <w:sz w:val="28"/>
          <w:szCs w:val="28"/>
        </w:rPr>
        <w:t>Шабанова Юлия Георгиевна</w:t>
      </w:r>
      <w:r w:rsidRPr="00FF0B52">
        <w:rPr>
          <w:rFonts w:ascii="Times New Roman" w:hAnsi="Times New Roman"/>
          <w:sz w:val="28"/>
          <w:szCs w:val="28"/>
        </w:rPr>
        <w:t xml:space="preserve"> - член Рабочей группы;</w:t>
      </w:r>
    </w:p>
    <w:p w:rsidR="004807A9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4807A9" w:rsidRPr="00FF0B52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Рабочая группа № 2 </w:t>
      </w:r>
      <w:r w:rsidRPr="00FF0B52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9-16 </w:t>
      </w:r>
      <w:r w:rsidRPr="00FF0B52">
        <w:rPr>
          <w:rFonts w:ascii="Times New Roman" w:hAnsi="Times New Roman"/>
          <w:sz w:val="28"/>
          <w:szCs w:val="28"/>
        </w:rPr>
        <w:t xml:space="preserve">одномандатный </w:t>
      </w:r>
      <w:r>
        <w:rPr>
          <w:rFonts w:ascii="Times New Roman" w:hAnsi="Times New Roman"/>
          <w:sz w:val="28"/>
          <w:szCs w:val="28"/>
        </w:rPr>
        <w:t xml:space="preserve">избирательный </w:t>
      </w:r>
      <w:r w:rsidRPr="00FF0B52">
        <w:rPr>
          <w:rFonts w:ascii="Times New Roman" w:hAnsi="Times New Roman"/>
          <w:sz w:val="28"/>
          <w:szCs w:val="28"/>
        </w:rPr>
        <w:t>округ):</w:t>
      </w:r>
    </w:p>
    <w:p w:rsidR="004807A9" w:rsidRPr="00FF0B52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ab/>
      </w:r>
      <w:r w:rsidRPr="00FF0B52">
        <w:rPr>
          <w:rFonts w:ascii="Times New Roman" w:hAnsi="Times New Roman"/>
          <w:sz w:val="28"/>
          <w:szCs w:val="28"/>
        </w:rPr>
        <w:tab/>
        <w:t xml:space="preserve">-  </w:t>
      </w:r>
      <w:r>
        <w:rPr>
          <w:rFonts w:ascii="Times New Roman" w:hAnsi="Times New Roman"/>
          <w:sz w:val="28"/>
          <w:szCs w:val="28"/>
        </w:rPr>
        <w:t>Скиба Анастасия Петровна</w:t>
      </w:r>
      <w:r w:rsidRPr="00FF0B52">
        <w:rPr>
          <w:rFonts w:ascii="Times New Roman" w:hAnsi="Times New Roman"/>
          <w:sz w:val="28"/>
          <w:szCs w:val="28"/>
        </w:rPr>
        <w:t xml:space="preserve"> - руководитель Рабочей группы;</w:t>
      </w:r>
    </w:p>
    <w:p w:rsidR="00B25EBE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ab/>
      </w:r>
      <w:r w:rsidRPr="00FF0B52">
        <w:rPr>
          <w:rFonts w:ascii="Times New Roman" w:hAnsi="Times New Roman"/>
          <w:sz w:val="28"/>
          <w:szCs w:val="28"/>
        </w:rPr>
        <w:tab/>
      </w:r>
      <w:r w:rsidR="00B25EBE" w:rsidRPr="00FF0B52">
        <w:rPr>
          <w:rFonts w:ascii="Times New Roman" w:hAnsi="Times New Roman"/>
          <w:sz w:val="28"/>
          <w:szCs w:val="28"/>
        </w:rPr>
        <w:t>-  П</w:t>
      </w:r>
      <w:r w:rsidR="00B25EBE">
        <w:rPr>
          <w:rFonts w:ascii="Times New Roman" w:hAnsi="Times New Roman"/>
          <w:sz w:val="28"/>
          <w:szCs w:val="28"/>
        </w:rPr>
        <w:t xml:space="preserve">алий Алексей Николаевич </w:t>
      </w:r>
      <w:r w:rsidR="00B25EBE" w:rsidRPr="00FF0B52">
        <w:rPr>
          <w:rFonts w:ascii="Times New Roman" w:hAnsi="Times New Roman"/>
          <w:sz w:val="28"/>
          <w:szCs w:val="28"/>
        </w:rPr>
        <w:t xml:space="preserve"> – член Рабочей группы</w:t>
      </w:r>
      <w:r w:rsidR="00B25EBE">
        <w:rPr>
          <w:rFonts w:ascii="Times New Roman" w:hAnsi="Times New Roman"/>
          <w:sz w:val="28"/>
          <w:szCs w:val="28"/>
        </w:rPr>
        <w:t>;</w:t>
      </w:r>
      <w:r w:rsidR="00B25EBE" w:rsidRPr="00FF0B52">
        <w:rPr>
          <w:rFonts w:ascii="Times New Roman" w:hAnsi="Times New Roman"/>
          <w:sz w:val="28"/>
          <w:szCs w:val="28"/>
        </w:rPr>
        <w:t xml:space="preserve"> </w:t>
      </w:r>
    </w:p>
    <w:p w:rsidR="004807A9" w:rsidRPr="00FF0B52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lastRenderedPageBreak/>
        <w:t xml:space="preserve">-  </w:t>
      </w:r>
      <w:r>
        <w:rPr>
          <w:rFonts w:ascii="Times New Roman" w:hAnsi="Times New Roman"/>
          <w:sz w:val="28"/>
          <w:szCs w:val="28"/>
        </w:rPr>
        <w:t xml:space="preserve">Прокопенко Сергей Борисович </w:t>
      </w:r>
      <w:r w:rsidR="00B25EBE">
        <w:rPr>
          <w:rFonts w:ascii="Times New Roman" w:hAnsi="Times New Roman"/>
          <w:sz w:val="28"/>
          <w:szCs w:val="28"/>
        </w:rPr>
        <w:t xml:space="preserve"> – член Рабочей группы.</w:t>
      </w:r>
      <w:bookmarkStart w:id="0" w:name="_GoBack"/>
      <w:bookmarkEnd w:id="0"/>
    </w:p>
    <w:p w:rsidR="004807A9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ab/>
      </w:r>
      <w:r w:rsidRPr="00FF0B52">
        <w:rPr>
          <w:rFonts w:ascii="Times New Roman" w:hAnsi="Times New Roman"/>
          <w:sz w:val="28"/>
          <w:szCs w:val="28"/>
        </w:rPr>
        <w:tab/>
      </w:r>
    </w:p>
    <w:p w:rsidR="004807A9" w:rsidRPr="00FF0B52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Рабочая группа № 3 </w:t>
      </w:r>
      <w:r w:rsidRPr="00FF0B52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 xml:space="preserve">17-25 </w:t>
      </w:r>
      <w:r w:rsidRPr="00FF0B52">
        <w:rPr>
          <w:rFonts w:ascii="Times New Roman" w:hAnsi="Times New Roman"/>
          <w:sz w:val="28"/>
          <w:szCs w:val="28"/>
        </w:rPr>
        <w:t xml:space="preserve">одномандатный </w:t>
      </w:r>
      <w:r>
        <w:rPr>
          <w:rFonts w:ascii="Times New Roman" w:hAnsi="Times New Roman"/>
          <w:sz w:val="28"/>
          <w:szCs w:val="28"/>
        </w:rPr>
        <w:t xml:space="preserve">избирательный </w:t>
      </w:r>
      <w:r w:rsidRPr="00FF0B52">
        <w:rPr>
          <w:rFonts w:ascii="Times New Roman" w:hAnsi="Times New Roman"/>
          <w:sz w:val="28"/>
          <w:szCs w:val="28"/>
        </w:rPr>
        <w:t>округ):</w:t>
      </w:r>
    </w:p>
    <w:p w:rsidR="004807A9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ab/>
      </w:r>
      <w:r w:rsidRPr="00FF0B52">
        <w:rPr>
          <w:rFonts w:ascii="Times New Roman" w:hAnsi="Times New Roman"/>
          <w:sz w:val="28"/>
          <w:szCs w:val="28"/>
        </w:rPr>
        <w:tab/>
        <w:t xml:space="preserve">-  Перевозчиков Иосиф </w:t>
      </w:r>
      <w:proofErr w:type="spellStart"/>
      <w:r w:rsidRPr="00FF0B52">
        <w:rPr>
          <w:rFonts w:ascii="Times New Roman" w:hAnsi="Times New Roman"/>
          <w:sz w:val="28"/>
          <w:szCs w:val="28"/>
        </w:rPr>
        <w:t>Шотаевич</w:t>
      </w:r>
      <w:proofErr w:type="spellEnd"/>
      <w:r w:rsidRPr="00FF0B52">
        <w:rPr>
          <w:rFonts w:ascii="Times New Roman" w:hAnsi="Times New Roman"/>
          <w:sz w:val="28"/>
          <w:szCs w:val="28"/>
        </w:rPr>
        <w:t xml:space="preserve"> - руководитель </w:t>
      </w:r>
      <w:proofErr w:type="gramStart"/>
      <w:r w:rsidRPr="00FF0B52">
        <w:rPr>
          <w:rFonts w:ascii="Times New Roman" w:hAnsi="Times New Roman"/>
          <w:sz w:val="28"/>
          <w:szCs w:val="28"/>
        </w:rPr>
        <w:t>Рабочей</w:t>
      </w:r>
      <w:proofErr w:type="gramEnd"/>
      <w:r w:rsidRPr="00FF0B52">
        <w:rPr>
          <w:rFonts w:ascii="Times New Roman" w:hAnsi="Times New Roman"/>
          <w:sz w:val="28"/>
          <w:szCs w:val="28"/>
        </w:rPr>
        <w:t xml:space="preserve"> </w:t>
      </w:r>
    </w:p>
    <w:p w:rsidR="004807A9" w:rsidRPr="00FF0B52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</w:t>
      </w:r>
      <w:r w:rsidRPr="00FF0B52">
        <w:rPr>
          <w:rFonts w:ascii="Times New Roman" w:hAnsi="Times New Roman"/>
          <w:sz w:val="28"/>
          <w:szCs w:val="28"/>
        </w:rPr>
        <w:t>группы;</w:t>
      </w:r>
    </w:p>
    <w:p w:rsidR="004807A9" w:rsidRPr="00FF0B52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ab/>
      </w:r>
      <w:r w:rsidRPr="00FF0B52">
        <w:rPr>
          <w:rFonts w:ascii="Times New Roman" w:hAnsi="Times New Roman"/>
          <w:sz w:val="28"/>
          <w:szCs w:val="28"/>
        </w:rPr>
        <w:tab/>
        <w:t>-  Владимиров Сергей Георгиевич – член Рабочей группы;</w:t>
      </w:r>
    </w:p>
    <w:p w:rsidR="004807A9" w:rsidRPr="00FF0B52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ab/>
      </w:r>
      <w:r w:rsidRPr="00FF0B52">
        <w:rPr>
          <w:rFonts w:ascii="Times New Roman" w:hAnsi="Times New Roman"/>
          <w:sz w:val="28"/>
          <w:szCs w:val="28"/>
        </w:rPr>
        <w:tab/>
        <w:t xml:space="preserve">-  </w:t>
      </w:r>
      <w:proofErr w:type="spellStart"/>
      <w:r w:rsidRPr="00FF0B52">
        <w:rPr>
          <w:rFonts w:ascii="Times New Roman" w:hAnsi="Times New Roman"/>
          <w:sz w:val="28"/>
          <w:szCs w:val="28"/>
        </w:rPr>
        <w:t>Попружный</w:t>
      </w:r>
      <w:proofErr w:type="spellEnd"/>
      <w:r w:rsidRPr="00FF0B52">
        <w:rPr>
          <w:rFonts w:ascii="Times New Roman" w:hAnsi="Times New Roman"/>
          <w:sz w:val="28"/>
          <w:szCs w:val="28"/>
        </w:rPr>
        <w:t xml:space="preserve"> Владислав Михайлович – член Рабочей группы.</w:t>
      </w:r>
    </w:p>
    <w:p w:rsidR="004807A9" w:rsidRPr="00FF0B52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4807A9" w:rsidRPr="00FF0B52" w:rsidRDefault="004807A9" w:rsidP="004807A9">
      <w:pPr>
        <w:pStyle w:val="a3"/>
        <w:ind w:left="993" w:hanging="426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 xml:space="preserve">2 .   Руководителям рабочих групп передать в участковые избирательные комиссии бюллетени не позднее,  чем за один день до дня голосования в количестве равном 100 % численности избирателей на участке и кратное 50 бюллетеней. </w:t>
      </w:r>
    </w:p>
    <w:p w:rsidR="004807A9" w:rsidRPr="00FF0B52" w:rsidRDefault="004807A9" w:rsidP="004807A9">
      <w:pPr>
        <w:pStyle w:val="a3"/>
        <w:ind w:left="993" w:hanging="426"/>
        <w:jc w:val="left"/>
        <w:rPr>
          <w:rFonts w:ascii="Times New Roman" w:hAnsi="Times New Roman"/>
          <w:sz w:val="28"/>
          <w:szCs w:val="28"/>
        </w:rPr>
      </w:pPr>
    </w:p>
    <w:p w:rsidR="004807A9" w:rsidRPr="00FF0B52" w:rsidRDefault="004807A9" w:rsidP="004807A9">
      <w:pPr>
        <w:pStyle w:val="a3"/>
        <w:numPr>
          <w:ilvl w:val="0"/>
          <w:numId w:val="2"/>
        </w:numPr>
        <w:jc w:val="left"/>
        <w:rPr>
          <w:rFonts w:ascii="Times New Roman" w:hAnsi="Times New Roman"/>
          <w:sz w:val="28"/>
          <w:szCs w:val="28"/>
        </w:rPr>
      </w:pPr>
      <w:r w:rsidRPr="00FF0B52">
        <w:rPr>
          <w:rFonts w:ascii="Times New Roman" w:hAnsi="Times New Roman"/>
          <w:sz w:val="28"/>
          <w:szCs w:val="28"/>
        </w:rPr>
        <w:t xml:space="preserve">Руководителям  Рабочих групп подготовить необходимую документацию для передачи бюллетеней в участковые избирательные комиссии. </w:t>
      </w:r>
    </w:p>
    <w:p w:rsidR="004807A9" w:rsidRPr="00FF0B52" w:rsidRDefault="004807A9" w:rsidP="004807A9">
      <w:pPr>
        <w:rPr>
          <w:szCs w:val="28"/>
        </w:rPr>
      </w:pPr>
    </w:p>
    <w:p w:rsidR="004807A9" w:rsidRPr="004807A9" w:rsidRDefault="004807A9" w:rsidP="004807A9">
      <w:pPr>
        <w:pStyle w:val="a3"/>
        <w:numPr>
          <w:ilvl w:val="0"/>
          <w:numId w:val="2"/>
        </w:numPr>
        <w:jc w:val="left"/>
        <w:rPr>
          <w:rFonts w:ascii="Times New Roman" w:hAnsi="Times New Roman"/>
          <w:sz w:val="28"/>
          <w:szCs w:val="28"/>
        </w:rPr>
      </w:pPr>
      <w:proofErr w:type="gramStart"/>
      <w:r w:rsidRPr="004807A9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4807A9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секретаря комиссии Т.А. Токареву.</w:t>
      </w:r>
    </w:p>
    <w:p w:rsidR="004807A9" w:rsidRPr="004807A9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4807A9" w:rsidRPr="004807A9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4807A9" w:rsidRPr="004807A9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  <w:r w:rsidRPr="004807A9">
        <w:rPr>
          <w:rFonts w:ascii="Times New Roman" w:hAnsi="Times New Roman"/>
          <w:sz w:val="28"/>
          <w:szCs w:val="28"/>
        </w:rPr>
        <w:t>Председатель комиссии</w:t>
      </w:r>
      <w:r w:rsidRPr="004807A9">
        <w:rPr>
          <w:rFonts w:ascii="Times New Roman" w:hAnsi="Times New Roman"/>
          <w:sz w:val="28"/>
          <w:szCs w:val="28"/>
        </w:rPr>
        <w:tab/>
      </w:r>
      <w:r w:rsidRPr="004807A9">
        <w:rPr>
          <w:rFonts w:ascii="Times New Roman" w:hAnsi="Times New Roman"/>
          <w:sz w:val="28"/>
          <w:szCs w:val="28"/>
        </w:rPr>
        <w:tab/>
      </w:r>
      <w:r w:rsidRPr="004807A9">
        <w:rPr>
          <w:rFonts w:ascii="Times New Roman" w:hAnsi="Times New Roman"/>
          <w:sz w:val="28"/>
          <w:szCs w:val="28"/>
        </w:rPr>
        <w:tab/>
      </w:r>
      <w:r w:rsidRPr="004807A9">
        <w:rPr>
          <w:rFonts w:ascii="Times New Roman" w:hAnsi="Times New Roman"/>
          <w:sz w:val="28"/>
          <w:szCs w:val="28"/>
        </w:rPr>
        <w:tab/>
      </w:r>
      <w:r w:rsidRPr="004807A9">
        <w:rPr>
          <w:rFonts w:ascii="Times New Roman" w:hAnsi="Times New Roman"/>
          <w:sz w:val="28"/>
          <w:szCs w:val="28"/>
        </w:rPr>
        <w:tab/>
      </w:r>
      <w:r w:rsidRPr="004807A9">
        <w:rPr>
          <w:rFonts w:ascii="Times New Roman" w:hAnsi="Times New Roman"/>
          <w:sz w:val="28"/>
          <w:szCs w:val="28"/>
        </w:rPr>
        <w:tab/>
        <w:t>О.А. Костюченко</w:t>
      </w:r>
    </w:p>
    <w:p w:rsidR="004807A9" w:rsidRPr="004807A9" w:rsidRDefault="004807A9" w:rsidP="004807A9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4807A9" w:rsidRPr="004807A9" w:rsidRDefault="004807A9" w:rsidP="004807A9">
      <w:pPr>
        <w:pStyle w:val="a3"/>
        <w:jc w:val="left"/>
        <w:rPr>
          <w:rFonts w:ascii="Times New Roman" w:hAnsi="Times New Roman"/>
          <w:b/>
          <w:sz w:val="28"/>
          <w:szCs w:val="28"/>
        </w:rPr>
      </w:pPr>
      <w:r w:rsidRPr="004807A9">
        <w:rPr>
          <w:rFonts w:ascii="Times New Roman" w:hAnsi="Times New Roman"/>
          <w:sz w:val="28"/>
          <w:szCs w:val="28"/>
        </w:rPr>
        <w:t>Секретарь комиссии</w:t>
      </w:r>
      <w:r w:rsidRPr="004807A9">
        <w:rPr>
          <w:rFonts w:ascii="Times New Roman" w:hAnsi="Times New Roman"/>
          <w:sz w:val="28"/>
          <w:szCs w:val="28"/>
        </w:rPr>
        <w:tab/>
      </w:r>
      <w:r w:rsidRPr="004807A9">
        <w:rPr>
          <w:rFonts w:ascii="Times New Roman" w:hAnsi="Times New Roman"/>
          <w:sz w:val="28"/>
          <w:szCs w:val="28"/>
        </w:rPr>
        <w:tab/>
      </w:r>
      <w:r w:rsidRPr="004807A9">
        <w:rPr>
          <w:rFonts w:ascii="Times New Roman" w:hAnsi="Times New Roman"/>
          <w:sz w:val="28"/>
          <w:szCs w:val="28"/>
        </w:rPr>
        <w:tab/>
      </w:r>
      <w:r w:rsidRPr="004807A9">
        <w:rPr>
          <w:rFonts w:ascii="Times New Roman" w:hAnsi="Times New Roman"/>
          <w:sz w:val="28"/>
          <w:szCs w:val="28"/>
        </w:rPr>
        <w:tab/>
      </w:r>
      <w:r w:rsidRPr="004807A9">
        <w:rPr>
          <w:rFonts w:ascii="Times New Roman" w:hAnsi="Times New Roman"/>
          <w:sz w:val="28"/>
          <w:szCs w:val="28"/>
        </w:rPr>
        <w:tab/>
      </w:r>
      <w:r w:rsidRPr="004807A9">
        <w:rPr>
          <w:rFonts w:ascii="Times New Roman" w:hAnsi="Times New Roman"/>
          <w:sz w:val="28"/>
          <w:szCs w:val="28"/>
        </w:rPr>
        <w:tab/>
        <w:t>Т.А. Токарева</w:t>
      </w:r>
    </w:p>
    <w:p w:rsidR="00163A4E" w:rsidRPr="004807A9" w:rsidRDefault="00163A4E">
      <w:pPr>
        <w:rPr>
          <w:szCs w:val="28"/>
        </w:rPr>
      </w:pPr>
    </w:p>
    <w:sectPr w:rsidR="00163A4E" w:rsidRPr="004807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D73F8"/>
    <w:multiLevelType w:val="hybridMultilevel"/>
    <w:tmpl w:val="0EAC36AE"/>
    <w:lvl w:ilvl="0" w:tplc="C8DA104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58A297A"/>
    <w:multiLevelType w:val="hybridMultilevel"/>
    <w:tmpl w:val="7F00A0E8"/>
    <w:lvl w:ilvl="0" w:tplc="616E2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7A9"/>
    <w:rsid w:val="00013AE8"/>
    <w:rsid w:val="00163A4E"/>
    <w:rsid w:val="004807A9"/>
    <w:rsid w:val="008D0562"/>
    <w:rsid w:val="00B25EBE"/>
    <w:rsid w:val="00F3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7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07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807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07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7A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07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807A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807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3</cp:revision>
  <cp:lastPrinted>2014-06-23T06:59:00Z</cp:lastPrinted>
  <dcterms:created xsi:type="dcterms:W3CDTF">2014-07-01T10:21:00Z</dcterms:created>
  <dcterms:modified xsi:type="dcterms:W3CDTF">2014-07-01T10:23:00Z</dcterms:modified>
</cp:coreProperties>
</file>