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FA61D9" wp14:editId="4C888485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Default="001634AB" w:rsidP="001E4BA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8E4347">
        <w:rPr>
          <w:rFonts w:ascii="Times New Roman" w:hAnsi="Times New Roman"/>
          <w:sz w:val="28"/>
          <w:szCs w:val="28"/>
        </w:rPr>
        <w:t xml:space="preserve"> </w:t>
      </w:r>
      <w:r w:rsidR="0001605B">
        <w:rPr>
          <w:rFonts w:ascii="Times New Roman" w:hAnsi="Times New Roman"/>
          <w:sz w:val="28"/>
          <w:szCs w:val="28"/>
        </w:rPr>
        <w:t xml:space="preserve">июня </w:t>
      </w:r>
      <w:r w:rsidR="00C87C16">
        <w:rPr>
          <w:rFonts w:ascii="Times New Roman" w:hAnsi="Times New Roman"/>
          <w:sz w:val="28"/>
          <w:szCs w:val="28"/>
        </w:rPr>
        <w:t>20</w:t>
      </w:r>
      <w:r w:rsidR="00D37C5A">
        <w:rPr>
          <w:rFonts w:ascii="Times New Roman" w:hAnsi="Times New Roman"/>
          <w:sz w:val="28"/>
          <w:szCs w:val="28"/>
        </w:rPr>
        <w:t>20</w:t>
      </w:r>
      <w:r w:rsidR="00C570BA">
        <w:rPr>
          <w:rFonts w:ascii="Times New Roman" w:hAnsi="Times New Roman"/>
          <w:sz w:val="28"/>
          <w:szCs w:val="28"/>
        </w:rPr>
        <w:t xml:space="preserve"> </w:t>
      </w:r>
      <w:r w:rsidR="001E4BA7">
        <w:rPr>
          <w:rFonts w:ascii="Times New Roman" w:hAnsi="Times New Roman"/>
          <w:sz w:val="28"/>
          <w:szCs w:val="28"/>
        </w:rPr>
        <w:t>г.</w:t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D37C5A">
        <w:rPr>
          <w:rFonts w:ascii="Times New Roman" w:hAnsi="Times New Roman"/>
          <w:sz w:val="28"/>
          <w:szCs w:val="28"/>
        </w:rPr>
        <w:tab/>
      </w:r>
      <w:r w:rsidR="00D37C5A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F25C69">
        <w:rPr>
          <w:rFonts w:ascii="Times New Roman" w:hAnsi="Times New Roman"/>
          <w:sz w:val="28"/>
          <w:szCs w:val="28"/>
        </w:rPr>
        <w:tab/>
      </w:r>
      <w:r w:rsidR="00AC7948">
        <w:rPr>
          <w:rFonts w:ascii="Times New Roman" w:hAnsi="Times New Roman"/>
          <w:sz w:val="28"/>
          <w:szCs w:val="28"/>
        </w:rPr>
        <w:t xml:space="preserve">       </w:t>
      </w:r>
      <w:r w:rsidR="001E4BA7">
        <w:rPr>
          <w:rFonts w:ascii="Times New Roman" w:hAnsi="Times New Roman"/>
          <w:sz w:val="28"/>
          <w:szCs w:val="28"/>
        </w:rPr>
        <w:t xml:space="preserve">№ </w:t>
      </w:r>
      <w:r w:rsidR="008E4347">
        <w:rPr>
          <w:rFonts w:ascii="Times New Roman" w:hAnsi="Times New Roman"/>
          <w:sz w:val="28"/>
          <w:szCs w:val="28"/>
        </w:rPr>
        <w:t>186</w:t>
      </w:r>
      <w:r w:rsidR="00CA4854">
        <w:rPr>
          <w:rFonts w:ascii="Times New Roman" w:hAnsi="Times New Roman"/>
          <w:sz w:val="28"/>
          <w:szCs w:val="28"/>
        </w:rPr>
        <w:t>-4</w:t>
      </w:r>
    </w:p>
    <w:p w:rsidR="00E81453" w:rsidRPr="00045811" w:rsidRDefault="00E81453" w:rsidP="001E4BA7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1E4BA7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202F2" w:rsidRPr="004202F2" w:rsidRDefault="00CA4854" w:rsidP="00CB202C">
      <w:pPr>
        <w:pStyle w:val="a3"/>
        <w:ind w:left="1985" w:right="1701" w:firstLine="0"/>
        <w:rPr>
          <w:rFonts w:ascii="Times New Roman" w:hAnsi="Times New Roman"/>
          <w:b/>
          <w:sz w:val="28"/>
          <w:szCs w:val="28"/>
        </w:rPr>
      </w:pPr>
      <w:r w:rsidRPr="00CA4854">
        <w:rPr>
          <w:rFonts w:ascii="Times New Roman" w:hAnsi="Times New Roman"/>
          <w:b/>
          <w:sz w:val="28"/>
          <w:szCs w:val="28"/>
        </w:rPr>
        <w:t>О количестве переносных ящиков для голосования вне помещения для голосования, используемых на избирательных участках при проведении общероссийского голосования по вопросу одобрения изменений в Конституцию Российской Федерации</w:t>
      </w:r>
    </w:p>
    <w:p w:rsidR="001E4BA7" w:rsidRDefault="001E4BA7" w:rsidP="001E4BA7">
      <w:pPr>
        <w:pStyle w:val="a3"/>
        <w:ind w:left="1985" w:right="1700" w:firstLine="0"/>
        <w:rPr>
          <w:rFonts w:ascii="Times New Roman" w:hAnsi="Times New Roman"/>
          <w:b/>
          <w:sz w:val="28"/>
          <w:szCs w:val="28"/>
        </w:rPr>
      </w:pPr>
    </w:p>
    <w:p w:rsidR="00671AB0" w:rsidRDefault="00CA4854" w:rsidP="00671AB0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A4854">
        <w:rPr>
          <w:rFonts w:ascii="Times New Roman" w:hAnsi="Times New Roman"/>
          <w:sz w:val="28"/>
          <w:szCs w:val="28"/>
        </w:rPr>
        <w:t>В соответствии с пунктом 6.6 Порядка общероссийского голосования по вопросу одобрения изменений в Конституцию Российской Федерации, утвержденным постановлением ЦИК России от 2 июня 2020 года № 250/1840-7</w:t>
      </w:r>
      <w:r>
        <w:rPr>
          <w:rFonts w:ascii="Times New Roman" w:hAnsi="Times New Roman"/>
          <w:sz w:val="28"/>
          <w:szCs w:val="28"/>
        </w:rPr>
        <w:t xml:space="preserve">, </w:t>
      </w:r>
      <w:r w:rsidR="004E7BD5" w:rsidRPr="00671AB0">
        <w:rPr>
          <w:rFonts w:ascii="Times New Roman" w:hAnsi="Times New Roman"/>
          <w:sz w:val="28"/>
          <w:szCs w:val="28"/>
        </w:rPr>
        <w:t>Территориальная избирательная комиссия г</w:t>
      </w:r>
      <w:r w:rsidR="00C570BA" w:rsidRPr="00671AB0">
        <w:rPr>
          <w:rFonts w:ascii="Times New Roman" w:hAnsi="Times New Roman"/>
          <w:sz w:val="28"/>
          <w:szCs w:val="28"/>
        </w:rPr>
        <w:t xml:space="preserve">орода </w:t>
      </w:r>
      <w:r w:rsidR="004E7BD5" w:rsidRPr="00671AB0">
        <w:rPr>
          <w:rFonts w:ascii="Times New Roman" w:hAnsi="Times New Roman"/>
          <w:sz w:val="28"/>
          <w:szCs w:val="28"/>
        </w:rPr>
        <w:t>Таганрога</w:t>
      </w:r>
    </w:p>
    <w:p w:rsidR="00FE631A" w:rsidRPr="00671AB0" w:rsidRDefault="001E4BA7" w:rsidP="00671AB0">
      <w:pPr>
        <w:autoSpaceDE w:val="0"/>
        <w:autoSpaceDN w:val="0"/>
        <w:adjustRightInd w:val="0"/>
        <w:spacing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671AB0">
        <w:rPr>
          <w:rFonts w:ascii="Times New Roman" w:hAnsi="Times New Roman"/>
          <w:b/>
          <w:sz w:val="28"/>
          <w:szCs w:val="28"/>
        </w:rPr>
        <w:t>ПОСТАНОВЛЯЕТ:</w:t>
      </w:r>
    </w:p>
    <w:p w:rsidR="00CA4854" w:rsidRPr="00CA4854" w:rsidRDefault="00CA4854" w:rsidP="00CA485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t>1</w:t>
      </w:r>
      <w:r w:rsidRPr="00CA485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 Утвердить количество переносных ящиков для голосования, используемых на избирательных участках в период проведения голосования по вопросу одобрения изменений в Конституцию Российской Федерации, согласно приложению.</w:t>
      </w:r>
    </w:p>
    <w:p w:rsidR="00CA4854" w:rsidRPr="00CA4854" w:rsidRDefault="00CA4854" w:rsidP="00CA485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CA485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2. Направить настоящее постановление в участковые избирательные комиссии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города Таганрога</w:t>
      </w:r>
      <w:r w:rsidRPr="00CA485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</w:p>
    <w:p w:rsidR="00CA4854" w:rsidRPr="00CA4854" w:rsidRDefault="00CA4854" w:rsidP="00CA4854">
      <w:pPr>
        <w:pStyle w:val="a3"/>
        <w:spacing w:line="360" w:lineRule="auto"/>
        <w:ind w:firstLine="709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CA485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proofErr w:type="gramStart"/>
      <w:r w:rsidRPr="00CA485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</w:t>
      </w:r>
      <w:proofErr w:type="gramEnd"/>
      <w:r w:rsidRPr="00CA485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города Таганрога</w:t>
      </w:r>
      <w:r w:rsidRPr="00CA485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в информационно-телекоммуникационной сети «Интернет».</w:t>
      </w:r>
    </w:p>
    <w:p w:rsidR="004202F2" w:rsidRPr="00F7744F" w:rsidRDefault="004202F2" w:rsidP="00A75537">
      <w:pPr>
        <w:tabs>
          <w:tab w:val="left" w:pos="0"/>
        </w:tabs>
        <w:spacing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7744F">
        <w:rPr>
          <w:rFonts w:ascii="Times New Roman" w:hAnsi="Times New Roman"/>
          <w:sz w:val="28"/>
          <w:szCs w:val="28"/>
        </w:rPr>
        <w:lastRenderedPageBreak/>
        <w:t>4. </w:t>
      </w:r>
      <w:proofErr w:type="gramStart"/>
      <w:r w:rsidRPr="00F7744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7744F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71AB0" w:rsidRPr="00F7744F">
        <w:rPr>
          <w:rFonts w:ascii="Times New Roman" w:hAnsi="Times New Roman"/>
          <w:sz w:val="28"/>
          <w:szCs w:val="28"/>
        </w:rPr>
        <w:t>секретаря</w:t>
      </w:r>
      <w:r w:rsidRPr="00F7744F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города Таганрога </w:t>
      </w:r>
      <w:r w:rsidR="00671AB0" w:rsidRPr="00F7744F">
        <w:rPr>
          <w:rFonts w:ascii="Times New Roman" w:hAnsi="Times New Roman"/>
          <w:sz w:val="28"/>
          <w:szCs w:val="28"/>
        </w:rPr>
        <w:br/>
        <w:t>Т.А. Токареву</w:t>
      </w:r>
      <w:r w:rsidRPr="00F7744F">
        <w:rPr>
          <w:rFonts w:ascii="Times New Roman" w:hAnsi="Times New Roman"/>
          <w:sz w:val="28"/>
          <w:szCs w:val="28"/>
        </w:rPr>
        <w:t xml:space="preserve">. </w:t>
      </w:r>
    </w:p>
    <w:p w:rsidR="004202F2" w:rsidRPr="00F7744F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4202F2" w:rsidRPr="00F7744F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4202F2" w:rsidRPr="00F7744F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1E4BA7" w:rsidRPr="00F7744F" w:rsidRDefault="001E4BA7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 w:rsidRPr="00F7744F">
        <w:rPr>
          <w:rFonts w:ascii="Times New Roman" w:eastAsiaTheme="minorHAnsi" w:hAnsi="Times New Roman" w:cstheme="minorBidi"/>
          <w:sz w:val="28"/>
          <w:szCs w:val="28"/>
        </w:rPr>
        <w:t>Председатель комиссии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  <w:t>М.А. Дмитриев</w:t>
      </w:r>
    </w:p>
    <w:p w:rsidR="001E4BA7" w:rsidRPr="00F7744F" w:rsidRDefault="001E4BA7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671AB0" w:rsidRPr="00F7744F" w:rsidRDefault="001E4BA7" w:rsidP="006214A1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 w:rsidRPr="00F7744F">
        <w:rPr>
          <w:rFonts w:ascii="Times New Roman" w:eastAsiaTheme="minorHAnsi" w:hAnsi="Times New Roman" w:cstheme="minorBidi"/>
          <w:sz w:val="28"/>
          <w:szCs w:val="28"/>
        </w:rPr>
        <w:t>Секретарь комиссии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  <w:t>Т.А. Токарева</w:t>
      </w:r>
    </w:p>
    <w:p w:rsidR="00671AB0" w:rsidRPr="00F7744F" w:rsidRDefault="00671AB0">
      <w:pPr>
        <w:rPr>
          <w:rFonts w:ascii="Times New Roman" w:hAnsi="Times New Roman"/>
          <w:sz w:val="28"/>
          <w:szCs w:val="28"/>
        </w:rPr>
      </w:pPr>
      <w:r w:rsidRPr="00F7744F">
        <w:rPr>
          <w:rFonts w:ascii="Times New Roman" w:hAnsi="Times New Roman"/>
          <w:sz w:val="28"/>
          <w:szCs w:val="28"/>
        </w:rPr>
        <w:br w:type="page"/>
      </w:r>
    </w:p>
    <w:p w:rsidR="00EA54AE" w:rsidRDefault="00EA54AE" w:rsidP="00EA54AE">
      <w:pPr>
        <w:ind w:left="6372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  <w:lang w:eastAsia="ru-RU"/>
        </w:rPr>
        <w:t xml:space="preserve">к постановлению Территориальной избирательной комиссии города </w:t>
      </w:r>
      <w:r w:rsidR="00CA4854">
        <w:rPr>
          <w:rFonts w:ascii="Times New Roman" w:hAnsi="Times New Roman" w:cs="Times New Roman"/>
          <w:lang w:eastAsia="ru-RU"/>
        </w:rPr>
        <w:t>Таганрога</w:t>
      </w:r>
      <w:r w:rsidR="00CA4854">
        <w:rPr>
          <w:rFonts w:ascii="Times New Roman" w:hAnsi="Times New Roman" w:cs="Times New Roman"/>
          <w:lang w:eastAsia="ru-RU"/>
        </w:rPr>
        <w:br/>
        <w:t>от</w:t>
      </w:r>
      <w:r w:rsidR="00990C5A">
        <w:rPr>
          <w:rFonts w:ascii="Times New Roman" w:hAnsi="Times New Roman" w:cs="Times New Roman"/>
          <w:lang w:eastAsia="ru-RU"/>
        </w:rPr>
        <w:t xml:space="preserve"> 18</w:t>
      </w:r>
      <w:bookmarkStart w:id="0" w:name="_GoBack"/>
      <w:bookmarkEnd w:id="0"/>
      <w:r w:rsidR="00CA4854">
        <w:rPr>
          <w:rFonts w:ascii="Times New Roman" w:hAnsi="Times New Roman" w:cs="Times New Roman"/>
          <w:lang w:eastAsia="ru-RU"/>
        </w:rPr>
        <w:t>.06.2020 г. №186-4</w:t>
      </w:r>
    </w:p>
    <w:p w:rsidR="00EA54AE" w:rsidRDefault="00EA54AE" w:rsidP="00EA54AE">
      <w:pPr>
        <w:rPr>
          <w:rFonts w:ascii="Times New Roman" w:hAnsi="Times New Roman" w:cs="Times New Roman"/>
          <w:lang w:eastAsia="ru-RU"/>
        </w:rPr>
      </w:pPr>
    </w:p>
    <w:p w:rsidR="001E4BA7" w:rsidRDefault="001E4BA7" w:rsidP="00EA54AE">
      <w:pPr>
        <w:pStyle w:val="a3"/>
        <w:ind w:firstLine="0"/>
        <w:jc w:val="center"/>
        <w:rPr>
          <w:rFonts w:ascii="Times New Roman" w:eastAsiaTheme="minorHAnsi" w:hAnsi="Times New Roman" w:cstheme="minorBidi"/>
          <w:sz w:val="28"/>
          <w:szCs w:val="28"/>
        </w:rPr>
      </w:pPr>
    </w:p>
    <w:p w:rsidR="00EA54AE" w:rsidRDefault="00CA4854" w:rsidP="00CA4854">
      <w:pPr>
        <w:jc w:val="center"/>
        <w:rPr>
          <w:rFonts w:ascii="Times New Roman" w:hAnsi="Times New Roman"/>
          <w:sz w:val="28"/>
          <w:szCs w:val="28"/>
        </w:rPr>
      </w:pPr>
      <w:r w:rsidRPr="00CA4854">
        <w:rPr>
          <w:rFonts w:ascii="Times New Roman" w:hAnsi="Times New Roman"/>
          <w:sz w:val="28"/>
          <w:szCs w:val="28"/>
        </w:rPr>
        <w:t>Количество</w:t>
      </w:r>
      <w:r>
        <w:rPr>
          <w:rFonts w:ascii="Times New Roman" w:hAnsi="Times New Roman"/>
          <w:sz w:val="28"/>
          <w:szCs w:val="28"/>
        </w:rPr>
        <w:br/>
      </w:r>
      <w:r w:rsidRPr="00CA4854">
        <w:rPr>
          <w:rFonts w:ascii="Times New Roman" w:hAnsi="Times New Roman"/>
          <w:sz w:val="28"/>
          <w:szCs w:val="28"/>
        </w:rPr>
        <w:t>переносных ящиков для голосования, используемых на избирательных участках в период проведения голосования по вопросу одобрения изменений в Конституцию Российской Федерации</w:t>
      </w:r>
    </w:p>
    <w:p w:rsidR="00EA54AE" w:rsidRDefault="00EA54AE" w:rsidP="00EA54AE">
      <w:pPr>
        <w:pStyle w:val="a3"/>
        <w:ind w:firstLine="0"/>
        <w:jc w:val="center"/>
        <w:rPr>
          <w:rFonts w:ascii="Times New Roman" w:eastAsiaTheme="minorHAnsi" w:hAnsi="Times New Roman" w:cstheme="minorBidi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3119"/>
        <w:gridCol w:w="5245"/>
      </w:tblGrid>
      <w:tr w:rsidR="00CA4854" w:rsidTr="00CA4854">
        <w:tc>
          <w:tcPr>
            <w:tcW w:w="675" w:type="dxa"/>
          </w:tcPr>
          <w:p w:rsidR="00CA4854" w:rsidRDefault="00CA4854" w:rsidP="00EA54AE">
            <w:pPr>
              <w:pStyle w:val="a3"/>
              <w:ind w:firstLine="0"/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>
              <w:rPr>
                <w:rFonts w:ascii="Times New Roman" w:eastAsiaTheme="minorHAnsi" w:hAnsi="Times New Roman" w:cstheme="minorBidi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 w:cstheme="minorBidi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Theme="minorHAnsi" w:hAnsi="Times New Roman" w:cstheme="minorBidi"/>
                <w:sz w:val="28"/>
                <w:szCs w:val="28"/>
              </w:rPr>
              <w:t>/п</w:t>
            </w:r>
          </w:p>
        </w:tc>
        <w:tc>
          <w:tcPr>
            <w:tcW w:w="3119" w:type="dxa"/>
          </w:tcPr>
          <w:p w:rsidR="00CA4854" w:rsidRDefault="00CA4854" w:rsidP="00EA54AE">
            <w:pPr>
              <w:pStyle w:val="a3"/>
              <w:ind w:firstLine="0"/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>
              <w:rPr>
                <w:rFonts w:ascii="Times New Roman" w:eastAsiaTheme="minorHAnsi" w:hAnsi="Times New Roman" w:cstheme="minorBidi"/>
                <w:sz w:val="28"/>
                <w:szCs w:val="28"/>
              </w:rPr>
              <w:t xml:space="preserve">Номер участка для голосования </w:t>
            </w:r>
          </w:p>
        </w:tc>
        <w:tc>
          <w:tcPr>
            <w:tcW w:w="5245" w:type="dxa"/>
          </w:tcPr>
          <w:p w:rsidR="00CA4854" w:rsidRDefault="00CA4854" w:rsidP="00723AA2">
            <w:pPr>
              <w:pStyle w:val="a3"/>
              <w:ind w:firstLine="0"/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>
              <w:rPr>
                <w:rFonts w:ascii="Times New Roman" w:eastAsiaTheme="minorHAnsi" w:hAnsi="Times New Roman" w:cstheme="minorBidi"/>
                <w:sz w:val="28"/>
                <w:szCs w:val="28"/>
              </w:rPr>
              <w:t>Количество переносных ящиков для голосования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2148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2149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2150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2151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2152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2153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2154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2155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2156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2157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2158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2159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2160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2161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2162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2163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2164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2165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2166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2167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2168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2169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2170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2171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2172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2173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2174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2175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2176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2177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2178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2179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2180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2181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2182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2183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2184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2185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2186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2187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2188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2189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2190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2191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2192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2193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2194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2195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2196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2197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2198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2199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2200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2201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2202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2203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2204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2205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2206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2207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2208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2209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2210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2211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2212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2213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2214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2215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2216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2217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2218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2219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2220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2221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2222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2223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2224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2225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2226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2227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2228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2229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2230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2231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2232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2233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2234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2235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2236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2237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2238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2239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2240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2241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2242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2243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2244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2245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2246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2247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2248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2249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2250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2251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2252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2253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2254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2255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2256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2257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2258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2259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2260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2261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2262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2263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2264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2265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2266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2267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2268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2269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2270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2271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2272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2294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2622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CA4854" w:rsidTr="00CA4854">
        <w:tc>
          <w:tcPr>
            <w:tcW w:w="675" w:type="dxa"/>
          </w:tcPr>
          <w:p w:rsidR="00CA4854" w:rsidRDefault="00CA4854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CA4854" w:rsidRPr="009062CF" w:rsidRDefault="00CA4854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2623</w:t>
            </w:r>
          </w:p>
        </w:tc>
        <w:tc>
          <w:tcPr>
            <w:tcW w:w="5245" w:type="dxa"/>
            <w:vAlign w:val="bottom"/>
          </w:tcPr>
          <w:p w:rsidR="00CA4854" w:rsidRPr="009062CF" w:rsidRDefault="00CA4854" w:rsidP="000D0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</w:tbl>
    <w:p w:rsidR="00EA54AE" w:rsidRPr="004202F2" w:rsidRDefault="00EA54AE" w:rsidP="009062CF">
      <w:pPr>
        <w:pStyle w:val="a3"/>
        <w:ind w:firstLine="0"/>
        <w:jc w:val="center"/>
        <w:rPr>
          <w:rFonts w:ascii="Times New Roman" w:eastAsiaTheme="minorHAnsi" w:hAnsi="Times New Roman" w:cstheme="minorBidi"/>
          <w:sz w:val="28"/>
          <w:szCs w:val="28"/>
        </w:rPr>
      </w:pPr>
    </w:p>
    <w:sectPr w:rsidR="00EA54AE" w:rsidRPr="00420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BA7"/>
    <w:rsid w:val="00003B61"/>
    <w:rsid w:val="0001605B"/>
    <w:rsid w:val="000448AF"/>
    <w:rsid w:val="00082837"/>
    <w:rsid w:val="000E238E"/>
    <w:rsid w:val="000F3AB9"/>
    <w:rsid w:val="001566DB"/>
    <w:rsid w:val="001634AB"/>
    <w:rsid w:val="00191984"/>
    <w:rsid w:val="001A1C06"/>
    <w:rsid w:val="001C0D76"/>
    <w:rsid w:val="001E4BA7"/>
    <w:rsid w:val="00200262"/>
    <w:rsid w:val="0024310D"/>
    <w:rsid w:val="00247930"/>
    <w:rsid w:val="002A282A"/>
    <w:rsid w:val="002F4612"/>
    <w:rsid w:val="00343A7D"/>
    <w:rsid w:val="00356C9E"/>
    <w:rsid w:val="0037290B"/>
    <w:rsid w:val="0039388B"/>
    <w:rsid w:val="003953CA"/>
    <w:rsid w:val="003B30DC"/>
    <w:rsid w:val="004202F2"/>
    <w:rsid w:val="00442ABC"/>
    <w:rsid w:val="0048293C"/>
    <w:rsid w:val="0049302C"/>
    <w:rsid w:val="004E7BD5"/>
    <w:rsid w:val="00566372"/>
    <w:rsid w:val="005A2B74"/>
    <w:rsid w:val="005D6B8D"/>
    <w:rsid w:val="006214A1"/>
    <w:rsid w:val="00624B83"/>
    <w:rsid w:val="00670386"/>
    <w:rsid w:val="00671AB0"/>
    <w:rsid w:val="00672C8D"/>
    <w:rsid w:val="006973B2"/>
    <w:rsid w:val="006B36BB"/>
    <w:rsid w:val="00704371"/>
    <w:rsid w:val="0074327D"/>
    <w:rsid w:val="007715BA"/>
    <w:rsid w:val="007B106B"/>
    <w:rsid w:val="007C4D18"/>
    <w:rsid w:val="00803061"/>
    <w:rsid w:val="008C51EB"/>
    <w:rsid w:val="008C6C9C"/>
    <w:rsid w:val="008E4347"/>
    <w:rsid w:val="008F449A"/>
    <w:rsid w:val="009062CF"/>
    <w:rsid w:val="00921B11"/>
    <w:rsid w:val="00944759"/>
    <w:rsid w:val="00985A0F"/>
    <w:rsid w:val="00990C5A"/>
    <w:rsid w:val="009961AA"/>
    <w:rsid w:val="009B3155"/>
    <w:rsid w:val="00A52A0A"/>
    <w:rsid w:val="00A75537"/>
    <w:rsid w:val="00AB6AE7"/>
    <w:rsid w:val="00AC7948"/>
    <w:rsid w:val="00B40F2B"/>
    <w:rsid w:val="00B55517"/>
    <w:rsid w:val="00B726B0"/>
    <w:rsid w:val="00BA12FD"/>
    <w:rsid w:val="00C32FE2"/>
    <w:rsid w:val="00C570BA"/>
    <w:rsid w:val="00C87C16"/>
    <w:rsid w:val="00CA4854"/>
    <w:rsid w:val="00CB202C"/>
    <w:rsid w:val="00CD0740"/>
    <w:rsid w:val="00CD321E"/>
    <w:rsid w:val="00CE5B92"/>
    <w:rsid w:val="00D37C5A"/>
    <w:rsid w:val="00DA05CE"/>
    <w:rsid w:val="00DC1DFB"/>
    <w:rsid w:val="00DC4389"/>
    <w:rsid w:val="00DD1681"/>
    <w:rsid w:val="00E41BE8"/>
    <w:rsid w:val="00E50917"/>
    <w:rsid w:val="00E81453"/>
    <w:rsid w:val="00E94C88"/>
    <w:rsid w:val="00EA54AE"/>
    <w:rsid w:val="00EC6C8E"/>
    <w:rsid w:val="00ED6F43"/>
    <w:rsid w:val="00F25C69"/>
    <w:rsid w:val="00F7744F"/>
    <w:rsid w:val="00F97791"/>
    <w:rsid w:val="00FD1548"/>
    <w:rsid w:val="00FE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semiHidden/>
    <w:unhideWhenUsed/>
    <w:rsid w:val="00CA485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CA485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semiHidden/>
    <w:unhideWhenUsed/>
    <w:rsid w:val="00CA485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CA485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4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DFAFB-BB0E-489E-A9DE-739D470AF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cp:lastPrinted>2020-06-19T13:52:00Z</cp:lastPrinted>
  <dcterms:created xsi:type="dcterms:W3CDTF">2020-06-17T15:52:00Z</dcterms:created>
  <dcterms:modified xsi:type="dcterms:W3CDTF">2020-06-19T13:52:00Z</dcterms:modified>
</cp:coreProperties>
</file>