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4EE" w:rsidRDefault="005844EE" w:rsidP="005844EE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532F3630" wp14:editId="553EADD9">
            <wp:extent cx="543560" cy="526415"/>
            <wp:effectExtent l="0" t="0" r="8890" b="698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4EE" w:rsidRDefault="005844EE" w:rsidP="005844EE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5844EE" w:rsidRDefault="005844EE" w:rsidP="005844EE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5844EE" w:rsidRDefault="005844EE" w:rsidP="005844EE">
      <w:pPr>
        <w:jc w:val="center"/>
        <w:rPr>
          <w:b/>
          <w:szCs w:val="28"/>
        </w:rPr>
      </w:pPr>
    </w:p>
    <w:p w:rsidR="005844EE" w:rsidRDefault="005844EE" w:rsidP="005844EE">
      <w:pPr>
        <w:jc w:val="center"/>
        <w:rPr>
          <w:b/>
          <w:sz w:val="26"/>
          <w:szCs w:val="26"/>
        </w:rPr>
      </w:pPr>
    </w:p>
    <w:p w:rsidR="005844EE" w:rsidRDefault="005844EE" w:rsidP="005844EE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5844EE" w:rsidRDefault="005844EE" w:rsidP="005844E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44EE" w:rsidRDefault="005844EE" w:rsidP="005844E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60-18</w:t>
      </w:r>
    </w:p>
    <w:p w:rsidR="005844EE" w:rsidRDefault="005844EE" w:rsidP="005844E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844EE" w:rsidRDefault="005844EE" w:rsidP="005844E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2164  города Таганрога Ростовской области.</w:t>
      </w:r>
    </w:p>
    <w:p w:rsidR="005844EE" w:rsidRDefault="005844EE" w:rsidP="005844EE">
      <w:pPr>
        <w:pStyle w:val="a4"/>
        <w:rPr>
          <w:lang w:eastAsia="ru-RU"/>
        </w:rPr>
      </w:pPr>
    </w:p>
    <w:p w:rsidR="005844EE" w:rsidRDefault="005844EE" w:rsidP="005844EE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5844EE" w:rsidRDefault="005844EE" w:rsidP="005844EE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5844EE" w:rsidRDefault="005844EE" w:rsidP="005844EE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5844EE" w:rsidRDefault="005844EE" w:rsidP="005844EE">
      <w:pPr>
        <w:jc w:val="both"/>
        <w:rPr>
          <w:iCs/>
          <w:szCs w:val="28"/>
        </w:rPr>
      </w:pPr>
    </w:p>
    <w:p w:rsidR="005844EE" w:rsidRPr="009025FE" w:rsidRDefault="005844EE" w:rsidP="005844EE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2164 члена участковой избирательной комиссии с правом решающего голоса</w:t>
      </w:r>
      <w:r w:rsidRPr="00E476F2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Зинченко Анну Сергеевну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5844EE" w:rsidRDefault="005844EE" w:rsidP="005844E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Зинченко Анне Сергеевне,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5844EE" w:rsidRDefault="005844EE" w:rsidP="005844E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5844EE" w:rsidRDefault="005844EE" w:rsidP="005844E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2164.</w:t>
      </w:r>
    </w:p>
    <w:p w:rsidR="005844EE" w:rsidRDefault="005844EE" w:rsidP="005844E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5844EE" w:rsidRDefault="005844EE" w:rsidP="005844EE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5844EE" w:rsidRDefault="005844EE" w:rsidP="005844EE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44EE" w:rsidRDefault="005844EE" w:rsidP="005844EE">
      <w:pPr>
        <w:rPr>
          <w:szCs w:val="28"/>
        </w:rPr>
      </w:pPr>
    </w:p>
    <w:p w:rsidR="005844EE" w:rsidRDefault="005844EE" w:rsidP="005844EE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844EE" w:rsidRDefault="005844EE" w:rsidP="005844E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E4"/>
    <w:rsid w:val="005844EE"/>
    <w:rsid w:val="006D24E4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4E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4E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844E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844E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844EE"/>
  </w:style>
  <w:style w:type="paragraph" w:styleId="a6">
    <w:name w:val="Balloon Text"/>
    <w:basedOn w:val="a"/>
    <w:link w:val="a7"/>
    <w:uiPriority w:val="99"/>
    <w:semiHidden/>
    <w:unhideWhenUsed/>
    <w:rsid w:val="005844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4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4E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4E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844E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844E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844EE"/>
  </w:style>
  <w:style w:type="paragraph" w:styleId="a6">
    <w:name w:val="Balloon Text"/>
    <w:basedOn w:val="a"/>
    <w:link w:val="a7"/>
    <w:uiPriority w:val="99"/>
    <w:semiHidden/>
    <w:unhideWhenUsed/>
    <w:rsid w:val="005844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4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2023-05-31T08:52:00Z</dcterms:created>
  <dcterms:modified xsi:type="dcterms:W3CDTF">2023-05-31T08:53:00Z</dcterms:modified>
</cp:coreProperties>
</file>