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5C" w:rsidRDefault="00B35CA8" w:rsidP="0088315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5C" w:rsidRDefault="0088315C" w:rsidP="0088315C">
      <w:pPr>
        <w:jc w:val="center"/>
        <w:rPr>
          <w:sz w:val="28"/>
          <w:szCs w:val="28"/>
        </w:rPr>
      </w:pPr>
    </w:p>
    <w:p w:rsidR="0088315C" w:rsidRDefault="0088315C" w:rsidP="008831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88315C" w:rsidRDefault="0088315C" w:rsidP="00883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B35CA8">
        <w:rPr>
          <w:b/>
          <w:sz w:val="28"/>
          <w:szCs w:val="28"/>
        </w:rPr>
        <w:t>ТАГАНРОГА</w:t>
      </w:r>
      <w:r w:rsidR="001B4581">
        <w:rPr>
          <w:b/>
          <w:sz w:val="28"/>
          <w:szCs w:val="28"/>
        </w:rPr>
        <w:t xml:space="preserve"> (ВОСТОЧНАЯ) РОСТОВСКАЯ ОБЛАСТЬ</w:t>
      </w:r>
    </w:p>
    <w:p w:rsidR="0088315C" w:rsidRDefault="0088315C" w:rsidP="0088315C">
      <w:pPr>
        <w:jc w:val="center"/>
        <w:rPr>
          <w:i/>
          <w:sz w:val="18"/>
          <w:szCs w:val="18"/>
        </w:rPr>
      </w:pPr>
    </w:p>
    <w:p w:rsidR="0088315C" w:rsidRDefault="0088315C" w:rsidP="0088315C">
      <w:pPr>
        <w:tabs>
          <w:tab w:val="left" w:pos="750"/>
          <w:tab w:val="left" w:pos="900"/>
        </w:tabs>
        <w:rPr>
          <w:szCs w:val="28"/>
        </w:rPr>
      </w:pPr>
    </w:p>
    <w:p w:rsidR="0088315C" w:rsidRDefault="0088315C" w:rsidP="0088315C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315C" w:rsidRDefault="0088315C" w:rsidP="0088315C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323119" w:rsidRPr="001B4581" w:rsidRDefault="001B4581" w:rsidP="00323119">
      <w:pPr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1</w:t>
      </w:r>
      <w:r>
        <w:rPr>
          <w:sz w:val="28"/>
          <w:szCs w:val="28"/>
          <w:lang w:eastAsia="x-none"/>
        </w:rPr>
        <w:t>4</w:t>
      </w:r>
      <w:r>
        <w:rPr>
          <w:sz w:val="28"/>
          <w:szCs w:val="28"/>
          <w:lang w:val="x-none" w:eastAsia="x-none"/>
        </w:rPr>
        <w:t xml:space="preserve"> </w:t>
      </w:r>
      <w:proofErr w:type="spellStart"/>
      <w:r>
        <w:rPr>
          <w:sz w:val="28"/>
          <w:szCs w:val="28"/>
          <w:lang w:val="x-none" w:eastAsia="x-none"/>
        </w:rPr>
        <w:t>ию</w:t>
      </w:r>
      <w:r>
        <w:rPr>
          <w:sz w:val="28"/>
          <w:szCs w:val="28"/>
          <w:lang w:eastAsia="x-none"/>
        </w:rPr>
        <w:t>л</w:t>
      </w:r>
      <w:proofErr w:type="spellEnd"/>
      <w:r>
        <w:rPr>
          <w:sz w:val="28"/>
          <w:szCs w:val="28"/>
          <w:lang w:val="x-none" w:eastAsia="x-none"/>
        </w:rPr>
        <w:t>я 20</w:t>
      </w:r>
      <w:r>
        <w:rPr>
          <w:sz w:val="28"/>
          <w:szCs w:val="28"/>
          <w:lang w:eastAsia="x-none"/>
        </w:rPr>
        <w:t>21</w:t>
      </w:r>
      <w:r w:rsidR="00323119" w:rsidRPr="00323119">
        <w:rPr>
          <w:sz w:val="28"/>
          <w:szCs w:val="28"/>
          <w:lang w:val="x-none" w:eastAsia="x-none"/>
        </w:rPr>
        <w:t xml:space="preserve"> г.</w:t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  <w:t xml:space="preserve"> № </w:t>
      </w:r>
      <w:r>
        <w:rPr>
          <w:sz w:val="28"/>
          <w:szCs w:val="28"/>
          <w:lang w:eastAsia="x-none"/>
        </w:rPr>
        <w:t>8-15</w:t>
      </w:r>
    </w:p>
    <w:p w:rsidR="00323119" w:rsidRDefault="00323119" w:rsidP="0088315C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88315C" w:rsidRDefault="0088315C" w:rsidP="0088315C">
      <w:pPr>
        <w:tabs>
          <w:tab w:val="left" w:pos="750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35CA8">
        <w:rPr>
          <w:sz w:val="28"/>
          <w:szCs w:val="28"/>
        </w:rPr>
        <w:t>Таганрог</w:t>
      </w:r>
    </w:p>
    <w:p w:rsidR="00703621" w:rsidRDefault="00703621">
      <w:pPr>
        <w:jc w:val="center"/>
        <w:rPr>
          <w:sz w:val="28"/>
          <w:szCs w:val="28"/>
        </w:rPr>
      </w:pPr>
    </w:p>
    <w:p w:rsidR="0088315C" w:rsidRPr="00E3621D" w:rsidRDefault="0088315C" w:rsidP="0088315C">
      <w:pPr>
        <w:pStyle w:val="ac"/>
        <w:ind w:left="1418" w:right="1417"/>
        <w:rPr>
          <w:b/>
        </w:rPr>
      </w:pPr>
      <w:r w:rsidRPr="00E3621D">
        <w:rPr>
          <w:b/>
        </w:rPr>
        <w:t xml:space="preserve">Об объеме сведений о кандидатах в депутаты </w:t>
      </w:r>
      <w:r w:rsidR="00344146">
        <w:rPr>
          <w:b/>
        </w:rPr>
        <w:t>Г</w:t>
      </w:r>
      <w:r w:rsidRPr="0088315C">
        <w:rPr>
          <w:b/>
        </w:rPr>
        <w:t>ородской Думы</w:t>
      </w:r>
      <w:r w:rsidR="00344146">
        <w:rPr>
          <w:b/>
        </w:rPr>
        <w:t xml:space="preserve"> города Таганрога </w:t>
      </w:r>
      <w:r w:rsidRPr="0088315C">
        <w:rPr>
          <w:b/>
        </w:rPr>
        <w:t>седьмого созыва</w:t>
      </w:r>
      <w:r w:rsidR="001B4581">
        <w:rPr>
          <w:b/>
        </w:rPr>
        <w:t xml:space="preserve"> по одномандатному избирательному округу №9</w:t>
      </w:r>
      <w:r w:rsidRPr="00E3621D">
        <w:rPr>
          <w:b/>
        </w:rPr>
        <w:t>, представленных при их выдвижении и доводимых до сведения избирателей</w:t>
      </w:r>
    </w:p>
    <w:p w:rsidR="00894A9B" w:rsidRPr="0088315C" w:rsidRDefault="00894A9B" w:rsidP="00894A9B">
      <w:pPr>
        <w:ind w:right="1558"/>
        <w:jc w:val="both"/>
        <w:rPr>
          <w:sz w:val="28"/>
          <w:szCs w:val="28"/>
        </w:rPr>
      </w:pPr>
    </w:p>
    <w:p w:rsidR="00344146" w:rsidRPr="001B4581" w:rsidRDefault="00FE118F" w:rsidP="00344146">
      <w:pPr>
        <w:ind w:firstLine="708"/>
        <w:jc w:val="both"/>
        <w:rPr>
          <w:sz w:val="28"/>
        </w:rPr>
      </w:pPr>
      <w:r w:rsidRPr="00FE118F">
        <w:rPr>
          <w:sz w:val="28"/>
          <w:szCs w:val="28"/>
        </w:rPr>
        <w:t xml:space="preserve">В соответствии с пунктом 7 статьи 33 Федерального закона </w:t>
      </w:r>
      <w:r w:rsidRPr="00FE118F">
        <w:rPr>
          <w:sz w:val="28"/>
          <w:szCs w:val="28"/>
        </w:rPr>
        <w:br/>
        <w:t xml:space="preserve">от 12.06.2002 № 67-ФЗ «Об основных гарантиях избирательных прав </w:t>
      </w:r>
      <w:r>
        <w:rPr>
          <w:sz w:val="28"/>
          <w:szCs w:val="28"/>
        </w:rPr>
        <w:br/>
      </w:r>
      <w:r w:rsidRPr="00FE118F">
        <w:rPr>
          <w:sz w:val="28"/>
          <w:szCs w:val="28"/>
        </w:rPr>
        <w:t>и права на участие в референдум</w:t>
      </w:r>
      <w:r w:rsidR="00B1680C">
        <w:rPr>
          <w:sz w:val="28"/>
          <w:szCs w:val="28"/>
        </w:rPr>
        <w:t>е граждан Российской Федерации»,</w:t>
      </w:r>
      <w:r w:rsidR="00344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города </w:t>
      </w:r>
      <w:r w:rsidR="00344146">
        <w:rPr>
          <w:sz w:val="28"/>
          <w:szCs w:val="28"/>
        </w:rPr>
        <w:t>Таганрога</w:t>
      </w:r>
      <w:r>
        <w:t xml:space="preserve"> </w:t>
      </w:r>
      <w:r w:rsidR="001B4581" w:rsidRPr="001B4581">
        <w:rPr>
          <w:sz w:val="28"/>
        </w:rPr>
        <w:t>(восточная) Ростовской области</w:t>
      </w:r>
    </w:p>
    <w:p w:rsidR="00344146" w:rsidRDefault="00344146" w:rsidP="00344146">
      <w:pPr>
        <w:ind w:firstLine="708"/>
        <w:jc w:val="center"/>
      </w:pPr>
    </w:p>
    <w:p w:rsidR="00FE118F" w:rsidRPr="00344146" w:rsidRDefault="00FE118F" w:rsidP="00344146">
      <w:pPr>
        <w:ind w:firstLine="708"/>
        <w:jc w:val="center"/>
        <w:rPr>
          <w:b/>
          <w:sz w:val="28"/>
          <w:szCs w:val="28"/>
        </w:rPr>
      </w:pPr>
      <w:r w:rsidRPr="00344146">
        <w:rPr>
          <w:b/>
          <w:sz w:val="28"/>
          <w:szCs w:val="28"/>
        </w:rPr>
        <w:t>ПОСТАНОВЛЯЕТ:</w:t>
      </w:r>
    </w:p>
    <w:p w:rsidR="00FE118F" w:rsidRDefault="00FE118F" w:rsidP="00FE118F">
      <w:pPr>
        <w:tabs>
          <w:tab w:val="num" w:pos="641"/>
        </w:tabs>
        <w:ind w:firstLine="567"/>
        <w:jc w:val="both"/>
        <w:rPr>
          <w:bCs/>
          <w:sz w:val="28"/>
          <w:szCs w:val="28"/>
        </w:rPr>
      </w:pPr>
    </w:p>
    <w:p w:rsidR="00894A9B" w:rsidRDefault="006A3D48" w:rsidP="00B168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FE118F" w:rsidRPr="00FE118F">
        <w:rPr>
          <w:sz w:val="28"/>
          <w:szCs w:val="28"/>
        </w:rPr>
        <w:t xml:space="preserve">Утвердить объем сведений о кандидатах в депутаты </w:t>
      </w:r>
      <w:r w:rsidR="00344146">
        <w:rPr>
          <w:sz w:val="28"/>
          <w:szCs w:val="28"/>
        </w:rPr>
        <w:t>Г</w:t>
      </w:r>
      <w:r w:rsidR="00FE118F" w:rsidRPr="00FE118F">
        <w:rPr>
          <w:sz w:val="28"/>
          <w:szCs w:val="28"/>
        </w:rPr>
        <w:t xml:space="preserve">ородской Думы </w:t>
      </w:r>
      <w:r w:rsidR="00344146">
        <w:rPr>
          <w:sz w:val="28"/>
          <w:szCs w:val="28"/>
        </w:rPr>
        <w:t xml:space="preserve">города Таганрога </w:t>
      </w:r>
      <w:r w:rsidR="00FE118F" w:rsidRPr="00FE118F">
        <w:rPr>
          <w:sz w:val="28"/>
          <w:szCs w:val="28"/>
        </w:rPr>
        <w:t>седьмого созыва</w:t>
      </w:r>
      <w:r w:rsidR="001B4581" w:rsidRPr="001B4581">
        <w:t xml:space="preserve"> </w:t>
      </w:r>
      <w:r w:rsidR="001B4581" w:rsidRPr="001B4581">
        <w:rPr>
          <w:sz w:val="28"/>
          <w:szCs w:val="28"/>
        </w:rPr>
        <w:t>по одномандатному избирательному округу №9</w:t>
      </w:r>
      <w:r w:rsidR="00FE118F" w:rsidRPr="00FE118F">
        <w:rPr>
          <w:sz w:val="28"/>
          <w:szCs w:val="28"/>
        </w:rPr>
        <w:t xml:space="preserve">, представленных при их выдвижении </w:t>
      </w:r>
      <w:r w:rsidR="00FE118F">
        <w:rPr>
          <w:sz w:val="28"/>
          <w:szCs w:val="28"/>
        </w:rPr>
        <w:br/>
      </w:r>
      <w:r w:rsidR="00FE118F" w:rsidRPr="00FE118F">
        <w:rPr>
          <w:sz w:val="28"/>
          <w:szCs w:val="28"/>
        </w:rPr>
        <w:t>и доводимых до сведения избирателей, согласно приложению № 1.</w:t>
      </w:r>
    </w:p>
    <w:p w:rsidR="00FE118F" w:rsidRDefault="006A3D48" w:rsidP="00B1680C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E118F" w:rsidRPr="00FE118F">
        <w:rPr>
          <w:sz w:val="28"/>
          <w:szCs w:val="28"/>
        </w:rPr>
        <w:t xml:space="preserve">Утвердить форму доведения до сведения избирателей информации </w:t>
      </w:r>
      <w:r w:rsidR="00FE118F">
        <w:rPr>
          <w:sz w:val="28"/>
          <w:szCs w:val="28"/>
        </w:rPr>
        <w:br/>
      </w:r>
      <w:r w:rsidR="00FE118F" w:rsidRPr="00FE118F">
        <w:rPr>
          <w:sz w:val="28"/>
          <w:szCs w:val="28"/>
        </w:rPr>
        <w:t>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 согласно приложению № 2.</w:t>
      </w:r>
    </w:p>
    <w:p w:rsidR="00FE118F" w:rsidRDefault="00FE118F" w:rsidP="00B1680C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E118F">
        <w:rPr>
          <w:sz w:val="28"/>
          <w:szCs w:val="28"/>
        </w:rPr>
        <w:t xml:space="preserve">Признать утратившим силу постановление Территориальной избирательной комиссии города </w:t>
      </w:r>
      <w:r w:rsidR="00344146">
        <w:rPr>
          <w:sz w:val="28"/>
          <w:szCs w:val="28"/>
        </w:rPr>
        <w:t>Таганрога</w:t>
      </w:r>
      <w:r w:rsidRPr="00FE118F">
        <w:rPr>
          <w:sz w:val="28"/>
          <w:szCs w:val="28"/>
        </w:rPr>
        <w:t xml:space="preserve"> от</w:t>
      </w:r>
      <w:r w:rsidR="001B4581">
        <w:rPr>
          <w:sz w:val="28"/>
          <w:szCs w:val="28"/>
        </w:rPr>
        <w:t xml:space="preserve"> 19</w:t>
      </w:r>
      <w:r w:rsidRPr="00FE118F">
        <w:rPr>
          <w:sz w:val="28"/>
          <w:szCs w:val="28"/>
        </w:rPr>
        <w:t>.</w:t>
      </w:r>
      <w:r w:rsidR="001B4581">
        <w:rPr>
          <w:sz w:val="28"/>
          <w:szCs w:val="28"/>
        </w:rPr>
        <w:t>06</w:t>
      </w:r>
      <w:r w:rsidRPr="00FE118F">
        <w:rPr>
          <w:sz w:val="28"/>
          <w:szCs w:val="28"/>
        </w:rPr>
        <w:t>.</w:t>
      </w:r>
      <w:r w:rsidR="001B4581">
        <w:rPr>
          <w:sz w:val="28"/>
          <w:szCs w:val="28"/>
        </w:rPr>
        <w:t>2019</w:t>
      </w:r>
      <w:r w:rsidRPr="00FE118F">
        <w:rPr>
          <w:sz w:val="28"/>
          <w:szCs w:val="28"/>
        </w:rPr>
        <w:t xml:space="preserve"> №</w:t>
      </w:r>
      <w:r w:rsidR="001B4581">
        <w:rPr>
          <w:sz w:val="28"/>
          <w:szCs w:val="28"/>
        </w:rPr>
        <w:t xml:space="preserve"> 127-33</w:t>
      </w:r>
      <w:r w:rsidRPr="00FE118F">
        <w:rPr>
          <w:sz w:val="28"/>
          <w:szCs w:val="28"/>
        </w:rPr>
        <w:t xml:space="preserve">  «</w:t>
      </w:r>
      <w:r w:rsidR="001B4581" w:rsidRPr="001B4581">
        <w:rPr>
          <w:sz w:val="28"/>
          <w:szCs w:val="28"/>
        </w:rPr>
        <w:t xml:space="preserve">Об объеме сведений о кандидатах в депутаты Городской Думы города Таганрога </w:t>
      </w:r>
      <w:r w:rsidR="001B4581" w:rsidRPr="001B4581">
        <w:rPr>
          <w:sz w:val="28"/>
          <w:szCs w:val="28"/>
        </w:rPr>
        <w:lastRenderedPageBreak/>
        <w:t>седьмого созыва по одномандатному избирательному округу №</w:t>
      </w:r>
      <w:r w:rsidR="00A443FE">
        <w:rPr>
          <w:sz w:val="28"/>
          <w:szCs w:val="28"/>
        </w:rPr>
        <w:t xml:space="preserve"> </w:t>
      </w:r>
      <w:bookmarkStart w:id="0" w:name="_GoBack"/>
      <w:bookmarkEnd w:id="0"/>
      <w:r w:rsidR="001B4581" w:rsidRPr="001B4581">
        <w:rPr>
          <w:sz w:val="28"/>
          <w:szCs w:val="28"/>
        </w:rPr>
        <w:t>9, представленных при их выдвижении и доводимых до сведения избирателей</w:t>
      </w:r>
      <w:r w:rsidRPr="00FE118F">
        <w:rPr>
          <w:sz w:val="28"/>
          <w:szCs w:val="28"/>
        </w:rPr>
        <w:t>».</w:t>
      </w:r>
    </w:p>
    <w:p w:rsidR="00894A9B" w:rsidRPr="00894A9B" w:rsidRDefault="00FE118F" w:rsidP="00B1680C">
      <w:pPr>
        <w:spacing w:line="360" w:lineRule="auto"/>
        <w:ind w:right="-2" w:firstLine="709"/>
        <w:jc w:val="both"/>
        <w:rPr>
          <w:iCs/>
          <w:caps/>
          <w:sz w:val="28"/>
          <w:szCs w:val="28"/>
        </w:rPr>
      </w:pPr>
      <w:r>
        <w:rPr>
          <w:sz w:val="28"/>
          <w:szCs w:val="28"/>
        </w:rPr>
        <w:t>4. </w:t>
      </w:r>
      <w:r w:rsidRPr="00FE118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r w:rsidR="00344146">
        <w:rPr>
          <w:sz w:val="28"/>
          <w:szCs w:val="28"/>
        </w:rPr>
        <w:t>Таганрога</w:t>
      </w:r>
      <w:r w:rsidR="001B4581">
        <w:rPr>
          <w:sz w:val="28"/>
          <w:szCs w:val="28"/>
        </w:rPr>
        <w:t xml:space="preserve"> (</w:t>
      </w:r>
      <w:proofErr w:type="gramStart"/>
      <w:r w:rsidR="001B4581">
        <w:rPr>
          <w:sz w:val="28"/>
          <w:szCs w:val="28"/>
        </w:rPr>
        <w:t>восточная</w:t>
      </w:r>
      <w:proofErr w:type="gramEnd"/>
      <w:r w:rsidR="001B4581">
        <w:rPr>
          <w:sz w:val="28"/>
          <w:szCs w:val="28"/>
        </w:rPr>
        <w:t>) Ростовской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E118F">
        <w:rPr>
          <w:sz w:val="28"/>
          <w:szCs w:val="28"/>
        </w:rPr>
        <w:t>в информационно-телекоммуникационной сети «Интернет».</w:t>
      </w:r>
    </w:p>
    <w:p w:rsidR="00EC08CD" w:rsidRDefault="00EC08CD" w:rsidP="00FE118F">
      <w:pPr>
        <w:tabs>
          <w:tab w:val="num" w:pos="641"/>
        </w:tabs>
        <w:jc w:val="both"/>
        <w:rPr>
          <w:sz w:val="28"/>
          <w:szCs w:val="28"/>
        </w:rPr>
      </w:pPr>
    </w:p>
    <w:p w:rsidR="00FE118F" w:rsidRDefault="00FE118F" w:rsidP="00FE118F">
      <w:pPr>
        <w:tabs>
          <w:tab w:val="num" w:pos="641"/>
        </w:tabs>
        <w:jc w:val="both"/>
        <w:rPr>
          <w:sz w:val="28"/>
          <w:szCs w:val="28"/>
        </w:rPr>
      </w:pPr>
    </w:p>
    <w:p w:rsidR="004C1B2E" w:rsidRDefault="004C1B2E" w:rsidP="004C1B2E">
      <w:pPr>
        <w:suppressAutoHyphens/>
        <w:ind w:right="175"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4581">
        <w:rPr>
          <w:sz w:val="28"/>
        </w:rPr>
        <w:t>В.Г. Ерасов</w:t>
      </w:r>
    </w:p>
    <w:p w:rsidR="004C1B2E" w:rsidRDefault="004C1B2E" w:rsidP="004C1B2E">
      <w:pPr>
        <w:suppressAutoHyphens/>
        <w:ind w:right="175"/>
        <w:jc w:val="both"/>
        <w:rPr>
          <w:sz w:val="28"/>
        </w:rPr>
      </w:pPr>
    </w:p>
    <w:p w:rsidR="004C1B2E" w:rsidRDefault="004C1B2E" w:rsidP="004C1B2E">
      <w:pPr>
        <w:suppressAutoHyphens/>
        <w:ind w:right="175"/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4581">
        <w:rPr>
          <w:sz w:val="28"/>
        </w:rPr>
        <w:t>Ю.В. Романенко</w:t>
      </w:r>
    </w:p>
    <w:p w:rsidR="007B40B8" w:rsidRPr="00490DA5" w:rsidRDefault="007B40B8" w:rsidP="001B4581">
      <w:pPr>
        <w:pStyle w:val="ConsPlusTitle"/>
        <w:widowControl/>
        <w:ind w:left="3969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490DA5">
        <w:rPr>
          <w:b w:val="0"/>
          <w:bCs w:val="0"/>
          <w:sz w:val="28"/>
          <w:szCs w:val="28"/>
        </w:rPr>
        <w:lastRenderedPageBreak/>
        <w:t>Приложение № 1</w:t>
      </w:r>
    </w:p>
    <w:p w:rsidR="007B40B8" w:rsidRPr="007B40B8" w:rsidRDefault="007B40B8" w:rsidP="001B4581">
      <w:pPr>
        <w:pStyle w:val="6"/>
        <w:ind w:left="3969"/>
        <w:jc w:val="center"/>
        <w:rPr>
          <w:szCs w:val="28"/>
        </w:rPr>
      </w:pPr>
      <w:r w:rsidRPr="007B40B8">
        <w:rPr>
          <w:szCs w:val="28"/>
        </w:rPr>
        <w:t>УТВЕРЖДЕН</w:t>
      </w:r>
    </w:p>
    <w:p w:rsidR="007B40B8" w:rsidRDefault="007B40B8" w:rsidP="001B4581">
      <w:pPr>
        <w:keepNext/>
        <w:ind w:left="3969"/>
        <w:jc w:val="center"/>
        <w:outlineLvl w:val="5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Территориальной избирательной комиссии города </w:t>
      </w:r>
      <w:r w:rsidR="00344146">
        <w:rPr>
          <w:bCs/>
          <w:sz w:val="28"/>
          <w:szCs w:val="28"/>
        </w:rPr>
        <w:t>Таганрога</w:t>
      </w:r>
      <w:r w:rsidR="001B4581">
        <w:rPr>
          <w:bCs/>
          <w:sz w:val="28"/>
          <w:szCs w:val="28"/>
        </w:rPr>
        <w:t xml:space="preserve"> (</w:t>
      </w:r>
      <w:proofErr w:type="gramStart"/>
      <w:r w:rsidR="001B4581">
        <w:rPr>
          <w:bCs/>
          <w:sz w:val="28"/>
          <w:szCs w:val="28"/>
        </w:rPr>
        <w:t>восточная</w:t>
      </w:r>
      <w:proofErr w:type="gramEnd"/>
      <w:r w:rsidR="001B4581">
        <w:rPr>
          <w:bCs/>
          <w:sz w:val="28"/>
          <w:szCs w:val="28"/>
        </w:rPr>
        <w:t>) Ростовской области</w:t>
      </w:r>
      <w:r w:rsidR="001B458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B4581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B4581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1B4581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1B4581">
        <w:rPr>
          <w:sz w:val="28"/>
          <w:szCs w:val="28"/>
        </w:rPr>
        <w:t>8-15</w:t>
      </w:r>
    </w:p>
    <w:p w:rsidR="007B40B8" w:rsidRPr="00490DA5" w:rsidRDefault="007B40B8" w:rsidP="001B4581">
      <w:pPr>
        <w:pStyle w:val="ConsPlusTitle"/>
        <w:widowControl/>
        <w:ind w:left="3969"/>
        <w:jc w:val="center"/>
        <w:rPr>
          <w:b w:val="0"/>
          <w:bCs w:val="0"/>
          <w:sz w:val="28"/>
          <w:szCs w:val="28"/>
        </w:rPr>
      </w:pPr>
    </w:p>
    <w:p w:rsidR="007B40B8" w:rsidRPr="00490DA5" w:rsidRDefault="007B40B8" w:rsidP="007B40B8">
      <w:pPr>
        <w:autoSpaceDE w:val="0"/>
        <w:autoSpaceDN w:val="0"/>
        <w:adjustRightInd w:val="0"/>
      </w:pPr>
    </w:p>
    <w:p w:rsidR="007B40B8" w:rsidRPr="007B40B8" w:rsidRDefault="007B40B8" w:rsidP="007B40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40B8">
        <w:rPr>
          <w:sz w:val="28"/>
          <w:szCs w:val="28"/>
        </w:rPr>
        <w:t>ОБЪЕМ СВЕДЕНИЙ</w:t>
      </w:r>
    </w:p>
    <w:p w:rsidR="007B40B8" w:rsidRPr="007B40B8" w:rsidRDefault="007B40B8" w:rsidP="007B40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40B8">
        <w:rPr>
          <w:sz w:val="28"/>
          <w:szCs w:val="28"/>
        </w:rPr>
        <w:t xml:space="preserve">о кандидатах в депутаты </w:t>
      </w:r>
      <w:r w:rsidR="00344146">
        <w:rPr>
          <w:sz w:val="28"/>
          <w:szCs w:val="28"/>
        </w:rPr>
        <w:t>Г</w:t>
      </w:r>
      <w:r w:rsidR="00D401B5" w:rsidRPr="00D401B5">
        <w:rPr>
          <w:sz w:val="28"/>
          <w:szCs w:val="28"/>
        </w:rPr>
        <w:t xml:space="preserve">ородской Думы </w:t>
      </w:r>
      <w:r w:rsidR="00344146">
        <w:rPr>
          <w:sz w:val="28"/>
          <w:szCs w:val="28"/>
        </w:rPr>
        <w:t xml:space="preserve">города Таганрога </w:t>
      </w:r>
      <w:r w:rsidR="00D401B5" w:rsidRPr="00D401B5">
        <w:rPr>
          <w:sz w:val="28"/>
          <w:szCs w:val="28"/>
        </w:rPr>
        <w:t>седьмого созыв</w:t>
      </w:r>
      <w:r w:rsidR="00323119">
        <w:rPr>
          <w:sz w:val="28"/>
          <w:szCs w:val="28"/>
        </w:rPr>
        <w:t>а</w:t>
      </w:r>
      <w:r w:rsidR="001B4581">
        <w:rPr>
          <w:sz w:val="28"/>
          <w:szCs w:val="28"/>
        </w:rPr>
        <w:t xml:space="preserve"> по одномандатному избирательному округу № 9</w:t>
      </w:r>
      <w:r w:rsidRPr="007B40B8">
        <w:rPr>
          <w:sz w:val="28"/>
          <w:szCs w:val="28"/>
        </w:rPr>
        <w:t>, представленных при их выдвижении и доводимых</w:t>
      </w:r>
      <w:r w:rsidR="00D401B5">
        <w:rPr>
          <w:sz w:val="28"/>
          <w:szCs w:val="28"/>
        </w:rPr>
        <w:t xml:space="preserve"> </w:t>
      </w:r>
      <w:r w:rsidRPr="007B40B8">
        <w:rPr>
          <w:sz w:val="28"/>
          <w:szCs w:val="28"/>
        </w:rPr>
        <w:t>до сведения избирателей</w:t>
      </w:r>
    </w:p>
    <w:p w:rsidR="007B40B8" w:rsidRPr="00490DA5" w:rsidRDefault="007B40B8" w:rsidP="007B40B8">
      <w:pPr>
        <w:autoSpaceDE w:val="0"/>
        <w:autoSpaceDN w:val="0"/>
        <w:adjustRightInd w:val="0"/>
      </w:pPr>
    </w:p>
    <w:p w:rsidR="007B40B8" w:rsidRPr="007B40B8" w:rsidRDefault="001A7536" w:rsidP="007B40B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53E4" w:rsidRPr="006A53E4">
        <w:rPr>
          <w:sz w:val="28"/>
          <w:szCs w:val="28"/>
        </w:rPr>
        <w:t xml:space="preserve">Территориальная избирательная комиссия города </w:t>
      </w:r>
      <w:r w:rsidR="00344146">
        <w:rPr>
          <w:sz w:val="28"/>
          <w:szCs w:val="28"/>
        </w:rPr>
        <w:t>Таганрога</w:t>
      </w:r>
      <w:r w:rsidR="001B4581">
        <w:rPr>
          <w:sz w:val="28"/>
          <w:szCs w:val="28"/>
        </w:rPr>
        <w:t xml:space="preserve"> (</w:t>
      </w:r>
      <w:r w:rsidR="000C0EA8">
        <w:rPr>
          <w:sz w:val="28"/>
          <w:szCs w:val="28"/>
        </w:rPr>
        <w:t>западная</w:t>
      </w:r>
      <w:r w:rsidR="001B4581">
        <w:rPr>
          <w:sz w:val="28"/>
          <w:szCs w:val="28"/>
        </w:rPr>
        <w:t>) Ростовской области</w:t>
      </w:r>
      <w:r w:rsidR="006A53E4" w:rsidRPr="006A53E4">
        <w:rPr>
          <w:sz w:val="28"/>
          <w:szCs w:val="28"/>
        </w:rPr>
        <w:t xml:space="preserve"> </w:t>
      </w:r>
      <w:r w:rsidR="007B40B8" w:rsidRPr="007B40B8">
        <w:rPr>
          <w:sz w:val="28"/>
          <w:szCs w:val="28"/>
        </w:rPr>
        <w:t xml:space="preserve">размещает в информационно-телекоммуникационной сети «Интернет» на сайте </w:t>
      </w:r>
      <w:r w:rsidR="00D401B5" w:rsidRPr="00D401B5">
        <w:rPr>
          <w:sz w:val="28"/>
          <w:szCs w:val="28"/>
        </w:rPr>
        <w:t>Территориальн</w:t>
      </w:r>
      <w:r w:rsidR="00D401B5">
        <w:rPr>
          <w:sz w:val="28"/>
          <w:szCs w:val="28"/>
        </w:rPr>
        <w:t>ой</w:t>
      </w:r>
      <w:r w:rsidR="00D401B5" w:rsidRPr="00D401B5">
        <w:rPr>
          <w:sz w:val="28"/>
          <w:szCs w:val="28"/>
        </w:rPr>
        <w:t xml:space="preserve"> избирательн</w:t>
      </w:r>
      <w:r w:rsidR="00D401B5">
        <w:rPr>
          <w:sz w:val="28"/>
          <w:szCs w:val="28"/>
        </w:rPr>
        <w:t>ой</w:t>
      </w:r>
      <w:r w:rsidR="00D401B5" w:rsidRPr="00D401B5">
        <w:rPr>
          <w:sz w:val="28"/>
          <w:szCs w:val="28"/>
        </w:rPr>
        <w:t xml:space="preserve"> комисси</w:t>
      </w:r>
      <w:r w:rsidR="00D401B5">
        <w:rPr>
          <w:sz w:val="28"/>
          <w:szCs w:val="28"/>
        </w:rPr>
        <w:t>и</w:t>
      </w:r>
      <w:r w:rsidR="00D401B5" w:rsidRPr="00D401B5">
        <w:rPr>
          <w:sz w:val="28"/>
          <w:szCs w:val="28"/>
        </w:rPr>
        <w:t xml:space="preserve"> города </w:t>
      </w:r>
      <w:r w:rsidR="00344146">
        <w:rPr>
          <w:sz w:val="28"/>
          <w:szCs w:val="28"/>
        </w:rPr>
        <w:t>Таганрога</w:t>
      </w:r>
      <w:r w:rsidR="001B4581">
        <w:rPr>
          <w:sz w:val="28"/>
          <w:szCs w:val="28"/>
        </w:rPr>
        <w:t xml:space="preserve"> </w:t>
      </w:r>
      <w:r w:rsidR="001B4581" w:rsidRPr="001B4581">
        <w:rPr>
          <w:sz w:val="28"/>
          <w:szCs w:val="28"/>
        </w:rPr>
        <w:t>(</w:t>
      </w:r>
      <w:r w:rsidR="000C0EA8">
        <w:rPr>
          <w:sz w:val="28"/>
          <w:szCs w:val="28"/>
        </w:rPr>
        <w:t>западная</w:t>
      </w:r>
      <w:r w:rsidR="001B4581" w:rsidRPr="001B4581">
        <w:rPr>
          <w:sz w:val="28"/>
          <w:szCs w:val="28"/>
        </w:rPr>
        <w:t>) Ростовской области</w:t>
      </w:r>
      <w:r w:rsidR="00D401B5">
        <w:rPr>
          <w:sz w:val="28"/>
          <w:szCs w:val="28"/>
        </w:rPr>
        <w:t xml:space="preserve"> в разделе «</w:t>
      </w:r>
      <w:r w:rsidR="00601629">
        <w:rPr>
          <w:sz w:val="28"/>
          <w:szCs w:val="28"/>
        </w:rPr>
        <w:t>Выборы и референдумы</w:t>
      </w:r>
      <w:r w:rsidR="00D401B5">
        <w:rPr>
          <w:sz w:val="28"/>
          <w:szCs w:val="28"/>
        </w:rPr>
        <w:t xml:space="preserve">» </w:t>
      </w:r>
      <w:r w:rsidR="007B40B8" w:rsidRPr="007B40B8">
        <w:rPr>
          <w:sz w:val="28"/>
          <w:szCs w:val="28"/>
        </w:rPr>
        <w:t>сведения о кандидатах</w:t>
      </w:r>
      <w:r w:rsidR="00D401B5">
        <w:rPr>
          <w:sz w:val="28"/>
          <w:szCs w:val="28"/>
        </w:rPr>
        <w:t xml:space="preserve">, </w:t>
      </w:r>
      <w:r w:rsidR="00D401B5" w:rsidRPr="00D401B5">
        <w:rPr>
          <w:sz w:val="28"/>
          <w:szCs w:val="28"/>
        </w:rPr>
        <w:t>представленные при выдвижении</w:t>
      </w:r>
      <w:r w:rsidR="00D401B5">
        <w:rPr>
          <w:sz w:val="28"/>
          <w:szCs w:val="28"/>
        </w:rPr>
        <w:t>.</w:t>
      </w:r>
    </w:p>
    <w:p w:rsidR="007B40B8" w:rsidRPr="007B40B8" w:rsidRDefault="007B40B8" w:rsidP="007B40B8">
      <w:pPr>
        <w:pStyle w:val="30"/>
        <w:tabs>
          <w:tab w:val="left" w:pos="0"/>
        </w:tabs>
        <w:spacing w:line="360" w:lineRule="auto"/>
        <w:ind w:firstLine="709"/>
        <w:rPr>
          <w:kern w:val="28"/>
          <w:szCs w:val="28"/>
        </w:rPr>
      </w:pPr>
      <w:r w:rsidRPr="007B40B8">
        <w:rPr>
          <w:kern w:val="28"/>
          <w:szCs w:val="28"/>
        </w:rPr>
        <w:t>В сведения о каждом кандидате включаются:</w:t>
      </w:r>
    </w:p>
    <w:p w:rsidR="007B40B8" w:rsidRPr="00F466C2" w:rsidRDefault="007B40B8" w:rsidP="007B40B8">
      <w:pPr>
        <w:pStyle w:val="af"/>
        <w:spacing w:after="0" w:line="360" w:lineRule="auto"/>
        <w:ind w:firstLine="709"/>
        <w:rPr>
          <w:color w:val="000000"/>
          <w:kern w:val="28"/>
          <w:sz w:val="28"/>
          <w:szCs w:val="28"/>
        </w:rPr>
      </w:pPr>
      <w:r w:rsidRPr="00490DA5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избирательного округа</w:t>
      </w:r>
      <w:r w:rsidRPr="00F466C2">
        <w:rPr>
          <w:color w:val="000000"/>
          <w:sz w:val="28"/>
          <w:szCs w:val="28"/>
        </w:rPr>
        <w:t>;</w:t>
      </w:r>
    </w:p>
    <w:p w:rsidR="007B40B8" w:rsidRPr="00BA59F2" w:rsidRDefault="007B40B8" w:rsidP="007B40B8">
      <w:pPr>
        <w:pStyle w:val="21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фамилия, имя, отчество;</w:t>
      </w:r>
    </w:p>
    <w:p w:rsidR="007B40B8" w:rsidRDefault="007B40B8" w:rsidP="007B40B8">
      <w:pPr>
        <w:pStyle w:val="21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дата и место рождения;</w:t>
      </w:r>
    </w:p>
    <w:p w:rsidR="007B40B8" w:rsidRPr="00BA59F2" w:rsidRDefault="007B40B8" w:rsidP="007B40B8">
      <w:pPr>
        <w:pStyle w:val="21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7B40B8" w:rsidRPr="00BA59F2" w:rsidRDefault="007B40B8" w:rsidP="007B40B8">
      <w:pPr>
        <w:pStyle w:val="21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7B40B8" w:rsidRPr="00BA59F2" w:rsidRDefault="007B40B8" w:rsidP="007B40B8">
      <w:pPr>
        <w:pStyle w:val="21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7B40B8" w:rsidRPr="00BA59F2" w:rsidRDefault="007B40B8" w:rsidP="007B40B8">
      <w:pPr>
        <w:pStyle w:val="21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7B40B8" w:rsidRPr="00BA59F2" w:rsidRDefault="007B40B8" w:rsidP="007B40B8">
      <w:pPr>
        <w:pStyle w:val="21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BA59F2">
        <w:rPr>
          <w:b w:val="0"/>
          <w:color w:val="000000"/>
          <w:kern w:val="28"/>
          <w:szCs w:val="28"/>
        </w:rPr>
        <w:lastRenderedPageBreak/>
        <w:t>если кандидат выдвинут избирательным объединением, – слова «выдвинут избирательным объединением» с указанием краткого наименования этого избирательного объединения;</w:t>
      </w:r>
    </w:p>
    <w:p w:rsidR="007B40B8" w:rsidRPr="001A7536" w:rsidRDefault="007B40B8" w:rsidP="007B40B8">
      <w:pPr>
        <w:pStyle w:val="21"/>
        <w:suppressAutoHyphens/>
        <w:spacing w:line="360" w:lineRule="auto"/>
        <w:ind w:firstLine="709"/>
        <w:jc w:val="both"/>
        <w:rPr>
          <w:b w:val="0"/>
          <w:color w:val="000000"/>
          <w:kern w:val="28"/>
          <w:szCs w:val="28"/>
        </w:rPr>
      </w:pPr>
      <w:r w:rsidRPr="001A7536">
        <w:rPr>
          <w:b w:val="0"/>
          <w:color w:val="000000"/>
          <w:kern w:val="28"/>
          <w:szCs w:val="28"/>
        </w:rPr>
        <w:t xml:space="preserve">если кандидат сам выдвинул свою кандидатуру, – слово «самовыдвижение»; </w:t>
      </w:r>
    </w:p>
    <w:p w:rsidR="007B40B8" w:rsidRPr="00490DA5" w:rsidRDefault="007B40B8" w:rsidP="007B40B8">
      <w:pPr>
        <w:pStyle w:val="af"/>
        <w:spacing w:after="0" w:line="360" w:lineRule="auto"/>
        <w:ind w:firstLine="709"/>
        <w:rPr>
          <w:color w:val="000000"/>
          <w:sz w:val="28"/>
          <w:szCs w:val="28"/>
        </w:rPr>
      </w:pPr>
      <w:r w:rsidRPr="00490DA5">
        <w:rPr>
          <w:color w:val="000000"/>
          <w:kern w:val="28"/>
          <w:sz w:val="28"/>
          <w:szCs w:val="28"/>
        </w:rPr>
        <w:t xml:space="preserve">сведения о принадлежности кандидата к политической партии либо </w:t>
      </w:r>
      <w:r w:rsidRPr="008C269B">
        <w:rPr>
          <w:color w:val="000000"/>
          <w:kern w:val="28"/>
          <w:sz w:val="28"/>
          <w:szCs w:val="28"/>
        </w:rPr>
        <w:br/>
      </w:r>
      <w:r w:rsidRPr="00490DA5">
        <w:rPr>
          <w:color w:val="000000"/>
          <w:kern w:val="28"/>
          <w:sz w:val="28"/>
          <w:szCs w:val="28"/>
        </w:rPr>
        <w:t>к</w:t>
      </w:r>
      <w:r w:rsidRPr="00490DA5">
        <w:rPr>
          <w:color w:val="000000"/>
          <w:sz w:val="28"/>
          <w:szCs w:val="28"/>
        </w:rPr>
        <w:t xml:space="preserve"> иному общественному объединению и о его статусе в данной политической партии, общественном объединении, указанные кандидатом в соответствии с пунктом 2 статьи 33 Федерального закона;</w:t>
      </w:r>
    </w:p>
    <w:p w:rsidR="007B40B8" w:rsidRPr="00490DA5" w:rsidRDefault="007B40B8" w:rsidP="007B40B8">
      <w:pPr>
        <w:pStyle w:val="30"/>
        <w:tabs>
          <w:tab w:val="left" w:pos="0"/>
        </w:tabs>
        <w:spacing w:line="360" w:lineRule="auto"/>
        <w:ind w:firstLine="709"/>
        <w:rPr>
          <w:szCs w:val="28"/>
        </w:rPr>
      </w:pPr>
      <w:r w:rsidRPr="00490DA5">
        <w:rPr>
          <w:szCs w:val="28"/>
        </w:rPr>
        <w:t>сведения о</w:t>
      </w:r>
      <w:r>
        <w:rPr>
          <w:szCs w:val="28"/>
        </w:rPr>
        <w:t>б</w:t>
      </w:r>
      <w:r w:rsidRPr="00490DA5">
        <w:rPr>
          <w:szCs w:val="28"/>
        </w:rPr>
        <w:t xml:space="preserve"> </w:t>
      </w:r>
      <w:r>
        <w:rPr>
          <w:szCs w:val="28"/>
        </w:rPr>
        <w:t xml:space="preserve">имеющейся </w:t>
      </w:r>
      <w:r w:rsidRPr="00490DA5">
        <w:rPr>
          <w:szCs w:val="28"/>
        </w:rPr>
        <w:t>судимости</w:t>
      </w:r>
      <w:r>
        <w:rPr>
          <w:szCs w:val="28"/>
        </w:rPr>
        <w:t xml:space="preserve"> и (или) когда-либо имевшейся судимости</w:t>
      </w:r>
      <w:r w:rsidRPr="00490DA5">
        <w:rPr>
          <w:szCs w:val="28"/>
        </w:rPr>
        <w:t xml:space="preserve"> (при наличии):</w:t>
      </w:r>
    </w:p>
    <w:p w:rsidR="007B40B8" w:rsidRPr="0034233F" w:rsidRDefault="007B40B8" w:rsidP="007B40B8">
      <w:pPr>
        <w:pStyle w:val="14007"/>
        <w:tabs>
          <w:tab w:val="left" w:pos="0"/>
        </w:tabs>
        <w:ind w:right="0" w:firstLine="709"/>
        <w:rPr>
          <w:color w:val="000000"/>
          <w:kern w:val="28"/>
          <w:szCs w:val="28"/>
        </w:rPr>
      </w:pPr>
      <w:proofErr w:type="gramStart"/>
      <w:r w:rsidRPr="00490DA5">
        <w:rPr>
          <w:color w:val="000000"/>
          <w:kern w:val="28"/>
          <w:szCs w:val="28"/>
        </w:rPr>
        <w:t>если судимость снята или погаш</w:t>
      </w:r>
      <w:r>
        <w:rPr>
          <w:color w:val="000000"/>
          <w:kern w:val="28"/>
          <w:szCs w:val="28"/>
        </w:rPr>
        <w:t>ена, – слова «имелась судимость</w:t>
      </w:r>
      <w:r w:rsidRPr="00490DA5">
        <w:rPr>
          <w:color w:val="000000"/>
          <w:kern w:val="28"/>
          <w:szCs w:val="28"/>
        </w:rPr>
        <w:t xml:space="preserve">» </w:t>
      </w:r>
      <w:r>
        <w:rPr>
          <w:color w:val="000000"/>
          <w:kern w:val="28"/>
          <w:szCs w:val="28"/>
        </w:rPr>
        <w:br/>
      </w:r>
      <w:r w:rsidRPr="00490DA5">
        <w:rPr>
          <w:color w:val="000000"/>
          <w:kern w:val="28"/>
          <w:szCs w:val="28"/>
        </w:rPr>
        <w:t>с указанием номера (номеров) и части (частей), пункта (пунктов), а также наименования (наименований) статьи (статей) соответствующего закона (соответ</w:t>
      </w:r>
      <w:r>
        <w:rPr>
          <w:color w:val="000000"/>
          <w:kern w:val="28"/>
          <w:szCs w:val="28"/>
        </w:rPr>
        <w:t>ствующих законов),</w:t>
      </w:r>
      <w:r w:rsidRPr="00490DA5">
        <w:rPr>
          <w:color w:val="000000"/>
          <w:kern w:val="28"/>
          <w:szCs w:val="28"/>
        </w:rPr>
        <w:t xml:space="preserve"> </w:t>
      </w:r>
      <w:r>
        <w:rPr>
          <w:color w:val="000000"/>
          <w:kern w:val="28"/>
          <w:szCs w:val="28"/>
        </w:rPr>
        <w:t xml:space="preserve">на основании которой (которых) был осужден кандидат, слово «снята» с указанием даты снятия или слово «погашена» </w:t>
      </w:r>
      <w:r>
        <w:rPr>
          <w:color w:val="000000"/>
          <w:kern w:val="28"/>
          <w:szCs w:val="28"/>
        </w:rPr>
        <w:br/>
        <w:t>с указанием даты погашения</w:t>
      </w:r>
      <w:r w:rsidRPr="0034233F">
        <w:rPr>
          <w:color w:val="000000"/>
          <w:kern w:val="28"/>
          <w:szCs w:val="28"/>
        </w:rPr>
        <w:t>;</w:t>
      </w:r>
      <w:proofErr w:type="gramEnd"/>
    </w:p>
    <w:p w:rsidR="007B40B8" w:rsidRDefault="007B40B8" w:rsidP="007B40B8">
      <w:pPr>
        <w:pStyle w:val="14007"/>
        <w:tabs>
          <w:tab w:val="left" w:pos="0"/>
        </w:tabs>
        <w:ind w:right="0" w:firstLine="709"/>
        <w:rPr>
          <w:color w:val="000000"/>
          <w:kern w:val="28"/>
          <w:szCs w:val="28"/>
        </w:rPr>
      </w:pPr>
      <w:proofErr w:type="gramStart"/>
      <w:r w:rsidRPr="00490DA5">
        <w:rPr>
          <w:color w:val="000000"/>
          <w:kern w:val="28"/>
          <w:szCs w:val="28"/>
        </w:rPr>
        <w:t xml:space="preserve">если судимость не снята и не погашена, – слова «имеется судимость» </w:t>
      </w:r>
      <w:r>
        <w:rPr>
          <w:color w:val="000000"/>
          <w:kern w:val="28"/>
          <w:szCs w:val="28"/>
        </w:rPr>
        <w:br/>
      </w:r>
      <w:r w:rsidRPr="00490DA5">
        <w:rPr>
          <w:color w:val="000000"/>
          <w:kern w:val="28"/>
          <w:szCs w:val="28"/>
        </w:rPr>
        <w:t>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</w:t>
      </w:r>
      <w:r>
        <w:rPr>
          <w:color w:val="000000"/>
          <w:kern w:val="28"/>
          <w:szCs w:val="28"/>
        </w:rPr>
        <w:t xml:space="preserve">, </w:t>
      </w:r>
      <w:r w:rsidRPr="00F466C2">
        <w:rPr>
          <w:color w:val="000000"/>
          <w:kern w:val="28"/>
          <w:szCs w:val="28"/>
        </w:rPr>
        <w:t>на основании которой (которых) был осужден кандидат</w:t>
      </w:r>
      <w:r>
        <w:rPr>
          <w:color w:val="000000"/>
          <w:kern w:val="28"/>
          <w:szCs w:val="28"/>
        </w:rPr>
        <w:t xml:space="preserve"> или слова «не погашена» с указанием даты погашения.</w:t>
      </w:r>
      <w:proofErr w:type="gramEnd"/>
    </w:p>
    <w:p w:rsidR="007B40B8" w:rsidRPr="001A7536" w:rsidRDefault="001A7536" w:rsidP="007B40B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536">
        <w:rPr>
          <w:spacing w:val="-4"/>
          <w:sz w:val="28"/>
          <w:szCs w:val="28"/>
        </w:rPr>
        <w:t>2</w:t>
      </w:r>
      <w:r w:rsidR="007B40B8" w:rsidRPr="001A7536">
        <w:rPr>
          <w:spacing w:val="-4"/>
          <w:sz w:val="28"/>
          <w:szCs w:val="28"/>
        </w:rPr>
        <w:t>. </w:t>
      </w:r>
      <w:r w:rsidRPr="001A7536">
        <w:rPr>
          <w:spacing w:val="-4"/>
          <w:sz w:val="28"/>
          <w:szCs w:val="28"/>
        </w:rPr>
        <w:t xml:space="preserve">Территориальная избирательная комиссия города </w:t>
      </w:r>
      <w:r w:rsidR="00344146">
        <w:rPr>
          <w:spacing w:val="-4"/>
          <w:sz w:val="28"/>
          <w:szCs w:val="28"/>
        </w:rPr>
        <w:t>Таганрога</w:t>
      </w:r>
      <w:r w:rsidRPr="001A7536">
        <w:rPr>
          <w:spacing w:val="-4"/>
          <w:sz w:val="28"/>
          <w:szCs w:val="28"/>
        </w:rPr>
        <w:t xml:space="preserve"> </w:t>
      </w:r>
      <w:r w:rsidR="000C0EA8" w:rsidRPr="001B4581">
        <w:rPr>
          <w:sz w:val="28"/>
          <w:szCs w:val="28"/>
        </w:rPr>
        <w:t>(</w:t>
      </w:r>
      <w:r w:rsidR="000C0EA8">
        <w:rPr>
          <w:sz w:val="28"/>
          <w:szCs w:val="28"/>
        </w:rPr>
        <w:t>западная</w:t>
      </w:r>
      <w:r w:rsidR="000C0EA8" w:rsidRPr="001B4581">
        <w:rPr>
          <w:sz w:val="28"/>
          <w:szCs w:val="28"/>
        </w:rPr>
        <w:t>) Ростовской области</w:t>
      </w:r>
      <w:r w:rsidR="000C0EA8">
        <w:rPr>
          <w:sz w:val="28"/>
          <w:szCs w:val="28"/>
        </w:rPr>
        <w:t xml:space="preserve"> </w:t>
      </w:r>
      <w:r w:rsidR="007B40B8" w:rsidRPr="001A7536">
        <w:rPr>
          <w:sz w:val="28"/>
          <w:szCs w:val="28"/>
        </w:rPr>
        <w:t xml:space="preserve">размещает в информационно-телекоммуникационной сети «Интернет» на сайте </w:t>
      </w:r>
      <w:r w:rsidR="00601629">
        <w:rPr>
          <w:sz w:val="28"/>
          <w:szCs w:val="28"/>
        </w:rPr>
        <w:t xml:space="preserve">Территориальной избирательной комиссии города Таганрога </w:t>
      </w:r>
      <w:r w:rsidR="000C0EA8" w:rsidRPr="001B4581">
        <w:rPr>
          <w:sz w:val="28"/>
          <w:szCs w:val="28"/>
        </w:rPr>
        <w:t>(</w:t>
      </w:r>
      <w:r w:rsidR="000C0EA8">
        <w:rPr>
          <w:sz w:val="28"/>
          <w:szCs w:val="28"/>
        </w:rPr>
        <w:t>западная</w:t>
      </w:r>
      <w:r w:rsidR="000C0EA8" w:rsidRPr="001B4581">
        <w:rPr>
          <w:sz w:val="28"/>
          <w:szCs w:val="28"/>
        </w:rPr>
        <w:t>) Ростовской области</w:t>
      </w:r>
      <w:r w:rsidR="000C0EA8">
        <w:rPr>
          <w:sz w:val="28"/>
          <w:szCs w:val="28"/>
        </w:rPr>
        <w:t xml:space="preserve"> </w:t>
      </w:r>
      <w:r w:rsidR="00601629">
        <w:rPr>
          <w:sz w:val="28"/>
          <w:szCs w:val="28"/>
        </w:rPr>
        <w:t>в разделе «Выборы и референдумы»</w:t>
      </w:r>
      <w:r w:rsidR="007B40B8" w:rsidRPr="001A7536">
        <w:rPr>
          <w:sz w:val="28"/>
          <w:szCs w:val="28"/>
        </w:rPr>
        <w:t xml:space="preserve"> </w:t>
      </w:r>
      <w:r w:rsidR="007B40B8" w:rsidRPr="001A7536">
        <w:rPr>
          <w:spacing w:val="-4"/>
          <w:kern w:val="28"/>
          <w:sz w:val="28"/>
          <w:szCs w:val="28"/>
        </w:rPr>
        <w:t>следующие сведения</w:t>
      </w:r>
      <w:r w:rsidR="00CB3872" w:rsidRPr="00CB3872">
        <w:rPr>
          <w:sz w:val="28"/>
          <w:szCs w:val="28"/>
        </w:rPr>
        <w:t xml:space="preserve"> </w:t>
      </w:r>
      <w:r w:rsidR="00CB3872" w:rsidRPr="001A7536">
        <w:rPr>
          <w:sz w:val="28"/>
          <w:szCs w:val="28"/>
        </w:rPr>
        <w:t>кандидатах</w:t>
      </w:r>
      <w:r w:rsidR="007B40B8" w:rsidRPr="001A7536">
        <w:rPr>
          <w:sz w:val="28"/>
          <w:szCs w:val="28"/>
        </w:rPr>
        <w:t>:</w:t>
      </w:r>
    </w:p>
    <w:p w:rsidR="007B40B8" w:rsidRPr="00CB3872" w:rsidRDefault="00CB3872" w:rsidP="007B40B8">
      <w:pPr>
        <w:pStyle w:val="21"/>
        <w:tabs>
          <w:tab w:val="left" w:pos="1260"/>
        </w:tabs>
        <w:suppressAutoHyphens/>
        <w:spacing w:line="360" w:lineRule="auto"/>
        <w:ind w:firstLine="709"/>
        <w:jc w:val="both"/>
        <w:rPr>
          <w:b w:val="0"/>
          <w:color w:val="000000"/>
          <w:spacing w:val="-4"/>
          <w:kern w:val="28"/>
          <w:szCs w:val="28"/>
        </w:rPr>
      </w:pPr>
      <w:r>
        <w:rPr>
          <w:b w:val="0"/>
          <w:color w:val="000000"/>
          <w:spacing w:val="-4"/>
          <w:kern w:val="28"/>
          <w:szCs w:val="28"/>
        </w:rPr>
        <w:t>2</w:t>
      </w:r>
      <w:r w:rsidR="007B40B8" w:rsidRPr="00CB3872">
        <w:rPr>
          <w:b w:val="0"/>
          <w:color w:val="000000"/>
          <w:spacing w:val="-4"/>
          <w:kern w:val="28"/>
          <w:szCs w:val="28"/>
        </w:rPr>
        <w:t>.1. Источники и общая сумма доходов (в рублях) кандидата за год, предшествующий году назначения выборов.</w:t>
      </w:r>
    </w:p>
    <w:p w:rsidR="007B40B8" w:rsidRPr="00CB3872" w:rsidRDefault="00CB3872" w:rsidP="007B40B8">
      <w:pPr>
        <w:pStyle w:val="21"/>
        <w:tabs>
          <w:tab w:val="left" w:pos="1260"/>
        </w:tabs>
        <w:suppressAutoHyphens/>
        <w:spacing w:line="360" w:lineRule="auto"/>
        <w:ind w:firstLine="709"/>
        <w:jc w:val="both"/>
        <w:rPr>
          <w:b w:val="0"/>
          <w:color w:val="000000"/>
          <w:spacing w:val="-4"/>
          <w:kern w:val="28"/>
          <w:szCs w:val="28"/>
        </w:rPr>
      </w:pPr>
      <w:r>
        <w:rPr>
          <w:b w:val="0"/>
          <w:color w:val="000000"/>
          <w:spacing w:val="-4"/>
          <w:kern w:val="28"/>
          <w:szCs w:val="28"/>
        </w:rPr>
        <w:lastRenderedPageBreak/>
        <w:t>2</w:t>
      </w:r>
      <w:r w:rsidR="007B40B8" w:rsidRPr="00CB3872">
        <w:rPr>
          <w:b w:val="0"/>
          <w:color w:val="000000"/>
          <w:spacing w:val="-4"/>
          <w:kern w:val="28"/>
          <w:szCs w:val="28"/>
        </w:rPr>
        <w:t>.2. Недвижимое имущество кандидата, находящееся на территории Российской Федерации</w:t>
      </w:r>
      <w:r w:rsidR="007B40B8" w:rsidRPr="00CB3872">
        <w:rPr>
          <w:b w:val="0"/>
        </w:rPr>
        <w:t xml:space="preserve"> </w:t>
      </w:r>
      <w:r w:rsidR="007B40B8" w:rsidRPr="00CB3872">
        <w:rPr>
          <w:b w:val="0"/>
          <w:color w:val="000000"/>
          <w:spacing w:val="-4"/>
          <w:kern w:val="28"/>
          <w:szCs w:val="28"/>
        </w:rPr>
        <w:t>по состоянию на первое число месяца, в котором осуществлено официальное опубликование (публикация) решения о назначении выборов:</w:t>
      </w:r>
    </w:p>
    <w:p w:rsidR="007B40B8" w:rsidRPr="00CB3872" w:rsidRDefault="007B40B8" w:rsidP="007B40B8">
      <w:pPr>
        <w:pStyle w:val="21"/>
        <w:suppressAutoHyphens/>
        <w:spacing w:line="360" w:lineRule="auto"/>
        <w:ind w:firstLine="720"/>
        <w:jc w:val="both"/>
        <w:rPr>
          <w:b w:val="0"/>
          <w:color w:val="000000"/>
          <w:spacing w:val="-4"/>
          <w:kern w:val="28"/>
          <w:szCs w:val="28"/>
        </w:rPr>
      </w:pPr>
      <w:r w:rsidRPr="00CB3872">
        <w:rPr>
          <w:b w:val="0"/>
          <w:color w:val="000000"/>
          <w:spacing w:val="-4"/>
          <w:kern w:val="28"/>
          <w:szCs w:val="28"/>
        </w:rPr>
        <w:t>земельные участки (количество, общая площадь (</w:t>
      </w:r>
      <w:proofErr w:type="spellStart"/>
      <w:r w:rsidRPr="00CB3872">
        <w:rPr>
          <w:b w:val="0"/>
          <w:color w:val="000000"/>
          <w:spacing w:val="-4"/>
          <w:kern w:val="28"/>
          <w:szCs w:val="28"/>
        </w:rPr>
        <w:t>кв</w:t>
      </w:r>
      <w:proofErr w:type="gramStart"/>
      <w:r w:rsidRPr="00CB3872">
        <w:rPr>
          <w:b w:val="0"/>
          <w:color w:val="000000"/>
          <w:spacing w:val="-4"/>
          <w:kern w:val="28"/>
          <w:szCs w:val="28"/>
        </w:rPr>
        <w:t>.м</w:t>
      </w:r>
      <w:proofErr w:type="spellEnd"/>
      <w:proofErr w:type="gramEnd"/>
      <w:r w:rsidRPr="00CB3872">
        <w:rPr>
          <w:b w:val="0"/>
          <w:color w:val="000000"/>
          <w:spacing w:val="-4"/>
          <w:kern w:val="28"/>
          <w:szCs w:val="28"/>
        </w:rPr>
        <w:t>) каждого, наименование субъектов Российской Федерации, на территориях которых они находятся);</w:t>
      </w:r>
    </w:p>
    <w:p w:rsidR="007B40B8" w:rsidRPr="00CB3872" w:rsidRDefault="007B40B8" w:rsidP="007B40B8">
      <w:pPr>
        <w:pStyle w:val="21"/>
        <w:suppressAutoHyphens/>
        <w:spacing w:line="360" w:lineRule="auto"/>
        <w:ind w:firstLine="720"/>
        <w:rPr>
          <w:b w:val="0"/>
          <w:color w:val="000000"/>
          <w:spacing w:val="-2"/>
          <w:kern w:val="28"/>
          <w:szCs w:val="28"/>
        </w:rPr>
      </w:pPr>
      <w:r w:rsidRPr="00CB3872">
        <w:rPr>
          <w:b w:val="0"/>
          <w:color w:val="000000"/>
          <w:spacing w:val="-2"/>
          <w:kern w:val="28"/>
          <w:szCs w:val="28"/>
        </w:rPr>
        <w:t>жилые дома (количество, общая площадь (</w:t>
      </w:r>
      <w:proofErr w:type="spellStart"/>
      <w:r w:rsidRPr="00CB3872">
        <w:rPr>
          <w:b w:val="0"/>
          <w:color w:val="000000"/>
          <w:spacing w:val="-2"/>
          <w:kern w:val="28"/>
          <w:szCs w:val="28"/>
        </w:rPr>
        <w:t>кв</w:t>
      </w:r>
      <w:proofErr w:type="gramStart"/>
      <w:r w:rsidRPr="00CB3872">
        <w:rPr>
          <w:b w:val="0"/>
          <w:color w:val="000000"/>
          <w:spacing w:val="-2"/>
          <w:kern w:val="28"/>
          <w:szCs w:val="28"/>
        </w:rPr>
        <w:t>.м</w:t>
      </w:r>
      <w:proofErr w:type="spellEnd"/>
      <w:proofErr w:type="gramEnd"/>
      <w:r w:rsidRPr="00CB3872">
        <w:rPr>
          <w:b w:val="0"/>
          <w:color w:val="000000"/>
          <w:spacing w:val="-2"/>
          <w:kern w:val="28"/>
          <w:szCs w:val="28"/>
        </w:rPr>
        <w:t>) каждого, наименование субъектов Российской Федерации, на территориях которых они находятся);</w:t>
      </w:r>
    </w:p>
    <w:p w:rsidR="007B40B8" w:rsidRPr="00CB3872" w:rsidRDefault="007B40B8" w:rsidP="007B40B8">
      <w:pPr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CB3872">
        <w:rPr>
          <w:color w:val="000000"/>
          <w:spacing w:val="-2"/>
          <w:sz w:val="28"/>
          <w:szCs w:val="28"/>
        </w:rPr>
        <w:t xml:space="preserve">квартиры </w:t>
      </w:r>
      <w:r w:rsidRPr="00CB3872">
        <w:rPr>
          <w:color w:val="000000"/>
          <w:sz w:val="28"/>
          <w:szCs w:val="28"/>
        </w:rPr>
        <w:t>(количество, общая площадь (</w:t>
      </w:r>
      <w:proofErr w:type="spellStart"/>
      <w:r w:rsidRPr="00CB3872">
        <w:rPr>
          <w:color w:val="000000"/>
          <w:sz w:val="28"/>
          <w:szCs w:val="28"/>
        </w:rPr>
        <w:t>кв</w:t>
      </w:r>
      <w:proofErr w:type="gramStart"/>
      <w:r w:rsidRPr="00CB3872">
        <w:rPr>
          <w:color w:val="000000"/>
          <w:sz w:val="28"/>
          <w:szCs w:val="28"/>
        </w:rPr>
        <w:t>.м</w:t>
      </w:r>
      <w:proofErr w:type="spellEnd"/>
      <w:proofErr w:type="gramEnd"/>
      <w:r w:rsidRPr="00CB3872">
        <w:rPr>
          <w:color w:val="000000"/>
          <w:sz w:val="28"/>
          <w:szCs w:val="28"/>
        </w:rPr>
        <w:t>) каждой, наименование субъектов Российской Федерации, на территориях которых они находятся);</w:t>
      </w:r>
    </w:p>
    <w:p w:rsidR="007B40B8" w:rsidRPr="00CB3872" w:rsidRDefault="007B40B8" w:rsidP="007B40B8">
      <w:pPr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CB3872">
        <w:rPr>
          <w:color w:val="000000"/>
          <w:spacing w:val="-2"/>
          <w:sz w:val="28"/>
          <w:szCs w:val="28"/>
        </w:rPr>
        <w:t xml:space="preserve">дачи </w:t>
      </w:r>
      <w:r w:rsidRPr="00CB3872">
        <w:rPr>
          <w:color w:val="000000"/>
          <w:sz w:val="28"/>
          <w:szCs w:val="28"/>
        </w:rPr>
        <w:t>(количество, общая площадь (</w:t>
      </w:r>
      <w:proofErr w:type="spellStart"/>
      <w:r w:rsidRPr="00CB3872">
        <w:rPr>
          <w:color w:val="000000"/>
          <w:sz w:val="28"/>
          <w:szCs w:val="28"/>
        </w:rPr>
        <w:t>кв</w:t>
      </w:r>
      <w:proofErr w:type="gramStart"/>
      <w:r w:rsidRPr="00CB3872">
        <w:rPr>
          <w:color w:val="000000"/>
          <w:sz w:val="28"/>
          <w:szCs w:val="28"/>
        </w:rPr>
        <w:t>.м</w:t>
      </w:r>
      <w:proofErr w:type="spellEnd"/>
      <w:proofErr w:type="gramEnd"/>
      <w:r w:rsidRPr="00CB3872">
        <w:rPr>
          <w:color w:val="000000"/>
          <w:sz w:val="28"/>
          <w:szCs w:val="28"/>
        </w:rPr>
        <w:t>) каждой, наименование субъектов Российской Федерации, на территориях которых они находятся);</w:t>
      </w:r>
    </w:p>
    <w:p w:rsidR="007B40B8" w:rsidRPr="00CB3872" w:rsidRDefault="007B40B8" w:rsidP="007B40B8">
      <w:pPr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CB3872">
        <w:rPr>
          <w:color w:val="000000"/>
          <w:spacing w:val="-2"/>
          <w:sz w:val="28"/>
          <w:szCs w:val="28"/>
        </w:rPr>
        <w:t xml:space="preserve">гаражи </w:t>
      </w:r>
      <w:r w:rsidRPr="00CB3872">
        <w:rPr>
          <w:color w:val="000000"/>
          <w:sz w:val="28"/>
          <w:szCs w:val="28"/>
        </w:rPr>
        <w:t>(количество, общая площадь (</w:t>
      </w:r>
      <w:proofErr w:type="spellStart"/>
      <w:r w:rsidRPr="00CB3872">
        <w:rPr>
          <w:color w:val="000000"/>
          <w:sz w:val="28"/>
          <w:szCs w:val="28"/>
        </w:rPr>
        <w:t>кв</w:t>
      </w:r>
      <w:proofErr w:type="gramStart"/>
      <w:r w:rsidRPr="00CB3872">
        <w:rPr>
          <w:color w:val="000000"/>
          <w:sz w:val="28"/>
          <w:szCs w:val="28"/>
        </w:rPr>
        <w:t>.м</w:t>
      </w:r>
      <w:proofErr w:type="spellEnd"/>
      <w:proofErr w:type="gramEnd"/>
      <w:r w:rsidRPr="00CB3872">
        <w:rPr>
          <w:color w:val="000000"/>
          <w:sz w:val="28"/>
          <w:szCs w:val="28"/>
        </w:rPr>
        <w:t>) каждого, наименование субъектов Российской Федерации, на территориях которых они находятся);</w:t>
      </w:r>
    </w:p>
    <w:p w:rsidR="007B40B8" w:rsidRPr="00CB3872" w:rsidRDefault="007B40B8" w:rsidP="007B40B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B3872">
        <w:rPr>
          <w:color w:val="000000"/>
          <w:sz w:val="28"/>
          <w:szCs w:val="28"/>
        </w:rPr>
        <w:t>иное недвижимое имущество с указанием его видов, общей площади (</w:t>
      </w:r>
      <w:proofErr w:type="spellStart"/>
      <w:r w:rsidRPr="00CB3872">
        <w:rPr>
          <w:color w:val="000000"/>
          <w:sz w:val="28"/>
          <w:szCs w:val="28"/>
        </w:rPr>
        <w:t>кв</w:t>
      </w:r>
      <w:proofErr w:type="gramStart"/>
      <w:r w:rsidRPr="00CB3872">
        <w:rPr>
          <w:color w:val="000000"/>
          <w:sz w:val="28"/>
          <w:szCs w:val="28"/>
        </w:rPr>
        <w:t>.м</w:t>
      </w:r>
      <w:proofErr w:type="spellEnd"/>
      <w:proofErr w:type="gramEnd"/>
      <w:r w:rsidRPr="00CB3872">
        <w:rPr>
          <w:color w:val="000000"/>
          <w:sz w:val="28"/>
          <w:szCs w:val="28"/>
        </w:rPr>
        <w:t>) каждого объекта, наименований субъектов Российской Федерации, где оно находится.</w:t>
      </w:r>
    </w:p>
    <w:p w:rsidR="007B40B8" w:rsidRPr="00CB3872" w:rsidRDefault="00CB3872" w:rsidP="007B40B8">
      <w:pPr>
        <w:tabs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2</w:t>
      </w:r>
      <w:r w:rsidR="007B40B8" w:rsidRPr="00CB3872">
        <w:rPr>
          <w:color w:val="000000"/>
          <w:kern w:val="28"/>
          <w:sz w:val="28"/>
          <w:szCs w:val="28"/>
        </w:rPr>
        <w:t>.3. </w:t>
      </w:r>
      <w:r w:rsidR="007B40B8" w:rsidRPr="00CB3872">
        <w:rPr>
          <w:color w:val="000000"/>
          <w:sz w:val="28"/>
          <w:szCs w:val="28"/>
        </w:rPr>
        <w:t>Транспортные средства кандидата (указывается их общее количество (ед.), вид, модель, марка и год выпуска каждого).</w:t>
      </w:r>
    </w:p>
    <w:p w:rsidR="007B40B8" w:rsidRPr="00CB3872" w:rsidRDefault="00CB3872" w:rsidP="007B40B8">
      <w:pPr>
        <w:tabs>
          <w:tab w:val="left" w:pos="1260"/>
        </w:tabs>
        <w:spacing w:line="360" w:lineRule="auto"/>
        <w:ind w:firstLine="7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2</w:t>
      </w:r>
      <w:r w:rsidR="007B40B8" w:rsidRPr="00CB3872">
        <w:rPr>
          <w:color w:val="000000"/>
          <w:kern w:val="28"/>
          <w:sz w:val="28"/>
          <w:szCs w:val="28"/>
        </w:rPr>
        <w:t xml:space="preserve">.4. Денежные средства и драгоценные металлы, находящиеся </w:t>
      </w:r>
      <w:r w:rsidR="007B40B8" w:rsidRPr="00CB3872">
        <w:rPr>
          <w:color w:val="000000"/>
          <w:kern w:val="28"/>
          <w:sz w:val="28"/>
          <w:szCs w:val="28"/>
        </w:rPr>
        <w:br/>
        <w:t xml:space="preserve">на счетах (во вкладах) </w:t>
      </w:r>
      <w:r w:rsidR="007B40B8" w:rsidRPr="00CB3872">
        <w:rPr>
          <w:color w:val="000000"/>
          <w:sz w:val="28"/>
          <w:szCs w:val="28"/>
        </w:rPr>
        <w:t xml:space="preserve">кандидата </w:t>
      </w:r>
      <w:r w:rsidR="007B40B8" w:rsidRPr="00CB3872">
        <w:rPr>
          <w:color w:val="000000"/>
          <w:kern w:val="28"/>
          <w:sz w:val="28"/>
          <w:szCs w:val="28"/>
        </w:rPr>
        <w:t>в банках (указывается количество банковских счетов (вкладов) и общая сумма остатков на них в рублях).</w:t>
      </w:r>
    </w:p>
    <w:p w:rsidR="007B40B8" w:rsidRPr="00CB3872" w:rsidRDefault="00CB3872" w:rsidP="007B40B8">
      <w:pPr>
        <w:tabs>
          <w:tab w:val="left" w:pos="1260"/>
        </w:tabs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2</w:t>
      </w:r>
      <w:r w:rsidR="007B40B8" w:rsidRPr="00CB3872">
        <w:rPr>
          <w:color w:val="000000"/>
          <w:kern w:val="28"/>
          <w:sz w:val="28"/>
          <w:szCs w:val="28"/>
        </w:rPr>
        <w:t>.5. </w:t>
      </w:r>
      <w:r w:rsidR="007B40B8" w:rsidRPr="00CB3872">
        <w:rPr>
          <w:color w:val="000000"/>
          <w:spacing w:val="-2"/>
          <w:sz w:val="28"/>
          <w:szCs w:val="28"/>
        </w:rPr>
        <w:t xml:space="preserve">Акции </w:t>
      </w:r>
      <w:r w:rsidR="007B40B8" w:rsidRPr="00CB3872">
        <w:rPr>
          <w:color w:val="000000"/>
          <w:sz w:val="28"/>
          <w:szCs w:val="28"/>
        </w:rPr>
        <w:t xml:space="preserve">кандидата </w:t>
      </w:r>
      <w:r w:rsidR="007B40B8" w:rsidRPr="00CB3872">
        <w:rPr>
          <w:color w:val="000000"/>
          <w:spacing w:val="-2"/>
          <w:sz w:val="28"/>
          <w:szCs w:val="28"/>
        </w:rPr>
        <w:t>(указываются полные наименования организаций, включая их организационно-правовые формы; по каждой организации указывается количество акций с указанием номинальной стоимости одной акции по каждому виду).</w:t>
      </w:r>
    </w:p>
    <w:p w:rsidR="007B40B8" w:rsidRPr="00CB3872" w:rsidRDefault="00CB3872" w:rsidP="007B40B8">
      <w:pPr>
        <w:tabs>
          <w:tab w:val="left" w:pos="1260"/>
        </w:tabs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2</w:t>
      </w:r>
      <w:r w:rsidR="007B40B8" w:rsidRPr="00CB3872">
        <w:rPr>
          <w:color w:val="000000"/>
          <w:kern w:val="28"/>
          <w:sz w:val="28"/>
          <w:szCs w:val="28"/>
        </w:rPr>
        <w:t>.6. </w:t>
      </w:r>
      <w:r w:rsidR="007B40B8" w:rsidRPr="00CB3872">
        <w:rPr>
          <w:color w:val="000000"/>
          <w:spacing w:val="-2"/>
          <w:sz w:val="28"/>
          <w:szCs w:val="28"/>
        </w:rPr>
        <w:t xml:space="preserve">Иные ценные бумаги </w:t>
      </w:r>
      <w:r w:rsidR="007B40B8" w:rsidRPr="00CB3872">
        <w:rPr>
          <w:color w:val="000000"/>
          <w:sz w:val="28"/>
          <w:szCs w:val="28"/>
        </w:rPr>
        <w:t xml:space="preserve">кандидата </w:t>
      </w:r>
      <w:r w:rsidR="007B40B8" w:rsidRPr="00CB3872">
        <w:rPr>
          <w:color w:val="000000"/>
          <w:spacing w:val="-2"/>
          <w:sz w:val="28"/>
          <w:szCs w:val="28"/>
        </w:rPr>
        <w:t xml:space="preserve">(указываются их виды, полные наименования организаций, выпустивших ценные бумаги, включая </w:t>
      </w:r>
      <w:r w:rsidR="007B40B8" w:rsidRPr="00CB3872">
        <w:rPr>
          <w:color w:val="000000"/>
          <w:spacing w:val="-2"/>
          <w:sz w:val="28"/>
          <w:szCs w:val="28"/>
        </w:rPr>
        <w:br/>
      </w:r>
      <w:r w:rsidR="007B40B8" w:rsidRPr="00CB3872">
        <w:rPr>
          <w:color w:val="000000"/>
          <w:spacing w:val="-2"/>
          <w:sz w:val="28"/>
          <w:szCs w:val="28"/>
        </w:rPr>
        <w:lastRenderedPageBreak/>
        <w:t xml:space="preserve">их организационно-правовые формы, общее количество и общая стоимость </w:t>
      </w:r>
      <w:r w:rsidR="007B40B8" w:rsidRPr="00CB3872">
        <w:rPr>
          <w:color w:val="000000"/>
          <w:spacing w:val="-2"/>
          <w:sz w:val="28"/>
          <w:szCs w:val="28"/>
        </w:rPr>
        <w:br/>
        <w:t>в рублях по каждому виду).</w:t>
      </w:r>
    </w:p>
    <w:p w:rsidR="007B40B8" w:rsidRPr="00490DA5" w:rsidRDefault="00CB3872" w:rsidP="007B40B8">
      <w:pPr>
        <w:pStyle w:val="30"/>
        <w:tabs>
          <w:tab w:val="left" w:pos="1080"/>
        </w:tabs>
        <w:spacing w:line="360" w:lineRule="auto"/>
        <w:rPr>
          <w:kern w:val="28"/>
          <w:szCs w:val="28"/>
        </w:rPr>
      </w:pPr>
      <w:r>
        <w:rPr>
          <w:szCs w:val="28"/>
        </w:rPr>
        <w:t>2</w:t>
      </w:r>
      <w:r w:rsidR="007B40B8" w:rsidRPr="00490DA5">
        <w:rPr>
          <w:szCs w:val="28"/>
        </w:rPr>
        <w:t>.7. </w:t>
      </w:r>
      <w:r w:rsidR="007B40B8" w:rsidRPr="00490DA5">
        <w:rPr>
          <w:kern w:val="28"/>
          <w:szCs w:val="28"/>
        </w:rPr>
        <w:t>Иное участие в коммерческих организациях (указываются полное наименование организации, включая ее организационно-правовую форму, доля участия, выраженная в процентах или простой дроби от уставного (складочного) капитала).</w:t>
      </w:r>
    </w:p>
    <w:p w:rsidR="00CB3872" w:rsidRDefault="00CB3872" w:rsidP="00CB3872">
      <w:pPr>
        <w:pStyle w:val="14007"/>
        <w:ind w:firstLine="0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br w:type="page"/>
      </w:r>
    </w:p>
    <w:p w:rsidR="00CB3872" w:rsidRDefault="00CB3872" w:rsidP="00CB3872">
      <w:pPr>
        <w:pStyle w:val="ConsPlusTitle"/>
        <w:widowControl/>
        <w:ind w:left="5103"/>
        <w:jc w:val="center"/>
        <w:rPr>
          <w:b w:val="0"/>
          <w:bCs w:val="0"/>
          <w:sz w:val="28"/>
          <w:szCs w:val="28"/>
        </w:rPr>
        <w:sectPr w:rsidR="00CB3872" w:rsidSect="00CB3872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CB3872" w:rsidRPr="00CB3872" w:rsidRDefault="00CB3872" w:rsidP="00CB3872">
      <w:pPr>
        <w:pStyle w:val="ConsPlusTitle"/>
        <w:widowControl/>
        <w:ind w:left="10206"/>
        <w:jc w:val="center"/>
        <w:rPr>
          <w:b w:val="0"/>
          <w:bCs w:val="0"/>
          <w:sz w:val="24"/>
          <w:szCs w:val="24"/>
        </w:rPr>
      </w:pPr>
      <w:r w:rsidRPr="00CB3872">
        <w:rPr>
          <w:b w:val="0"/>
          <w:bCs w:val="0"/>
          <w:sz w:val="24"/>
          <w:szCs w:val="24"/>
        </w:rPr>
        <w:lastRenderedPageBreak/>
        <w:t>Приложение № 2</w:t>
      </w:r>
    </w:p>
    <w:p w:rsidR="001B4581" w:rsidRDefault="00CB3872" w:rsidP="00CB3872">
      <w:pPr>
        <w:keepNext/>
        <w:ind w:left="10206"/>
        <w:jc w:val="center"/>
        <w:outlineLvl w:val="5"/>
        <w:rPr>
          <w:bCs/>
        </w:rPr>
      </w:pPr>
      <w:r w:rsidRPr="00CB3872">
        <w:rPr>
          <w:bCs/>
        </w:rPr>
        <w:t xml:space="preserve">к постановлению Территориальной избирательной комиссии </w:t>
      </w:r>
      <w:r w:rsidR="001B4581">
        <w:rPr>
          <w:bCs/>
        </w:rPr>
        <w:br/>
      </w:r>
      <w:r w:rsidRPr="00CB3872">
        <w:rPr>
          <w:bCs/>
        </w:rPr>
        <w:t xml:space="preserve">города </w:t>
      </w:r>
      <w:r w:rsidR="001B4581">
        <w:rPr>
          <w:bCs/>
        </w:rPr>
        <w:t>Таганрога (</w:t>
      </w:r>
      <w:proofErr w:type="gramStart"/>
      <w:r w:rsidR="001B4581">
        <w:rPr>
          <w:bCs/>
        </w:rPr>
        <w:t>восточная</w:t>
      </w:r>
      <w:proofErr w:type="gramEnd"/>
      <w:r w:rsidR="001B4581">
        <w:rPr>
          <w:bCs/>
        </w:rPr>
        <w:t xml:space="preserve">) </w:t>
      </w:r>
      <w:r w:rsidR="001B4581">
        <w:rPr>
          <w:bCs/>
        </w:rPr>
        <w:br/>
        <w:t>Ростовской области</w:t>
      </w:r>
    </w:p>
    <w:p w:rsidR="007B40B8" w:rsidRDefault="001B4581" w:rsidP="00CB3872">
      <w:pPr>
        <w:keepNext/>
        <w:ind w:left="10206"/>
        <w:jc w:val="center"/>
        <w:outlineLvl w:val="5"/>
      </w:pPr>
      <w:r>
        <w:rPr>
          <w:bCs/>
        </w:rPr>
        <w:t xml:space="preserve"> </w:t>
      </w:r>
      <w:r w:rsidR="00CB3872" w:rsidRPr="00CB3872">
        <w:t xml:space="preserve">от </w:t>
      </w:r>
      <w:r>
        <w:t>14</w:t>
      </w:r>
      <w:r w:rsidR="00CB3872" w:rsidRPr="00CB3872">
        <w:t>.</w:t>
      </w:r>
      <w:r>
        <w:t>07</w:t>
      </w:r>
      <w:r w:rsidR="00323119">
        <w:t>.20</w:t>
      </w:r>
      <w:r>
        <w:t xml:space="preserve">21 </w:t>
      </w:r>
      <w:r w:rsidR="00323119">
        <w:t xml:space="preserve">№ </w:t>
      </w:r>
      <w:r>
        <w:t>8-15</w:t>
      </w:r>
    </w:p>
    <w:p w:rsidR="00CB3872" w:rsidRDefault="00CB3872" w:rsidP="00CB3872">
      <w:pPr>
        <w:keepNext/>
        <w:ind w:left="10206"/>
        <w:jc w:val="center"/>
        <w:outlineLvl w:val="5"/>
        <w:rPr>
          <w:sz w:val="20"/>
          <w:szCs w:val="20"/>
        </w:rPr>
      </w:pPr>
    </w:p>
    <w:p w:rsidR="00C30EC6" w:rsidRPr="00CB3872" w:rsidRDefault="00C30EC6" w:rsidP="00CB3872">
      <w:pPr>
        <w:keepNext/>
        <w:ind w:left="10206"/>
        <w:jc w:val="center"/>
        <w:outlineLvl w:val="5"/>
        <w:rPr>
          <w:sz w:val="20"/>
          <w:szCs w:val="20"/>
        </w:rPr>
      </w:pPr>
    </w:p>
    <w:p w:rsidR="007B40B8" w:rsidRPr="002504B8" w:rsidRDefault="00CB3872" w:rsidP="007B40B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7B40B8" w:rsidRPr="002504B8" w:rsidRDefault="007B40B8" w:rsidP="007B40B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доведения до сведения избирателей информации 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</w:t>
      </w:r>
      <w:r>
        <w:rPr>
          <w:rStyle w:val="af1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</w:p>
    <w:p w:rsidR="007B40B8" w:rsidRPr="00C719E3" w:rsidRDefault="007B40B8" w:rsidP="007B40B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719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7B40B8" w:rsidRPr="00C719E3" w:rsidRDefault="007B40B8" w:rsidP="00CB3872">
      <w:pPr>
        <w:shd w:val="clear" w:color="auto" w:fill="FFFFFF"/>
        <w:ind w:left="1790" w:right="768" w:hanging="557"/>
        <w:jc w:val="center"/>
        <w:rPr>
          <w:color w:val="000000"/>
          <w:spacing w:val="2"/>
          <w:sz w:val="20"/>
          <w:szCs w:val="20"/>
        </w:rPr>
      </w:pPr>
      <w:r w:rsidRPr="00C719E3">
        <w:rPr>
          <w:color w:val="000000"/>
          <w:sz w:val="20"/>
          <w:szCs w:val="20"/>
        </w:rPr>
        <w:t>(название избирательного округа</w:t>
      </w:r>
      <w:r w:rsidRPr="00C719E3">
        <w:rPr>
          <w:rStyle w:val="af1"/>
          <w:color w:val="000000"/>
          <w:sz w:val="20"/>
          <w:szCs w:val="20"/>
        </w:rPr>
        <w:footnoteReference w:id="2"/>
      </w:r>
      <w:r w:rsidRPr="00C719E3">
        <w:rPr>
          <w:color w:val="000000"/>
          <w:spacing w:val="2"/>
          <w:sz w:val="20"/>
          <w:szCs w:val="20"/>
        </w:rPr>
        <w:t>)</w:t>
      </w:r>
    </w:p>
    <w:p w:rsidR="007B40B8" w:rsidRPr="00CB3872" w:rsidRDefault="007B40B8" w:rsidP="007B40B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990"/>
        <w:gridCol w:w="1272"/>
        <w:gridCol w:w="1272"/>
        <w:gridCol w:w="1272"/>
        <w:gridCol w:w="1272"/>
        <w:gridCol w:w="1272"/>
        <w:gridCol w:w="1271"/>
        <w:gridCol w:w="1408"/>
        <w:gridCol w:w="1411"/>
        <w:gridCol w:w="1563"/>
        <w:gridCol w:w="1250"/>
      </w:tblGrid>
      <w:tr w:rsidR="007B40B8" w:rsidRPr="00F558A4" w:rsidTr="00CB3872">
        <w:trPr>
          <w:cantSplit/>
          <w:trHeight w:val="245"/>
        </w:trPr>
        <w:tc>
          <w:tcPr>
            <w:tcW w:w="314" w:type="pct"/>
            <w:vMerge w:val="restart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Фамилия, имя и отчество</w:t>
            </w:r>
          </w:p>
        </w:tc>
        <w:tc>
          <w:tcPr>
            <w:tcW w:w="325" w:type="pct"/>
            <w:vMerge w:val="restart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Доходы</w:t>
            </w:r>
            <w:r w:rsidRPr="00C719E3">
              <w:rPr>
                <w:rStyle w:val="af1"/>
                <w:spacing w:val="-2"/>
                <w:sz w:val="20"/>
                <w:szCs w:val="20"/>
              </w:rPr>
              <w:footnoteReference w:id="3"/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Источник выплаты дохода, сумма (руб.)</w:t>
            </w:r>
            <w:r w:rsidRPr="00C719E3">
              <w:rPr>
                <w:rStyle w:val="af1"/>
                <w:spacing w:val="-2"/>
                <w:sz w:val="20"/>
                <w:szCs w:val="20"/>
              </w:rPr>
              <w:footnoteReference w:id="4"/>
            </w:r>
          </w:p>
        </w:tc>
        <w:tc>
          <w:tcPr>
            <w:tcW w:w="2971" w:type="pct"/>
            <w:gridSpan w:val="7"/>
            <w:vAlign w:val="center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464" w:type="pct"/>
            <w:vMerge w:val="restart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Денежные средства, находящиеся на счетах в банках</w:t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банка,</w:t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остаток (руб.)</w:t>
            </w:r>
            <w:r>
              <w:rPr>
                <w:spacing w:val="-2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14" w:type="pct"/>
            <w:vMerge w:val="restart"/>
          </w:tcPr>
          <w:p w:rsidR="007B40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Акции и иное участие в коммерческих организ</w:t>
            </w:r>
            <w:r>
              <w:rPr>
                <w:spacing w:val="-2"/>
                <w:sz w:val="18"/>
                <w:szCs w:val="18"/>
              </w:rPr>
              <w:t>ациях</w:t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pacing w:val="-2"/>
                <w:sz w:val="20"/>
                <w:szCs w:val="20"/>
                <w:vertAlign w:val="superscript"/>
              </w:rPr>
              <w:t>9</w:t>
            </w:r>
            <w:proofErr w:type="gramEnd"/>
            <w:r w:rsidRPr="002504B8">
              <w:rPr>
                <w:spacing w:val="-2"/>
                <w:sz w:val="18"/>
                <w:szCs w:val="18"/>
              </w:rPr>
              <w:t>, место нахождения, доля участия (%)</w:t>
            </w:r>
            <w:r>
              <w:rPr>
                <w:spacing w:val="-2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11" w:type="pct"/>
            <w:vMerge w:val="restart"/>
          </w:tcPr>
          <w:p w:rsidR="007B40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Иные ценные бумаги</w:t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 xml:space="preserve">Вид 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ценной</w:t>
            </w:r>
            <w:proofErr w:type="gramEnd"/>
            <w:r w:rsidRPr="002504B8">
              <w:rPr>
                <w:spacing w:val="-2"/>
                <w:sz w:val="18"/>
                <w:szCs w:val="18"/>
              </w:rPr>
              <w:t xml:space="preserve"> бумаги</w:t>
            </w:r>
            <w:r>
              <w:rPr>
                <w:spacing w:val="-2"/>
                <w:sz w:val="20"/>
                <w:szCs w:val="20"/>
                <w:vertAlign w:val="superscript"/>
              </w:rPr>
              <w:t>11</w:t>
            </w:r>
            <w:r w:rsidRPr="002504B8">
              <w:rPr>
                <w:spacing w:val="-2"/>
                <w:sz w:val="18"/>
                <w:szCs w:val="18"/>
              </w:rPr>
              <w:t>, лицо, выпустившее ценную бумагу, общая стоимость (руб.)</w:t>
            </w:r>
          </w:p>
        </w:tc>
      </w:tr>
      <w:tr w:rsidR="007B40B8" w:rsidRPr="00F558A4" w:rsidTr="00CB3872">
        <w:trPr>
          <w:cantSplit/>
          <w:trHeight w:val="283"/>
        </w:trPr>
        <w:tc>
          <w:tcPr>
            <w:tcW w:w="314" w:type="pct"/>
            <w:vMerge/>
            <w:vAlign w:val="center"/>
          </w:tcPr>
          <w:p w:rsidR="007B40B8" w:rsidRPr="00F558A4" w:rsidRDefault="007B40B8" w:rsidP="006A53E4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25" w:type="pct"/>
            <w:vMerge/>
            <w:vAlign w:val="center"/>
          </w:tcPr>
          <w:p w:rsidR="007B40B8" w:rsidRPr="00F558A4" w:rsidRDefault="007B40B8" w:rsidP="006A53E4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508" w:type="pct"/>
            <w:gridSpan w:val="6"/>
            <w:vAlign w:val="center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463" w:type="pct"/>
            <w:vMerge w:val="restart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Транс</w:t>
            </w:r>
            <w:r w:rsidRPr="002504B8">
              <w:rPr>
                <w:spacing w:val="-2"/>
                <w:sz w:val="18"/>
                <w:szCs w:val="18"/>
              </w:rPr>
              <w:t>портные средства</w:t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</w:t>
            </w:r>
            <w:proofErr w:type="gramStart"/>
            <w:r>
              <w:rPr>
                <w:spacing w:val="-2"/>
                <w:sz w:val="20"/>
                <w:szCs w:val="20"/>
                <w:vertAlign w:val="superscript"/>
              </w:rPr>
              <w:t>7</w:t>
            </w:r>
            <w:proofErr w:type="gramEnd"/>
            <w:r w:rsidRPr="002504B8">
              <w:rPr>
                <w:spacing w:val="-2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464" w:type="pct"/>
            <w:vMerge/>
            <w:vAlign w:val="center"/>
          </w:tcPr>
          <w:p w:rsidR="007B40B8" w:rsidRPr="00F558A4" w:rsidRDefault="007B40B8" w:rsidP="006A53E4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514" w:type="pct"/>
            <w:vMerge/>
            <w:vAlign w:val="center"/>
          </w:tcPr>
          <w:p w:rsidR="007B40B8" w:rsidRPr="00F558A4" w:rsidRDefault="007B40B8" w:rsidP="006A53E4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11" w:type="pct"/>
            <w:vMerge/>
            <w:vAlign w:val="center"/>
          </w:tcPr>
          <w:p w:rsidR="007B40B8" w:rsidRPr="00F558A4" w:rsidRDefault="007B40B8" w:rsidP="006A53E4">
            <w:pPr>
              <w:rPr>
                <w:spacing w:val="-2"/>
                <w:sz w:val="14"/>
                <w:szCs w:val="14"/>
              </w:rPr>
            </w:pPr>
          </w:p>
        </w:tc>
      </w:tr>
      <w:tr w:rsidR="007B40B8" w:rsidRPr="00F558A4" w:rsidTr="00CB3872">
        <w:trPr>
          <w:cantSplit/>
          <w:trHeight w:val="1242"/>
        </w:trPr>
        <w:tc>
          <w:tcPr>
            <w:tcW w:w="314" w:type="pct"/>
            <w:vMerge/>
            <w:vAlign w:val="center"/>
          </w:tcPr>
          <w:p w:rsidR="007B40B8" w:rsidRPr="00F558A4" w:rsidRDefault="007B40B8" w:rsidP="006A53E4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25" w:type="pct"/>
            <w:vMerge/>
            <w:vAlign w:val="center"/>
          </w:tcPr>
          <w:p w:rsidR="007B40B8" w:rsidRPr="00F558A4" w:rsidRDefault="007B40B8" w:rsidP="006A53E4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18" w:type="pct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Земельные участки</w:t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Место нахождения</w:t>
            </w:r>
            <w:r>
              <w:rPr>
                <w:spacing w:val="-2"/>
                <w:sz w:val="20"/>
                <w:szCs w:val="20"/>
                <w:vertAlign w:val="superscript"/>
              </w:rPr>
              <w:t>6</w:t>
            </w:r>
            <w:r w:rsidRPr="002504B8">
              <w:rPr>
                <w:spacing w:val="-2"/>
                <w:sz w:val="18"/>
                <w:szCs w:val="18"/>
              </w:rPr>
              <w:t>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18" w:type="pct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Жилые дома</w:t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18" w:type="pct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Квартиры</w:t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18" w:type="pct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Дачи</w:t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18" w:type="pct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Гаражи</w:t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18" w:type="pct"/>
          </w:tcPr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Иное недвижимое имущество</w:t>
            </w: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40B8" w:rsidRPr="002504B8" w:rsidRDefault="007B40B8" w:rsidP="00CB387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63" w:type="pct"/>
            <w:vMerge/>
            <w:vAlign w:val="center"/>
          </w:tcPr>
          <w:p w:rsidR="007B40B8" w:rsidRPr="00F558A4" w:rsidRDefault="007B40B8" w:rsidP="006A53E4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64" w:type="pct"/>
            <w:vMerge/>
            <w:vAlign w:val="center"/>
          </w:tcPr>
          <w:p w:rsidR="007B40B8" w:rsidRPr="00F558A4" w:rsidRDefault="007B40B8" w:rsidP="006A53E4">
            <w:pPr>
              <w:rPr>
                <w:spacing w:val="-2"/>
                <w:sz w:val="14"/>
                <w:szCs w:val="14"/>
                <w:vertAlign w:val="superscript"/>
              </w:rPr>
            </w:pPr>
          </w:p>
        </w:tc>
        <w:tc>
          <w:tcPr>
            <w:tcW w:w="514" w:type="pct"/>
            <w:vMerge/>
            <w:vAlign w:val="center"/>
          </w:tcPr>
          <w:p w:rsidR="007B40B8" w:rsidRPr="00F558A4" w:rsidRDefault="007B40B8" w:rsidP="006A53E4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11" w:type="pct"/>
            <w:vMerge/>
            <w:vAlign w:val="center"/>
          </w:tcPr>
          <w:p w:rsidR="007B40B8" w:rsidRPr="00F558A4" w:rsidRDefault="007B40B8" w:rsidP="006A53E4">
            <w:pPr>
              <w:rPr>
                <w:spacing w:val="-2"/>
                <w:sz w:val="14"/>
                <w:szCs w:val="14"/>
              </w:rPr>
            </w:pPr>
          </w:p>
        </w:tc>
      </w:tr>
      <w:tr w:rsidR="007B40B8" w:rsidRPr="00F558A4" w:rsidTr="00C30EC6">
        <w:trPr>
          <w:cantSplit/>
          <w:trHeight w:val="283"/>
        </w:trPr>
        <w:tc>
          <w:tcPr>
            <w:tcW w:w="314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418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418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418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418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418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418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463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464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514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411" w:type="pct"/>
            <w:vAlign w:val="center"/>
          </w:tcPr>
          <w:p w:rsidR="007B40B8" w:rsidRPr="002504B8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</w:t>
            </w:r>
          </w:p>
        </w:tc>
      </w:tr>
      <w:tr w:rsidR="00C30EC6" w:rsidRPr="00F558A4" w:rsidTr="00C30EC6">
        <w:trPr>
          <w:cantSplit/>
          <w:trHeight w:val="283"/>
        </w:trPr>
        <w:tc>
          <w:tcPr>
            <w:tcW w:w="314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30EC6" w:rsidRDefault="00C30EC6" w:rsidP="00C30EC6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</w:tbl>
    <w:p w:rsidR="007B40B8" w:rsidRPr="00031F45" w:rsidRDefault="007B40B8" w:rsidP="007B40B8">
      <w:pPr>
        <w:tabs>
          <w:tab w:val="left" w:pos="7088"/>
        </w:tabs>
        <w:autoSpaceDE w:val="0"/>
        <w:autoSpaceDN w:val="0"/>
        <w:adjustRightInd w:val="0"/>
        <w:jc w:val="both"/>
        <w:outlineLvl w:val="0"/>
        <w:rPr>
          <w:sz w:val="14"/>
        </w:rPr>
      </w:pPr>
    </w:p>
    <w:p w:rsidR="007B40B8" w:rsidRPr="00120437" w:rsidRDefault="007B40B8" w:rsidP="00FE118F">
      <w:pPr>
        <w:jc w:val="both"/>
        <w:rPr>
          <w:sz w:val="28"/>
          <w:szCs w:val="28"/>
        </w:rPr>
      </w:pPr>
    </w:p>
    <w:sectPr w:rsidR="007B40B8" w:rsidRPr="00120437" w:rsidSect="00CB3872">
      <w:pgSz w:w="16838" w:h="11906" w:orient="landscape"/>
      <w:pgMar w:top="851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72" w:rsidRDefault="00CB3872">
      <w:r>
        <w:separator/>
      </w:r>
    </w:p>
  </w:endnote>
  <w:endnote w:type="continuationSeparator" w:id="0">
    <w:p w:rsidR="00CB3872" w:rsidRDefault="00CB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72" w:rsidRDefault="00CB3872">
      <w:r>
        <w:separator/>
      </w:r>
    </w:p>
  </w:footnote>
  <w:footnote w:type="continuationSeparator" w:id="0">
    <w:p w:rsidR="00CB3872" w:rsidRDefault="00CB3872">
      <w:r>
        <w:continuationSeparator/>
      </w:r>
    </w:p>
  </w:footnote>
  <w:footnote w:id="1">
    <w:p w:rsidR="00CB3872" w:rsidRDefault="00CB3872" w:rsidP="007B40B8">
      <w:pPr>
        <w:pStyle w:val="af"/>
        <w:spacing w:after="0"/>
      </w:pPr>
      <w:r w:rsidRPr="0032249E">
        <w:rPr>
          <w:rStyle w:val="af1"/>
          <w:sz w:val="18"/>
          <w:szCs w:val="18"/>
        </w:rPr>
        <w:footnoteRef/>
      </w:r>
      <w:r w:rsidRPr="0032249E">
        <w:rPr>
          <w:sz w:val="18"/>
          <w:szCs w:val="18"/>
        </w:rPr>
        <w:t> 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</w:footnote>
  <w:footnote w:id="2">
    <w:p w:rsidR="00CB3872" w:rsidRDefault="00CB3872" w:rsidP="007B40B8">
      <w:pPr>
        <w:pStyle w:val="af"/>
        <w:spacing w:after="0"/>
      </w:pPr>
      <w:r w:rsidRPr="0032249E">
        <w:rPr>
          <w:rStyle w:val="af1"/>
          <w:sz w:val="18"/>
          <w:szCs w:val="18"/>
        </w:rPr>
        <w:footnoteRef/>
      </w:r>
      <w:r w:rsidRPr="0032249E">
        <w:rPr>
          <w:sz w:val="18"/>
          <w:szCs w:val="18"/>
        </w:rPr>
        <w:t> Указывается для кандидата, выдвинутого по избирательному округу.</w:t>
      </w:r>
    </w:p>
  </w:footnote>
  <w:footnote w:id="3">
    <w:p w:rsidR="00CB3872" w:rsidRDefault="00CB3872" w:rsidP="007B40B8">
      <w:pPr>
        <w:pStyle w:val="af"/>
        <w:spacing w:after="0"/>
      </w:pPr>
      <w:r w:rsidRPr="0032249E">
        <w:rPr>
          <w:rStyle w:val="af1"/>
          <w:sz w:val="18"/>
          <w:szCs w:val="18"/>
        </w:rPr>
        <w:footnoteRef/>
      </w:r>
      <w:r w:rsidRPr="0032249E"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4">
    <w:p w:rsidR="00CB3872" w:rsidRPr="0032249E" w:rsidRDefault="00CB3872" w:rsidP="007B40B8">
      <w:pPr>
        <w:pStyle w:val="af"/>
        <w:spacing w:after="0"/>
        <w:rPr>
          <w:sz w:val="18"/>
          <w:szCs w:val="18"/>
        </w:rPr>
      </w:pPr>
      <w:r w:rsidRPr="0032249E">
        <w:rPr>
          <w:rStyle w:val="af1"/>
          <w:sz w:val="18"/>
          <w:szCs w:val="18"/>
        </w:rPr>
        <w:footnoteRef/>
      </w:r>
      <w:r w:rsidRPr="0032249E"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CB3872" w:rsidRPr="0032249E" w:rsidRDefault="00CB3872" w:rsidP="007B40B8">
      <w:pPr>
        <w:pStyle w:val="af"/>
        <w:spacing w:after="0"/>
        <w:rPr>
          <w:sz w:val="18"/>
          <w:szCs w:val="18"/>
        </w:rPr>
      </w:pPr>
      <w:r w:rsidRPr="0032249E">
        <w:rPr>
          <w:sz w:val="18"/>
          <w:szCs w:val="18"/>
          <w:vertAlign w:val="superscript"/>
        </w:rPr>
        <w:t>6</w:t>
      </w:r>
      <w:proofErr w:type="gramStart"/>
      <w:r w:rsidRPr="0032249E">
        <w:rPr>
          <w:sz w:val="18"/>
          <w:szCs w:val="18"/>
        </w:rPr>
        <w:t> У</w:t>
      </w:r>
      <w:proofErr w:type="gramEnd"/>
      <w:r w:rsidRPr="0032249E">
        <w:rPr>
          <w:sz w:val="18"/>
          <w:szCs w:val="18"/>
        </w:rPr>
        <w:t>казывается наименование субъекта Российской Федерации, населенного пункта.</w:t>
      </w:r>
    </w:p>
    <w:p w:rsidR="00CB3872" w:rsidRPr="0032249E" w:rsidRDefault="00CB3872" w:rsidP="007B40B8">
      <w:pPr>
        <w:pStyle w:val="af"/>
        <w:spacing w:after="0"/>
        <w:rPr>
          <w:sz w:val="18"/>
          <w:szCs w:val="18"/>
        </w:rPr>
      </w:pPr>
      <w:r w:rsidRPr="0032249E">
        <w:rPr>
          <w:sz w:val="18"/>
          <w:szCs w:val="18"/>
          <w:vertAlign w:val="superscript"/>
        </w:rPr>
        <w:t>7</w:t>
      </w:r>
      <w:proofErr w:type="gramStart"/>
      <w:r w:rsidRPr="0032249E">
        <w:rPr>
          <w:sz w:val="18"/>
          <w:szCs w:val="18"/>
        </w:rPr>
        <w:t> У</w:t>
      </w:r>
      <w:proofErr w:type="gramEnd"/>
      <w:r w:rsidRPr="0032249E">
        <w:rPr>
          <w:sz w:val="18"/>
          <w:szCs w:val="18"/>
        </w:rPr>
        <w:t>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CB3872" w:rsidRPr="0032249E" w:rsidRDefault="00CB3872" w:rsidP="007B40B8">
      <w:pPr>
        <w:pStyle w:val="af"/>
        <w:spacing w:after="0"/>
        <w:rPr>
          <w:sz w:val="18"/>
          <w:szCs w:val="18"/>
        </w:rPr>
      </w:pPr>
      <w:r w:rsidRPr="0032249E">
        <w:rPr>
          <w:sz w:val="18"/>
          <w:szCs w:val="18"/>
          <w:vertAlign w:val="superscript"/>
        </w:rPr>
        <w:t>8</w:t>
      </w:r>
      <w:proofErr w:type="gramStart"/>
      <w:r w:rsidRPr="0032249E">
        <w:rPr>
          <w:sz w:val="18"/>
          <w:szCs w:val="18"/>
        </w:rPr>
        <w:t> Д</w:t>
      </w:r>
      <w:proofErr w:type="gramEnd"/>
      <w:r w:rsidRPr="0032249E">
        <w:rPr>
          <w:sz w:val="18"/>
          <w:szCs w:val="18"/>
        </w:rPr>
        <w:t>ля счетов в иностранной валюте остаток указывается в рублях по курсу Центрального банка Российской Федерации.</w:t>
      </w:r>
    </w:p>
    <w:p w:rsidR="00CB3872" w:rsidRPr="0032249E" w:rsidRDefault="00CB3872" w:rsidP="007B40B8">
      <w:pPr>
        <w:pStyle w:val="af"/>
        <w:spacing w:after="0"/>
        <w:rPr>
          <w:sz w:val="18"/>
          <w:szCs w:val="18"/>
        </w:rPr>
      </w:pPr>
      <w:r w:rsidRPr="0032249E">
        <w:rPr>
          <w:sz w:val="18"/>
          <w:szCs w:val="18"/>
          <w:vertAlign w:val="superscript"/>
        </w:rPr>
        <w:t>9</w:t>
      </w:r>
      <w:proofErr w:type="gramStart"/>
      <w:r w:rsidRPr="0032249E">
        <w:rPr>
          <w:sz w:val="18"/>
          <w:szCs w:val="18"/>
        </w:rPr>
        <w:t> У</w:t>
      </w:r>
      <w:proofErr w:type="gramEnd"/>
      <w:r w:rsidRPr="0032249E">
        <w:rPr>
          <w:sz w:val="18"/>
          <w:szCs w:val="18"/>
        </w:rPr>
        <w:t>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B3872" w:rsidRPr="0032249E" w:rsidRDefault="00CB3872" w:rsidP="007B40B8">
      <w:pPr>
        <w:pStyle w:val="af"/>
        <w:spacing w:after="0"/>
        <w:rPr>
          <w:sz w:val="18"/>
          <w:szCs w:val="18"/>
        </w:rPr>
      </w:pPr>
      <w:r w:rsidRPr="0032249E">
        <w:rPr>
          <w:sz w:val="18"/>
          <w:szCs w:val="18"/>
          <w:vertAlign w:val="superscript"/>
        </w:rPr>
        <w:t>10</w:t>
      </w:r>
      <w:r w:rsidRPr="0032249E"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CB3872" w:rsidRDefault="00CB3872" w:rsidP="007B40B8">
      <w:pPr>
        <w:pStyle w:val="af"/>
        <w:tabs>
          <w:tab w:val="left" w:pos="10008"/>
        </w:tabs>
        <w:spacing w:after="0"/>
      </w:pPr>
      <w:r w:rsidRPr="0032249E">
        <w:rPr>
          <w:sz w:val="18"/>
          <w:szCs w:val="18"/>
          <w:vertAlign w:val="superscript"/>
        </w:rPr>
        <w:t>11</w:t>
      </w:r>
      <w:proofErr w:type="gramStart"/>
      <w:r w:rsidRPr="0032249E">
        <w:rPr>
          <w:sz w:val="18"/>
          <w:szCs w:val="18"/>
        </w:rPr>
        <w:t> У</w:t>
      </w:r>
      <w:proofErr w:type="gramEnd"/>
      <w:r w:rsidRPr="0032249E">
        <w:rPr>
          <w:sz w:val="18"/>
          <w:szCs w:val="18"/>
        </w:rPr>
        <w:t>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72" w:rsidRDefault="00CB38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3872" w:rsidRDefault="00CB387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72" w:rsidRDefault="00CB387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3FE">
      <w:rPr>
        <w:noProof/>
      </w:rPr>
      <w:t>2</w:t>
    </w:r>
    <w:r>
      <w:rPr>
        <w:noProof/>
      </w:rPr>
      <w:fldChar w:fldCharType="end"/>
    </w:r>
  </w:p>
  <w:p w:rsidR="00CB3872" w:rsidRDefault="00CB3872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72" w:rsidRDefault="00CB3872">
    <w:pPr>
      <w:pStyle w:val="a7"/>
      <w:jc w:val="center"/>
    </w:pPr>
  </w:p>
  <w:p w:rsidR="00CB3872" w:rsidRDefault="00CB38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7A9"/>
    <w:multiLevelType w:val="hybridMultilevel"/>
    <w:tmpl w:val="B6BCD6B0"/>
    <w:lvl w:ilvl="0" w:tplc="8BD29530">
      <w:start w:val="1"/>
      <w:numFmt w:val="decimal"/>
      <w:lvlText w:val="%1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18090C"/>
    <w:multiLevelType w:val="hybridMultilevel"/>
    <w:tmpl w:val="B06C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374D5"/>
    <w:multiLevelType w:val="hybridMultilevel"/>
    <w:tmpl w:val="35346B84"/>
    <w:lvl w:ilvl="0" w:tplc="1396E5D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87"/>
    <w:rsid w:val="00002703"/>
    <w:rsid w:val="00010CAB"/>
    <w:rsid w:val="0002129D"/>
    <w:rsid w:val="00033AAB"/>
    <w:rsid w:val="000344DE"/>
    <w:rsid w:val="0003659A"/>
    <w:rsid w:val="00045174"/>
    <w:rsid w:val="00057E90"/>
    <w:rsid w:val="00072CEC"/>
    <w:rsid w:val="000767EF"/>
    <w:rsid w:val="000971B7"/>
    <w:rsid w:val="000A0060"/>
    <w:rsid w:val="000C0EA8"/>
    <w:rsid w:val="001061EA"/>
    <w:rsid w:val="001116D2"/>
    <w:rsid w:val="001168EB"/>
    <w:rsid w:val="00170D10"/>
    <w:rsid w:val="00184B5E"/>
    <w:rsid w:val="00185253"/>
    <w:rsid w:val="001A16E7"/>
    <w:rsid w:val="001A7536"/>
    <w:rsid w:val="001B4581"/>
    <w:rsid w:val="001B4F62"/>
    <w:rsid w:val="001B62B0"/>
    <w:rsid w:val="001E0C5F"/>
    <w:rsid w:val="001F0AAA"/>
    <w:rsid w:val="001F1D0A"/>
    <w:rsid w:val="002006DA"/>
    <w:rsid w:val="00202C42"/>
    <w:rsid w:val="00261529"/>
    <w:rsid w:val="00265D33"/>
    <w:rsid w:val="00270980"/>
    <w:rsid w:val="00272A2E"/>
    <w:rsid w:val="00281F3B"/>
    <w:rsid w:val="002B7B93"/>
    <w:rsid w:val="00300FB0"/>
    <w:rsid w:val="003059D1"/>
    <w:rsid w:val="00311DCA"/>
    <w:rsid w:val="00323119"/>
    <w:rsid w:val="00342736"/>
    <w:rsid w:val="00344146"/>
    <w:rsid w:val="0037407C"/>
    <w:rsid w:val="00383744"/>
    <w:rsid w:val="00391293"/>
    <w:rsid w:val="003A5233"/>
    <w:rsid w:val="003C05CA"/>
    <w:rsid w:val="004005FE"/>
    <w:rsid w:val="00451324"/>
    <w:rsid w:val="00477B29"/>
    <w:rsid w:val="004A69F2"/>
    <w:rsid w:val="004B212A"/>
    <w:rsid w:val="004C1B2E"/>
    <w:rsid w:val="004E5265"/>
    <w:rsid w:val="004F0273"/>
    <w:rsid w:val="004F53A9"/>
    <w:rsid w:val="00534A81"/>
    <w:rsid w:val="0056006F"/>
    <w:rsid w:val="00572AAB"/>
    <w:rsid w:val="00575142"/>
    <w:rsid w:val="005973D3"/>
    <w:rsid w:val="005E4A5E"/>
    <w:rsid w:val="005F4ACD"/>
    <w:rsid w:val="005F61C1"/>
    <w:rsid w:val="005F641F"/>
    <w:rsid w:val="00601629"/>
    <w:rsid w:val="0061073A"/>
    <w:rsid w:val="0061298D"/>
    <w:rsid w:val="0064040F"/>
    <w:rsid w:val="006466D6"/>
    <w:rsid w:val="00651826"/>
    <w:rsid w:val="00660C4A"/>
    <w:rsid w:val="00675C67"/>
    <w:rsid w:val="006810B0"/>
    <w:rsid w:val="00687C74"/>
    <w:rsid w:val="00690FE1"/>
    <w:rsid w:val="00693B53"/>
    <w:rsid w:val="006A157A"/>
    <w:rsid w:val="006A223B"/>
    <w:rsid w:val="006A3D48"/>
    <w:rsid w:val="006A53E4"/>
    <w:rsid w:val="006B0571"/>
    <w:rsid w:val="006B7E5C"/>
    <w:rsid w:val="006C4DC8"/>
    <w:rsid w:val="00703621"/>
    <w:rsid w:val="00717950"/>
    <w:rsid w:val="00722051"/>
    <w:rsid w:val="00724A94"/>
    <w:rsid w:val="00753F4E"/>
    <w:rsid w:val="00762D00"/>
    <w:rsid w:val="00766C68"/>
    <w:rsid w:val="007A12F3"/>
    <w:rsid w:val="007A4104"/>
    <w:rsid w:val="007B40B8"/>
    <w:rsid w:val="007B6962"/>
    <w:rsid w:val="007C665D"/>
    <w:rsid w:val="00807D7A"/>
    <w:rsid w:val="0081278A"/>
    <w:rsid w:val="00826AB1"/>
    <w:rsid w:val="0083349C"/>
    <w:rsid w:val="00840C3C"/>
    <w:rsid w:val="00852FDD"/>
    <w:rsid w:val="008719D0"/>
    <w:rsid w:val="0088315C"/>
    <w:rsid w:val="008941B1"/>
    <w:rsid w:val="00894A9B"/>
    <w:rsid w:val="008A15FB"/>
    <w:rsid w:val="00925A51"/>
    <w:rsid w:val="00941164"/>
    <w:rsid w:val="00961B98"/>
    <w:rsid w:val="00970917"/>
    <w:rsid w:val="00973EB3"/>
    <w:rsid w:val="00994E40"/>
    <w:rsid w:val="00A01DC2"/>
    <w:rsid w:val="00A175A9"/>
    <w:rsid w:val="00A4044C"/>
    <w:rsid w:val="00A443FE"/>
    <w:rsid w:val="00A6207D"/>
    <w:rsid w:val="00A95540"/>
    <w:rsid w:val="00AA0616"/>
    <w:rsid w:val="00AA30DD"/>
    <w:rsid w:val="00AB5BF5"/>
    <w:rsid w:val="00AC2894"/>
    <w:rsid w:val="00B1430A"/>
    <w:rsid w:val="00B1680C"/>
    <w:rsid w:val="00B35CA8"/>
    <w:rsid w:val="00B455DE"/>
    <w:rsid w:val="00B5210C"/>
    <w:rsid w:val="00B61E87"/>
    <w:rsid w:val="00B70838"/>
    <w:rsid w:val="00B843DD"/>
    <w:rsid w:val="00BA59F2"/>
    <w:rsid w:val="00BB02E9"/>
    <w:rsid w:val="00BB5E5A"/>
    <w:rsid w:val="00BC22FD"/>
    <w:rsid w:val="00BE1007"/>
    <w:rsid w:val="00C26571"/>
    <w:rsid w:val="00C27293"/>
    <w:rsid w:val="00C30EC6"/>
    <w:rsid w:val="00C46156"/>
    <w:rsid w:val="00C47411"/>
    <w:rsid w:val="00C50AA6"/>
    <w:rsid w:val="00C52F82"/>
    <w:rsid w:val="00C55DE6"/>
    <w:rsid w:val="00C57E79"/>
    <w:rsid w:val="00C6356C"/>
    <w:rsid w:val="00C81FEF"/>
    <w:rsid w:val="00C965F4"/>
    <w:rsid w:val="00CB3872"/>
    <w:rsid w:val="00CB56CB"/>
    <w:rsid w:val="00CC6109"/>
    <w:rsid w:val="00CD4946"/>
    <w:rsid w:val="00CE2C83"/>
    <w:rsid w:val="00CF1FBD"/>
    <w:rsid w:val="00CF2ECC"/>
    <w:rsid w:val="00CF44AB"/>
    <w:rsid w:val="00CF651C"/>
    <w:rsid w:val="00D102C3"/>
    <w:rsid w:val="00D174E3"/>
    <w:rsid w:val="00D225BD"/>
    <w:rsid w:val="00D23098"/>
    <w:rsid w:val="00D24295"/>
    <w:rsid w:val="00D2742A"/>
    <w:rsid w:val="00D328EA"/>
    <w:rsid w:val="00D3757A"/>
    <w:rsid w:val="00D401B5"/>
    <w:rsid w:val="00D446BC"/>
    <w:rsid w:val="00D535A8"/>
    <w:rsid w:val="00D76BA1"/>
    <w:rsid w:val="00D860B7"/>
    <w:rsid w:val="00D862CD"/>
    <w:rsid w:val="00DA5F94"/>
    <w:rsid w:val="00DB4FC3"/>
    <w:rsid w:val="00DB784E"/>
    <w:rsid w:val="00DC46E4"/>
    <w:rsid w:val="00DD0BE0"/>
    <w:rsid w:val="00DD4448"/>
    <w:rsid w:val="00DF2386"/>
    <w:rsid w:val="00E154C3"/>
    <w:rsid w:val="00E307C3"/>
    <w:rsid w:val="00E525F2"/>
    <w:rsid w:val="00EB3D8A"/>
    <w:rsid w:val="00EC08CD"/>
    <w:rsid w:val="00EC4D8D"/>
    <w:rsid w:val="00ED0CBC"/>
    <w:rsid w:val="00EF11CA"/>
    <w:rsid w:val="00F128BA"/>
    <w:rsid w:val="00F530BD"/>
    <w:rsid w:val="00F61083"/>
    <w:rsid w:val="00F92902"/>
    <w:rsid w:val="00FC0B47"/>
    <w:rsid w:val="00FE118F"/>
    <w:rsid w:val="00FE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6BC"/>
    <w:rPr>
      <w:sz w:val="24"/>
      <w:szCs w:val="24"/>
    </w:rPr>
  </w:style>
  <w:style w:type="paragraph" w:styleId="1">
    <w:name w:val="heading 1"/>
    <w:basedOn w:val="a"/>
    <w:next w:val="a"/>
    <w:qFormat/>
    <w:rsid w:val="00D446B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6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446B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446BC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46BC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446BC"/>
    <w:pPr>
      <w:keepNext/>
      <w:ind w:right="-6"/>
      <w:outlineLvl w:val="5"/>
    </w:pPr>
    <w:rPr>
      <w:sz w:val="28"/>
    </w:rPr>
  </w:style>
  <w:style w:type="paragraph" w:styleId="7">
    <w:name w:val="heading 7"/>
    <w:basedOn w:val="a"/>
    <w:next w:val="a"/>
    <w:qFormat/>
    <w:rsid w:val="00D446BC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446BC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446B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46BC"/>
    <w:pPr>
      <w:ind w:left="4500"/>
    </w:pPr>
    <w:rPr>
      <w:sz w:val="28"/>
    </w:rPr>
  </w:style>
  <w:style w:type="paragraph" w:styleId="20">
    <w:name w:val="Body Text Indent 2"/>
    <w:basedOn w:val="a"/>
    <w:rsid w:val="00D446BC"/>
    <w:pPr>
      <w:ind w:firstLine="720"/>
    </w:pPr>
    <w:rPr>
      <w:sz w:val="28"/>
    </w:rPr>
  </w:style>
  <w:style w:type="paragraph" w:styleId="30">
    <w:name w:val="Body Text Indent 3"/>
    <w:basedOn w:val="a"/>
    <w:rsid w:val="00D446BC"/>
    <w:pPr>
      <w:ind w:firstLine="720"/>
      <w:jc w:val="both"/>
    </w:pPr>
    <w:rPr>
      <w:sz w:val="28"/>
    </w:rPr>
  </w:style>
  <w:style w:type="paragraph" w:styleId="a4">
    <w:name w:val="Body Text"/>
    <w:basedOn w:val="a"/>
    <w:rsid w:val="00D446BC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D446BC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D446BC"/>
    <w:pPr>
      <w:tabs>
        <w:tab w:val="left" w:pos="2694"/>
      </w:tabs>
      <w:jc w:val="center"/>
    </w:pPr>
    <w:rPr>
      <w:b/>
      <w:sz w:val="28"/>
      <w:szCs w:val="20"/>
    </w:rPr>
  </w:style>
  <w:style w:type="paragraph" w:styleId="31">
    <w:name w:val="Body Text 3"/>
    <w:basedOn w:val="a"/>
    <w:rsid w:val="00D446BC"/>
    <w:pPr>
      <w:spacing w:line="288" w:lineRule="auto"/>
      <w:jc w:val="both"/>
    </w:pPr>
    <w:rPr>
      <w:sz w:val="28"/>
    </w:rPr>
  </w:style>
  <w:style w:type="paragraph" w:styleId="a6">
    <w:name w:val="Balloon Text"/>
    <w:basedOn w:val="a"/>
    <w:semiHidden/>
    <w:rsid w:val="00D446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446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46BC"/>
  </w:style>
  <w:style w:type="paragraph" w:styleId="aa">
    <w:name w:val="footer"/>
    <w:basedOn w:val="a"/>
    <w:link w:val="ab"/>
    <w:rsid w:val="00A40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044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4044C"/>
    <w:rPr>
      <w:sz w:val="24"/>
      <w:szCs w:val="24"/>
    </w:rPr>
  </w:style>
  <w:style w:type="paragraph" w:styleId="ac">
    <w:name w:val="Block Text"/>
    <w:basedOn w:val="a"/>
    <w:uiPriority w:val="99"/>
    <w:unhideWhenUsed/>
    <w:rsid w:val="00894A9B"/>
    <w:pPr>
      <w:ind w:left="2268" w:right="3117"/>
      <w:jc w:val="both"/>
    </w:pPr>
    <w:rPr>
      <w:sz w:val="28"/>
    </w:rPr>
  </w:style>
  <w:style w:type="paragraph" w:customStyle="1" w:styleId="ad">
    <w:name w:val="Рабочий"/>
    <w:basedOn w:val="a"/>
    <w:rsid w:val="00894A9B"/>
    <w:pPr>
      <w:spacing w:line="360" w:lineRule="auto"/>
      <w:ind w:firstLine="709"/>
      <w:jc w:val="both"/>
    </w:pPr>
    <w:rPr>
      <w:szCs w:val="20"/>
    </w:rPr>
  </w:style>
  <w:style w:type="table" w:styleId="ae">
    <w:name w:val="Table Grid"/>
    <w:basedOn w:val="a1"/>
    <w:rsid w:val="0088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7B40B8"/>
    <w:pPr>
      <w:spacing w:after="1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B40B8"/>
  </w:style>
  <w:style w:type="paragraph" w:customStyle="1" w:styleId="ConsPlusTitle">
    <w:name w:val="ConsPlusTitle"/>
    <w:uiPriority w:val="99"/>
    <w:rsid w:val="007B40B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007">
    <w:name w:val="Стиль 14 пт По ширине Справа:  007 см Междустр.интервал:  полут..."/>
    <w:basedOn w:val="a"/>
    <w:rsid w:val="007B40B8"/>
    <w:pPr>
      <w:spacing w:line="360" w:lineRule="auto"/>
      <w:ind w:right="40" w:firstLine="567"/>
      <w:jc w:val="both"/>
    </w:pPr>
    <w:rPr>
      <w:sz w:val="28"/>
      <w:szCs w:val="20"/>
    </w:rPr>
  </w:style>
  <w:style w:type="paragraph" w:customStyle="1" w:styleId="Iauiue2">
    <w:name w:val="Iau?iue2"/>
    <w:uiPriority w:val="99"/>
    <w:rsid w:val="007B40B8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character" w:styleId="af1">
    <w:name w:val="footnote reference"/>
    <w:uiPriority w:val="99"/>
    <w:unhideWhenUsed/>
    <w:rsid w:val="007B40B8"/>
    <w:rPr>
      <w:vertAlign w:val="superscript"/>
    </w:rPr>
  </w:style>
  <w:style w:type="character" w:customStyle="1" w:styleId="60">
    <w:name w:val="Заголовок 6 Знак"/>
    <w:basedOn w:val="a0"/>
    <w:link w:val="6"/>
    <w:rsid w:val="00CB387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6BC"/>
    <w:rPr>
      <w:sz w:val="24"/>
      <w:szCs w:val="24"/>
    </w:rPr>
  </w:style>
  <w:style w:type="paragraph" w:styleId="1">
    <w:name w:val="heading 1"/>
    <w:basedOn w:val="a"/>
    <w:next w:val="a"/>
    <w:qFormat/>
    <w:rsid w:val="00D446B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6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446B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446BC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46BC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446BC"/>
    <w:pPr>
      <w:keepNext/>
      <w:ind w:right="-6"/>
      <w:outlineLvl w:val="5"/>
    </w:pPr>
    <w:rPr>
      <w:sz w:val="28"/>
    </w:rPr>
  </w:style>
  <w:style w:type="paragraph" w:styleId="7">
    <w:name w:val="heading 7"/>
    <w:basedOn w:val="a"/>
    <w:next w:val="a"/>
    <w:qFormat/>
    <w:rsid w:val="00D446BC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446BC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446B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46BC"/>
    <w:pPr>
      <w:ind w:left="4500"/>
    </w:pPr>
    <w:rPr>
      <w:sz w:val="28"/>
    </w:rPr>
  </w:style>
  <w:style w:type="paragraph" w:styleId="20">
    <w:name w:val="Body Text Indent 2"/>
    <w:basedOn w:val="a"/>
    <w:rsid w:val="00D446BC"/>
    <w:pPr>
      <w:ind w:firstLine="720"/>
    </w:pPr>
    <w:rPr>
      <w:sz w:val="28"/>
    </w:rPr>
  </w:style>
  <w:style w:type="paragraph" w:styleId="30">
    <w:name w:val="Body Text Indent 3"/>
    <w:basedOn w:val="a"/>
    <w:rsid w:val="00D446BC"/>
    <w:pPr>
      <w:ind w:firstLine="720"/>
      <w:jc w:val="both"/>
    </w:pPr>
    <w:rPr>
      <w:sz w:val="28"/>
    </w:rPr>
  </w:style>
  <w:style w:type="paragraph" w:styleId="a4">
    <w:name w:val="Body Text"/>
    <w:basedOn w:val="a"/>
    <w:rsid w:val="00D446BC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D446BC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D446BC"/>
    <w:pPr>
      <w:tabs>
        <w:tab w:val="left" w:pos="2694"/>
      </w:tabs>
      <w:jc w:val="center"/>
    </w:pPr>
    <w:rPr>
      <w:b/>
      <w:sz w:val="28"/>
      <w:szCs w:val="20"/>
    </w:rPr>
  </w:style>
  <w:style w:type="paragraph" w:styleId="31">
    <w:name w:val="Body Text 3"/>
    <w:basedOn w:val="a"/>
    <w:rsid w:val="00D446BC"/>
    <w:pPr>
      <w:spacing w:line="288" w:lineRule="auto"/>
      <w:jc w:val="both"/>
    </w:pPr>
    <w:rPr>
      <w:sz w:val="28"/>
    </w:rPr>
  </w:style>
  <w:style w:type="paragraph" w:styleId="a6">
    <w:name w:val="Balloon Text"/>
    <w:basedOn w:val="a"/>
    <w:semiHidden/>
    <w:rsid w:val="00D446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446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46BC"/>
  </w:style>
  <w:style w:type="paragraph" w:styleId="aa">
    <w:name w:val="footer"/>
    <w:basedOn w:val="a"/>
    <w:link w:val="ab"/>
    <w:rsid w:val="00A40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044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4044C"/>
    <w:rPr>
      <w:sz w:val="24"/>
      <w:szCs w:val="24"/>
    </w:rPr>
  </w:style>
  <w:style w:type="paragraph" w:styleId="ac">
    <w:name w:val="Block Text"/>
    <w:basedOn w:val="a"/>
    <w:uiPriority w:val="99"/>
    <w:unhideWhenUsed/>
    <w:rsid w:val="00894A9B"/>
    <w:pPr>
      <w:ind w:left="2268" w:right="3117"/>
      <w:jc w:val="both"/>
    </w:pPr>
    <w:rPr>
      <w:sz w:val="28"/>
    </w:rPr>
  </w:style>
  <w:style w:type="paragraph" w:customStyle="1" w:styleId="ad">
    <w:name w:val="Рабочий"/>
    <w:basedOn w:val="a"/>
    <w:rsid w:val="00894A9B"/>
    <w:pPr>
      <w:spacing w:line="360" w:lineRule="auto"/>
      <w:ind w:firstLine="709"/>
      <w:jc w:val="both"/>
    </w:pPr>
    <w:rPr>
      <w:szCs w:val="20"/>
    </w:rPr>
  </w:style>
  <w:style w:type="table" w:styleId="ae">
    <w:name w:val="Table Grid"/>
    <w:basedOn w:val="a1"/>
    <w:rsid w:val="0088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7B40B8"/>
    <w:pPr>
      <w:spacing w:after="1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B40B8"/>
  </w:style>
  <w:style w:type="paragraph" w:customStyle="1" w:styleId="ConsPlusTitle">
    <w:name w:val="ConsPlusTitle"/>
    <w:uiPriority w:val="99"/>
    <w:rsid w:val="007B40B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007">
    <w:name w:val="Стиль 14 пт По ширине Справа:  007 см Междустр.интервал:  полут..."/>
    <w:basedOn w:val="a"/>
    <w:rsid w:val="007B40B8"/>
    <w:pPr>
      <w:spacing w:line="360" w:lineRule="auto"/>
      <w:ind w:right="40" w:firstLine="567"/>
      <w:jc w:val="both"/>
    </w:pPr>
    <w:rPr>
      <w:sz w:val="28"/>
      <w:szCs w:val="20"/>
    </w:rPr>
  </w:style>
  <w:style w:type="paragraph" w:customStyle="1" w:styleId="Iauiue2">
    <w:name w:val="Iau?iue2"/>
    <w:uiPriority w:val="99"/>
    <w:rsid w:val="007B40B8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character" w:styleId="af1">
    <w:name w:val="footnote reference"/>
    <w:uiPriority w:val="99"/>
    <w:unhideWhenUsed/>
    <w:rsid w:val="007B40B8"/>
    <w:rPr>
      <w:vertAlign w:val="superscript"/>
    </w:rPr>
  </w:style>
  <w:style w:type="character" w:customStyle="1" w:styleId="60">
    <w:name w:val="Заголовок 6 Знак"/>
    <w:basedOn w:val="a0"/>
    <w:link w:val="6"/>
    <w:rsid w:val="00CB387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7C24-530C-4BB4-B8DD-2B526DB4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1008</Words>
  <Characters>7332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tik14</cp:lastModifiedBy>
  <cp:revision>13</cp:revision>
  <cp:lastPrinted>2019-05-22T12:00:00Z</cp:lastPrinted>
  <dcterms:created xsi:type="dcterms:W3CDTF">2019-05-22T12:00:00Z</dcterms:created>
  <dcterms:modified xsi:type="dcterms:W3CDTF">2021-07-28T13:04:00Z</dcterms:modified>
</cp:coreProperties>
</file>