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339" w:rsidRDefault="000624D0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339" w:rsidRDefault="000624D0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94339" w:rsidRDefault="000624D0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94339" w:rsidRDefault="00694339">
      <w:pPr>
        <w:pStyle w:val="ae"/>
        <w:jc w:val="center"/>
        <w:rPr>
          <w:rFonts w:ascii="Times New Roman" w:hAnsi="Times New Roman"/>
          <w:b/>
          <w:sz w:val="28"/>
        </w:rPr>
      </w:pPr>
    </w:p>
    <w:p w:rsidR="00694339" w:rsidRDefault="000624D0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94339" w:rsidRDefault="00694339">
      <w:pPr>
        <w:pStyle w:val="ae"/>
        <w:ind w:firstLine="0"/>
        <w:jc w:val="left"/>
        <w:rPr>
          <w:rFonts w:ascii="Times New Roman" w:hAnsi="Times New Roman"/>
          <w:b/>
          <w:sz w:val="28"/>
        </w:rPr>
      </w:pPr>
    </w:p>
    <w:p w:rsidR="00694339" w:rsidRDefault="000624D0">
      <w:pPr>
        <w:pStyle w:val="ae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141-3</w:t>
      </w:r>
    </w:p>
    <w:p w:rsidR="00694339" w:rsidRDefault="000624D0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94339" w:rsidRDefault="00694339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694339">
        <w:trPr>
          <w:trHeight w:val="1549"/>
        </w:trPr>
        <w:tc>
          <w:tcPr>
            <w:tcW w:w="7285" w:type="dxa"/>
            <w:shd w:val="clear" w:color="auto" w:fill="auto"/>
          </w:tcPr>
          <w:p w:rsidR="00694339" w:rsidRDefault="000624D0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3</w:t>
            </w:r>
          </w:p>
        </w:tc>
      </w:tr>
    </w:tbl>
    <w:p w:rsidR="00694339" w:rsidRDefault="000624D0">
      <w:pPr>
        <w:pStyle w:val="a6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2161, 2162, 2163, 2164, 2167, 2168 города Таганрога об итогах голосования по одномандатному избирательному округу №3, путем суммирования со</w:t>
      </w:r>
      <w:r>
        <w:rPr>
          <w:b w:val="0"/>
          <w:spacing w:val="0"/>
          <w:sz w:val="28"/>
        </w:rPr>
        <w:t>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1424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четыреста двадцать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16,29 % от чис</w:t>
      </w:r>
      <w:r>
        <w:rPr>
          <w:b w:val="0"/>
          <w:spacing w:val="0"/>
          <w:sz w:val="28"/>
        </w:rPr>
        <w:t>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694339" w:rsidRDefault="00694339">
      <w:pPr>
        <w:jc w:val="both"/>
      </w:pPr>
    </w:p>
    <w:p w:rsidR="00694339" w:rsidRDefault="000624D0">
      <w:pPr>
        <w:jc w:val="both"/>
      </w:pPr>
      <w:r>
        <w:t xml:space="preserve">1.  За ИВАЩЕНКО ИГОРЯ АЛЕКСЕЕВИЧА подано 73 </w:t>
      </w:r>
      <w:proofErr w:type="gramStart"/>
      <w:r>
        <w:t xml:space="preserve">( </w:t>
      </w:r>
      <w:proofErr w:type="gramEnd"/>
      <w:r>
        <w:t>семьдесят три) голоса избирателей;</w:t>
      </w:r>
    </w:p>
    <w:p w:rsidR="00694339" w:rsidRDefault="00694339">
      <w:pPr>
        <w:jc w:val="both"/>
      </w:pPr>
    </w:p>
    <w:p w:rsidR="00694339" w:rsidRDefault="000624D0">
      <w:pPr>
        <w:jc w:val="both"/>
      </w:pPr>
      <w:r>
        <w:t xml:space="preserve">2. </w:t>
      </w:r>
      <w:proofErr w:type="gramStart"/>
      <w:r>
        <w:t>За</w:t>
      </w:r>
      <w:proofErr w:type="gramEnd"/>
      <w:r>
        <w:t xml:space="preserve"> </w:t>
      </w:r>
      <w:proofErr w:type="gramStart"/>
      <w:r>
        <w:t>НАНКИНА</w:t>
      </w:r>
      <w:proofErr w:type="gramEnd"/>
      <w:r>
        <w:t xml:space="preserve"> АЛЕКСАНДРА БОРИСО</w:t>
      </w:r>
      <w:r>
        <w:t>ВИЧА подано 236 (двести тридцать шесть) голосов избирателей;</w:t>
      </w:r>
    </w:p>
    <w:p w:rsidR="00694339" w:rsidRDefault="00694339">
      <w:pPr>
        <w:jc w:val="both"/>
      </w:pPr>
    </w:p>
    <w:p w:rsidR="00694339" w:rsidRDefault="000624D0">
      <w:pPr>
        <w:jc w:val="both"/>
      </w:pPr>
      <w:r>
        <w:t>3. За СВЕТЛИЧНОГО ВАЛЕРИЯ ВЛАДИМИРОВИЧА  подано 156 (сто пятьдесят шесть) голос избирателей;</w:t>
      </w:r>
    </w:p>
    <w:p w:rsidR="00694339" w:rsidRDefault="00694339">
      <w:pPr>
        <w:jc w:val="both"/>
      </w:pPr>
    </w:p>
    <w:p w:rsidR="00694339" w:rsidRDefault="000624D0">
      <w:pPr>
        <w:jc w:val="both"/>
      </w:pPr>
      <w:r>
        <w:t>4. За СИРОТУ ЕЛЕНУ ВАЛЕРЬЕВНУ подано 916 (девятьсот шестнадцать) голосов избирателей;</w:t>
      </w:r>
    </w:p>
    <w:p w:rsidR="00694339" w:rsidRDefault="00694339">
      <w:pPr>
        <w:pStyle w:val="a6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94339" w:rsidRDefault="000624D0">
      <w:pPr>
        <w:pStyle w:val="a6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 xml:space="preserve">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>
        <w:rPr>
          <w:b w:val="0"/>
          <w:spacing w:val="0"/>
          <w:sz w:val="28"/>
        </w:rPr>
        <w:lastRenderedPageBreak/>
        <w:t>статьи 62 Областного закона от 12.05.2016 № 525-ЗС «О выбора</w:t>
      </w:r>
      <w:r>
        <w:rPr>
          <w:b w:val="0"/>
          <w:spacing w:val="0"/>
          <w:sz w:val="28"/>
        </w:rPr>
        <w:t>х и референдумах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3 Территориальная избирательн</w:t>
      </w:r>
      <w:r>
        <w:rPr>
          <w:b w:val="0"/>
          <w:spacing w:val="0"/>
          <w:sz w:val="28"/>
        </w:rPr>
        <w:t>ая комиссия города Таганрога (восточная) Ростовской области</w:t>
      </w:r>
    </w:p>
    <w:p w:rsidR="00694339" w:rsidRDefault="000624D0">
      <w:pPr>
        <w:pStyle w:val="a6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694339" w:rsidRDefault="00694339">
      <w:pPr>
        <w:pStyle w:val="a6"/>
        <w:spacing w:after="0"/>
        <w:ind w:right="28" w:firstLine="708"/>
        <w:rPr>
          <w:b w:val="0"/>
          <w:spacing w:val="0"/>
          <w:sz w:val="28"/>
        </w:rPr>
      </w:pPr>
    </w:p>
    <w:p w:rsidR="00694339" w:rsidRDefault="000624D0">
      <w:pPr>
        <w:pStyle w:val="a8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№3</w:t>
      </w:r>
      <w:r>
        <w:br/>
        <w:t>08 сентября 2024 года состоявшимися и действительными.</w:t>
      </w:r>
    </w:p>
    <w:p w:rsidR="00694339" w:rsidRDefault="000624D0">
      <w:pPr>
        <w:pStyle w:val="a8"/>
        <w:spacing w:before="0" w:line="360" w:lineRule="auto"/>
        <w:ind w:left="0" w:firstLine="708"/>
        <w:jc w:val="both"/>
      </w:pPr>
      <w:r>
        <w:t>2. С</w:t>
      </w:r>
      <w:r>
        <w:t xml:space="preserve">читать избранным депутатом Городской Думы города Таганрога восьмого созыва по одномандатному избирательному  округу № 3 </w:t>
      </w:r>
      <w:r>
        <w:br/>
      </w:r>
      <w:r>
        <w:t>СИРОТУ ЕЛЕНУ ВАЛЕРЬЕВНУ</w:t>
      </w:r>
      <w:r>
        <w:t>, 1967 года рождения.</w:t>
      </w:r>
    </w:p>
    <w:p w:rsidR="00694339" w:rsidRDefault="000624D0">
      <w:pPr>
        <w:pStyle w:val="a8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 xml:space="preserve">и разместить на сайте </w:t>
      </w:r>
      <w:r>
        <w:t xml:space="preserve">Территориальной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694339" w:rsidRDefault="000624D0">
      <w:pPr>
        <w:pStyle w:val="a8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</w:t>
      </w:r>
      <w:r>
        <w:t>ссии  города Таганрога (восточная) Ростовской области В.Г. Ерасова.</w:t>
      </w:r>
    </w:p>
    <w:p w:rsidR="00694339" w:rsidRDefault="00694339">
      <w:pPr>
        <w:spacing w:after="60" w:line="360" w:lineRule="auto"/>
      </w:pPr>
    </w:p>
    <w:p w:rsidR="00694339" w:rsidRDefault="000624D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694339" w:rsidRDefault="000624D0">
      <w:pPr>
        <w:pStyle w:val="a4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694339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24D0">
      <w:r>
        <w:separator/>
      </w:r>
    </w:p>
  </w:endnote>
  <w:endnote w:type="continuationSeparator" w:id="0">
    <w:p w:rsidR="00000000" w:rsidRDefault="0006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624D0">
      <w:r>
        <w:separator/>
      </w:r>
    </w:p>
  </w:footnote>
  <w:footnote w:type="continuationSeparator" w:id="0">
    <w:p w:rsidR="00000000" w:rsidRDefault="00062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339" w:rsidRDefault="00694339">
    <w:pPr>
      <w:pStyle w:val="a4"/>
      <w:jc w:val="center"/>
      <w:rPr>
        <w:rStyle w:val="a3"/>
      </w:rPr>
    </w:pPr>
  </w:p>
  <w:p w:rsidR="00694339" w:rsidRDefault="0069433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339" w:rsidRDefault="000624D0">
    <w:pPr>
      <w:pStyle w:val="a4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694339" w:rsidRDefault="0069433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94339"/>
    <w:rsid w:val="000624D0"/>
    <w:rsid w:val="0069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customStyle="1" w:styleId="13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rFonts w:ascii="Times New Roman" w:hAnsi="Times New Roman"/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customStyle="1" w:styleId="13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rFonts w:ascii="Times New Roman" w:hAnsi="Times New Roman"/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2024-09-12T11:28:00Z</dcterms:created>
  <dcterms:modified xsi:type="dcterms:W3CDTF">2024-09-12T11:28:00Z</dcterms:modified>
</cp:coreProperties>
</file>