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9D3" w:rsidRDefault="00E94C2D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9D3" w:rsidRDefault="00E94C2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C29D3" w:rsidRDefault="00E94C2D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EC29D3" w:rsidRDefault="00EC29D3">
      <w:pPr>
        <w:jc w:val="center"/>
        <w:rPr>
          <w:b/>
          <w:sz w:val="26"/>
        </w:rPr>
      </w:pPr>
    </w:p>
    <w:p w:rsidR="00EC29D3" w:rsidRDefault="00E94C2D">
      <w:pPr>
        <w:pStyle w:val="2"/>
      </w:pPr>
      <w:r>
        <w:t xml:space="preserve">ПОСТАНОВЛЕНИЕ </w:t>
      </w:r>
    </w:p>
    <w:p w:rsidR="00EC29D3" w:rsidRDefault="00EC29D3">
      <w:pPr>
        <w:jc w:val="center"/>
        <w:rPr>
          <w:b/>
        </w:rPr>
      </w:pPr>
    </w:p>
    <w:p w:rsidR="00EC29D3" w:rsidRDefault="00E94C2D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119-2</w:t>
      </w:r>
    </w:p>
    <w:p w:rsidR="00EC29D3" w:rsidRDefault="00E94C2D">
      <w:pPr>
        <w:jc w:val="center"/>
      </w:pPr>
      <w:r>
        <w:t>г. Таганрог</w:t>
      </w:r>
    </w:p>
    <w:p w:rsidR="00EC29D3" w:rsidRDefault="00EC29D3">
      <w:pPr>
        <w:jc w:val="center"/>
      </w:pPr>
    </w:p>
    <w:p w:rsidR="00EC29D3" w:rsidRDefault="00EC29D3">
      <w:pPr>
        <w:jc w:val="center"/>
      </w:pPr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EC29D3">
        <w:trPr>
          <w:trHeight w:val="1549"/>
        </w:trPr>
        <w:tc>
          <w:tcPr>
            <w:tcW w:w="8072" w:type="dxa"/>
            <w:shd w:val="clear" w:color="auto" w:fill="auto"/>
          </w:tcPr>
          <w:p w:rsidR="00EC29D3" w:rsidRDefault="00E94C2D">
            <w:pPr>
              <w:tabs>
                <w:tab w:val="left" w:pos="5845"/>
              </w:tabs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заверении списка кандидатов в депутаты </w:t>
            </w:r>
            <w:bookmarkStart w:id="0" w:name="_GoBack"/>
            <w:bookmarkEnd w:id="0"/>
            <w:r>
              <w:rPr>
                <w:b/>
              </w:rPr>
              <w:t xml:space="preserve">Городской Думы города Таганрога восьмого созыва, выдвинутых </w:t>
            </w:r>
            <w:r>
              <w:rPr>
                <w:b/>
              </w:rPr>
              <w:t xml:space="preserve">Региональным отделением  в Ростовской области Политической партии «НОВЫЕ ЛЮДИ» по одномандатным  избирательным округам на  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</w:p>
        </w:tc>
      </w:tr>
    </w:tbl>
    <w:p w:rsidR="00EC29D3" w:rsidRDefault="00EC29D3">
      <w:pPr>
        <w:pStyle w:val="aa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C29D3" w:rsidRDefault="00E94C2D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>, 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>статьи 35 Федерального закона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>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 в Ростовской области», рассмотрев докум</w:t>
      </w:r>
      <w:r>
        <w:rPr>
          <w:b w:val="0"/>
          <w:spacing w:val="0"/>
          <w:sz w:val="28"/>
        </w:rPr>
        <w:t>енты, представленные в Территориальную избирательную комиссию города Таганрога (восточная) Ростовской области для заверения списка кандидатов в</w:t>
      </w:r>
      <w:proofErr w:type="gramEnd"/>
      <w:r>
        <w:rPr>
          <w:b w:val="0"/>
          <w:spacing w:val="0"/>
          <w:sz w:val="28"/>
        </w:rPr>
        <w:t xml:space="preserve"> депутаты Городской Думы города Таганрога восьмого созыва, выдвинутых Региональным отделением в Ростовской област</w:t>
      </w:r>
      <w:r>
        <w:rPr>
          <w:b w:val="0"/>
          <w:spacing w:val="0"/>
          <w:sz w:val="28"/>
        </w:rPr>
        <w:t xml:space="preserve">и Политической партии </w:t>
      </w:r>
      <w:r>
        <w:rPr>
          <w:spacing w:val="0"/>
          <w:sz w:val="28"/>
        </w:rPr>
        <w:t xml:space="preserve">«НОВЫЕ ЛЮДИ»  </w:t>
      </w:r>
      <w:r>
        <w:rPr>
          <w:b w:val="0"/>
          <w:spacing w:val="0"/>
          <w:sz w:val="28"/>
        </w:rPr>
        <w:t>на  выборах депутатов Городской Думы города Таганрога восьмого созыва, Территориальная избирательная комиссия города Таганрога (восточная) Ростовской области</w:t>
      </w:r>
    </w:p>
    <w:p w:rsidR="00EC29D3" w:rsidRDefault="00EC29D3">
      <w:pPr>
        <w:pStyle w:val="aa"/>
        <w:spacing w:before="0" w:after="0"/>
        <w:ind w:right="28"/>
        <w:jc w:val="left"/>
        <w:rPr>
          <w:spacing w:val="0"/>
          <w:sz w:val="28"/>
        </w:rPr>
      </w:pPr>
    </w:p>
    <w:p w:rsidR="00EC29D3" w:rsidRDefault="00EC29D3">
      <w:pPr>
        <w:pStyle w:val="aa"/>
        <w:spacing w:before="0" w:after="0"/>
        <w:ind w:right="28" w:firstLine="851"/>
        <w:rPr>
          <w:spacing w:val="0"/>
          <w:sz w:val="28"/>
        </w:rPr>
      </w:pPr>
    </w:p>
    <w:p w:rsidR="00EC29D3" w:rsidRDefault="00E94C2D">
      <w:pPr>
        <w:pStyle w:val="aa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EC29D3" w:rsidRDefault="00EC29D3">
      <w:pPr>
        <w:pStyle w:val="aa"/>
        <w:spacing w:before="0" w:after="0"/>
        <w:ind w:right="28" w:firstLine="851"/>
        <w:rPr>
          <w:spacing w:val="0"/>
          <w:sz w:val="28"/>
        </w:rPr>
      </w:pPr>
    </w:p>
    <w:p w:rsidR="00EC29D3" w:rsidRDefault="00E94C2D">
      <w:pPr>
        <w:pStyle w:val="a3"/>
        <w:spacing w:line="360" w:lineRule="auto"/>
        <w:ind w:left="0" w:firstLine="708"/>
        <w:jc w:val="both"/>
      </w:pPr>
      <w:r>
        <w:t>1. Заверить прилагаемый списо</w:t>
      </w:r>
      <w:r>
        <w:t xml:space="preserve">к кандидатов в депутаты Городской Думы города Таганрога восьмого созыва, выдвинутых Региональным отделением в Ростовской области Политической партии </w:t>
      </w:r>
      <w:r>
        <w:rPr>
          <w:b/>
        </w:rPr>
        <w:t xml:space="preserve">«НОВЫЕ ЛЮДИ»  </w:t>
      </w:r>
      <w:r>
        <w:t xml:space="preserve"> </w:t>
      </w:r>
      <w:r>
        <w:lastRenderedPageBreak/>
        <w:t>на  выборах депутатов Городской Думы города Таганрога восьмого созыва   (далее – список канд</w:t>
      </w:r>
      <w:r>
        <w:t>идатов), в количестве 3 человека.</w:t>
      </w:r>
    </w:p>
    <w:p w:rsidR="00EC29D3" w:rsidRDefault="00E94C2D">
      <w:pPr>
        <w:pStyle w:val="a3"/>
        <w:spacing w:line="360" w:lineRule="auto"/>
        <w:ind w:left="0" w:firstLine="708"/>
        <w:jc w:val="both"/>
      </w:pPr>
      <w:r>
        <w:t xml:space="preserve">2. Выдать уполномоченному представителю Регионального отделения в Ростовской области Политической партии </w:t>
      </w:r>
      <w:r>
        <w:rPr>
          <w:b/>
        </w:rPr>
        <w:t>«НОВЫЕ ЛЮДИ»</w:t>
      </w:r>
      <w:r>
        <w:t xml:space="preserve">  настоящее постановление с копией заверенного списка кандидатов.</w:t>
      </w:r>
    </w:p>
    <w:p w:rsidR="00EC29D3" w:rsidRDefault="00E94C2D">
      <w:pPr>
        <w:pStyle w:val="a3"/>
        <w:spacing w:line="360" w:lineRule="auto"/>
        <w:ind w:left="0" w:firstLine="708"/>
        <w:jc w:val="both"/>
      </w:pPr>
      <w:r>
        <w:t>3.Направить настоящее постановление с к</w:t>
      </w:r>
      <w:r>
        <w:t xml:space="preserve">опией заверенного списка </w:t>
      </w:r>
      <w:r>
        <w:br/>
        <w:t xml:space="preserve">кандидатов, копии заявлений кандидатов, включенных в список кандидатов,  о согласии баллотироваться по соответствующему избирательному округу, </w:t>
      </w:r>
      <w:r>
        <w:br/>
        <w:t>а также копии документов, подтверждающих сведения о принадлежности кандидатов к выдвин</w:t>
      </w:r>
      <w:r>
        <w:t>увшей их политической партии, иному общественному объединению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EC29D3" w:rsidRDefault="00E94C2D">
      <w:pPr>
        <w:pStyle w:val="a3"/>
        <w:spacing w:line="360" w:lineRule="auto"/>
        <w:ind w:left="0" w:firstLine="708"/>
        <w:jc w:val="both"/>
        <w:rPr>
          <w:b/>
        </w:rPr>
      </w:pPr>
      <w:r>
        <w:t>4. Опубликовать настоящее постановление в общественно-политической газете «</w:t>
      </w:r>
      <w:proofErr w:type="gramStart"/>
      <w:r>
        <w:t>Таганрогская</w:t>
      </w:r>
      <w:proofErr w:type="gramEnd"/>
      <w:r>
        <w:t xml:space="preserve"> правда» и размест</w:t>
      </w:r>
      <w:r>
        <w:t xml:space="preserve">ить его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</w:t>
      </w:r>
      <w:r>
        <w:t>гарантиях избирательных прав и права на участие в референдуме граждан Российской Федерации».</w:t>
      </w:r>
    </w:p>
    <w:p w:rsidR="00EC29D3" w:rsidRDefault="00EC29D3"/>
    <w:p w:rsidR="00EC29D3" w:rsidRDefault="00EC29D3"/>
    <w:p w:rsidR="00EC29D3" w:rsidRDefault="00E94C2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EC29D3" w:rsidRDefault="00EC29D3">
      <w:pPr>
        <w:jc w:val="center"/>
      </w:pPr>
    </w:p>
    <w:p w:rsidR="00EC29D3" w:rsidRDefault="00EC29D3">
      <w:pPr>
        <w:jc w:val="center"/>
      </w:pPr>
    </w:p>
    <w:p w:rsidR="00EC29D3" w:rsidRDefault="00E94C2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EC29D3" w:rsidRDefault="00EC29D3"/>
    <w:p w:rsidR="00EC29D3" w:rsidRDefault="00EC29D3">
      <w:pPr>
        <w:sectPr w:rsidR="00EC29D3">
          <w:pgSz w:w="11906" w:h="16838"/>
          <w:pgMar w:top="1134" w:right="850" w:bottom="1134" w:left="1701" w:header="708" w:footer="708" w:gutter="0"/>
          <w:cols w:space="720"/>
        </w:sectPr>
      </w:pPr>
    </w:p>
    <w:p w:rsidR="00EC29D3" w:rsidRDefault="00EC29D3">
      <w:pPr>
        <w:pStyle w:val="a5"/>
        <w:ind w:left="10620"/>
        <w:jc w:val="center"/>
        <w:rPr>
          <w:rFonts w:ascii="Times New Roman" w:hAnsi="Times New Roman"/>
        </w:rPr>
      </w:pPr>
    </w:p>
    <w:p w:rsidR="00EC29D3" w:rsidRDefault="00E94C2D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C29D3" w:rsidRDefault="00E94C2D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Территориальной избирательной комиссии</w:t>
      </w:r>
    </w:p>
    <w:p w:rsidR="00EC29D3" w:rsidRDefault="00E94C2D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</w:t>
      </w:r>
      <w:r>
        <w:rPr>
          <w:rFonts w:ascii="Times New Roman" w:hAnsi="Times New Roman"/>
        </w:rPr>
        <w:t>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C29D3" w:rsidRDefault="00E94C2D">
      <w:pPr>
        <w:pStyle w:val="a5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18.07.2024г № 119-2</w:t>
      </w:r>
    </w:p>
    <w:p w:rsidR="00EC29D3" w:rsidRDefault="00EC29D3">
      <w:pPr>
        <w:jc w:val="center"/>
        <w:rPr>
          <w:b/>
        </w:rPr>
      </w:pPr>
    </w:p>
    <w:p w:rsidR="00EC29D3" w:rsidRDefault="00EC29D3">
      <w:pPr>
        <w:jc w:val="center"/>
        <w:rPr>
          <w:b/>
        </w:rPr>
      </w:pPr>
    </w:p>
    <w:p w:rsidR="00EC29D3" w:rsidRDefault="00E94C2D">
      <w:pPr>
        <w:jc w:val="center"/>
        <w:rPr>
          <w:b/>
        </w:rPr>
      </w:pPr>
      <w:r>
        <w:rPr>
          <w:b/>
        </w:rPr>
        <w:t>СПИСОК</w:t>
      </w:r>
    </w:p>
    <w:p w:rsidR="00EC29D3" w:rsidRDefault="00E94C2D">
      <w:pPr>
        <w:tabs>
          <w:tab w:val="left" w:pos="14459"/>
        </w:tabs>
        <w:jc w:val="center"/>
        <w:rPr>
          <w:b/>
          <w:i/>
          <w:sz w:val="16"/>
        </w:rPr>
      </w:pPr>
      <w:r>
        <w:rPr>
          <w:b/>
        </w:rPr>
        <w:t>кандидатов в депутаты  Городской Думы города Таганрога восьмого созыва, выдвинутых</w:t>
      </w:r>
    </w:p>
    <w:p w:rsidR="00EC29D3" w:rsidRDefault="00E94C2D">
      <w:pPr>
        <w:widowControl w:val="0"/>
        <w:jc w:val="center"/>
        <w:outlineLvl w:val="8"/>
        <w:rPr>
          <w:b/>
        </w:rPr>
      </w:pPr>
      <w:r>
        <w:rPr>
          <w:b/>
        </w:rPr>
        <w:t xml:space="preserve">«Региональным отделением в Ростовской области Политической партией «НОВЫЕ ЛЮДИ» </w:t>
      </w:r>
    </w:p>
    <w:p w:rsidR="00EC29D3" w:rsidRDefault="00E94C2D">
      <w:pPr>
        <w:widowControl w:val="0"/>
        <w:jc w:val="center"/>
        <w:rPr>
          <w:b/>
        </w:rPr>
      </w:pPr>
      <w:r>
        <w:rPr>
          <w:b/>
        </w:rPr>
        <w:t>по одномандатным</w:t>
      </w:r>
      <w:r>
        <w:rPr>
          <w:b/>
        </w:rPr>
        <w:t xml:space="preserve"> избирательным округам</w:t>
      </w:r>
    </w:p>
    <w:p w:rsidR="00EC29D3" w:rsidRDefault="00EC29D3">
      <w:pPr>
        <w:widowControl w:val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729"/>
        <w:gridCol w:w="2440"/>
        <w:gridCol w:w="2061"/>
      </w:tblGrid>
      <w:tr w:rsidR="00EC29D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EC29D3" w:rsidRDefault="00E94C2D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Место рождения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EC29D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НИКОЛАЕНКО КСЕНИЯ </w:t>
            </w:r>
            <w:r>
              <w:rPr>
                <w:sz w:val="24"/>
              </w:rPr>
              <w:t>ГРИГОРЬЕВНА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17.09.2002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rPr>
                <w:sz w:val="24"/>
              </w:rPr>
            </w:pPr>
            <w:r>
              <w:rPr>
                <w:sz w:val="24"/>
              </w:rPr>
              <w:t>г. Ростов-на-Дону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обл. Ростовская, </w:t>
            </w:r>
            <w:r>
              <w:br/>
            </w:r>
            <w:r>
              <w:rPr>
                <w:sz w:val="24"/>
              </w:rPr>
              <w:t>г. Ростов-на-Дону,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18"/>
              </w:rPr>
              <w:t>ОДНОМАНДАТНЫЙ ИЗБИРАТЕЛЬНЫЙ ОКРУГ № 13</w:t>
            </w:r>
          </w:p>
        </w:tc>
      </w:tr>
      <w:tr w:rsidR="00EC29D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ЛЫСАКОВ ЕВГЕНИЙ ВАЛЕРЬЕВИЧ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07.04.2004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г. Мариуполь, Донецкая обл., Украина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респ</w:t>
            </w:r>
            <w:proofErr w:type="spellEnd"/>
            <w:r>
              <w:rPr>
                <w:sz w:val="24"/>
              </w:rPr>
              <w:t xml:space="preserve">. </w:t>
            </w:r>
            <w:proofErr w:type="gramStart"/>
            <w:r>
              <w:rPr>
                <w:sz w:val="24"/>
              </w:rPr>
              <w:t>Донецкая</w:t>
            </w:r>
            <w:proofErr w:type="gramEnd"/>
            <w:r>
              <w:rPr>
                <w:sz w:val="24"/>
              </w:rPr>
              <w:t xml:space="preserve"> Народная, </w:t>
            </w:r>
            <w:r>
              <w:br/>
            </w:r>
            <w:r>
              <w:rPr>
                <w:sz w:val="24"/>
              </w:rPr>
              <w:t xml:space="preserve">г. Мариуполь, </w:t>
            </w:r>
            <w:r>
              <w:br/>
            </w:r>
            <w:r>
              <w:rPr>
                <w:sz w:val="24"/>
              </w:rPr>
              <w:t xml:space="preserve">с. Виноградное,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ОДНОМАНДАТНЫЙ ИЗБИРАТЕЛЬНЫЙ ОКРУГ № 6</w:t>
            </w:r>
          </w:p>
          <w:p w:rsidR="00EC29D3" w:rsidRDefault="00EC29D3">
            <w:pPr>
              <w:jc w:val="center"/>
              <w:rPr>
                <w:sz w:val="24"/>
              </w:rPr>
            </w:pPr>
          </w:p>
        </w:tc>
      </w:tr>
      <w:tr w:rsidR="00EC29D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rPr>
                <w:sz w:val="24"/>
              </w:rPr>
            </w:pPr>
            <w:r>
              <w:rPr>
                <w:sz w:val="24"/>
              </w:rPr>
              <w:t xml:space="preserve"> 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C29D3">
            <w:pPr>
              <w:jc w:val="center"/>
            </w:pPr>
          </w:p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ШЕСТЕРИКОВ АЛЕКСЕЙ САВВАТИЕВИЧ</w:t>
            </w:r>
          </w:p>
          <w:p w:rsidR="00EC29D3" w:rsidRDefault="00EC29D3">
            <w:pPr>
              <w:jc w:val="center"/>
              <w:rPr>
                <w:sz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22.09.1970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Таганрог, Ростовская обл.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обл., г. Таганрог,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9D3" w:rsidRDefault="00E94C2D">
            <w:pPr>
              <w:jc w:val="center"/>
              <w:rPr>
                <w:sz w:val="24"/>
              </w:rPr>
            </w:pPr>
            <w:r>
              <w:rPr>
                <w:sz w:val="18"/>
              </w:rPr>
              <w:t>ОДНОМАНДАТНЫЙ ИЗБИРАТЕЛЬНЫЙ ОКРУГ № 24</w:t>
            </w:r>
          </w:p>
        </w:tc>
      </w:tr>
    </w:tbl>
    <w:p w:rsidR="00EC29D3" w:rsidRDefault="00EC29D3">
      <w:pPr>
        <w:spacing w:before="120" w:line="276" w:lineRule="auto"/>
        <w:jc w:val="both"/>
        <w:rPr>
          <w:sz w:val="14"/>
        </w:rPr>
      </w:pPr>
    </w:p>
    <w:p w:rsidR="00EC29D3" w:rsidRDefault="00EC29D3">
      <w:pPr>
        <w:jc w:val="center"/>
        <w:rPr>
          <w:b/>
          <w:sz w:val="26"/>
        </w:rPr>
      </w:pPr>
    </w:p>
    <w:sectPr w:rsidR="00EC29D3">
      <w:headerReference w:type="default" r:id="rId8"/>
      <w:pgSz w:w="16838" w:h="11906" w:orient="landscape"/>
      <w:pgMar w:top="180" w:right="851" w:bottom="709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4C2D">
      <w:r>
        <w:separator/>
      </w:r>
    </w:p>
  </w:endnote>
  <w:endnote w:type="continuationSeparator" w:id="0">
    <w:p w:rsidR="00000000" w:rsidRDefault="00E94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4C2D">
      <w:r>
        <w:separator/>
      </w:r>
    </w:p>
  </w:footnote>
  <w:footnote w:type="continuationSeparator" w:id="0">
    <w:p w:rsidR="00000000" w:rsidRDefault="00E94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D3" w:rsidRDefault="00E94C2D">
    <w:pPr>
      <w:pStyle w:val="ae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:rsidR="00EC29D3" w:rsidRDefault="00EC29D3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C29D3"/>
    <w:rsid w:val="00E94C2D"/>
    <w:rsid w:val="00EC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  <w:rPr>
      <w:sz w:val="20"/>
    </w:rPr>
  </w:style>
  <w:style w:type="character" w:customStyle="1" w:styleId="af">
    <w:name w:val="Верхний колонтитул Знак"/>
    <w:basedOn w:val="1"/>
    <w:link w:val="ae"/>
    <w:rPr>
      <w:rFonts w:ascii="Times New Roman" w:hAnsi="Times New Roman"/>
      <w:sz w:val="20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  <w:rPr>
      <w:sz w:val="20"/>
    </w:rPr>
  </w:style>
  <w:style w:type="character" w:customStyle="1" w:styleId="af">
    <w:name w:val="Верхний колонтитул Знак"/>
    <w:basedOn w:val="1"/>
    <w:link w:val="ae"/>
    <w:rPr>
      <w:rFonts w:ascii="Times New Roman" w:hAnsi="Times New Roman"/>
      <w:sz w:val="20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2024-07-19T07:19:00Z</dcterms:created>
  <dcterms:modified xsi:type="dcterms:W3CDTF">2024-07-19T07:19:00Z</dcterms:modified>
</cp:coreProperties>
</file>