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CAF" w:rsidRPr="00045811" w:rsidRDefault="00617CAF" w:rsidP="00617CAF">
      <w:pPr>
        <w:pStyle w:val="a6"/>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617CAF" w:rsidRPr="00045811" w:rsidRDefault="00617CAF" w:rsidP="00617CAF">
      <w:pPr>
        <w:pStyle w:val="a6"/>
        <w:jc w:val="center"/>
        <w:rPr>
          <w:rFonts w:ascii="Times New Roman" w:hAnsi="Times New Roman"/>
          <w:b/>
          <w:bCs/>
          <w:sz w:val="28"/>
          <w:szCs w:val="28"/>
        </w:rPr>
      </w:pPr>
      <w:r w:rsidRPr="00045811">
        <w:rPr>
          <w:rFonts w:ascii="Times New Roman" w:hAnsi="Times New Roman"/>
          <w:b/>
          <w:bCs/>
          <w:sz w:val="28"/>
          <w:szCs w:val="28"/>
        </w:rPr>
        <w:t>ТЕРРИТОРИАЛЬНАЯ ИЗБИРАТЕЛЬНАЯ КОМИССИЯ</w:t>
      </w:r>
    </w:p>
    <w:p w:rsidR="00617CAF" w:rsidRPr="00045811" w:rsidRDefault="00617CAF" w:rsidP="00617CAF">
      <w:pPr>
        <w:pStyle w:val="a6"/>
        <w:jc w:val="center"/>
        <w:rPr>
          <w:rFonts w:ascii="Times New Roman" w:hAnsi="Times New Roman"/>
          <w:b/>
          <w:bCs/>
          <w:sz w:val="28"/>
          <w:szCs w:val="28"/>
        </w:rPr>
      </w:pPr>
      <w:r w:rsidRPr="00045811">
        <w:rPr>
          <w:rFonts w:ascii="Times New Roman" w:hAnsi="Times New Roman"/>
          <w:b/>
          <w:bCs/>
          <w:sz w:val="28"/>
          <w:szCs w:val="28"/>
        </w:rPr>
        <w:t>Г. ТАГАНРОГА</w:t>
      </w:r>
    </w:p>
    <w:p w:rsidR="00617CAF" w:rsidRPr="00045811" w:rsidRDefault="00617CAF" w:rsidP="00617CAF">
      <w:pPr>
        <w:pStyle w:val="a6"/>
        <w:jc w:val="center"/>
        <w:rPr>
          <w:rFonts w:ascii="Times New Roman" w:hAnsi="Times New Roman"/>
          <w:b/>
          <w:bCs/>
          <w:sz w:val="28"/>
          <w:szCs w:val="28"/>
        </w:rPr>
      </w:pPr>
    </w:p>
    <w:p w:rsidR="00617CAF" w:rsidRPr="00045811" w:rsidRDefault="00617CAF" w:rsidP="00617CAF">
      <w:pPr>
        <w:pStyle w:val="a6"/>
        <w:jc w:val="center"/>
        <w:rPr>
          <w:rFonts w:ascii="Times New Roman" w:hAnsi="Times New Roman"/>
          <w:b/>
          <w:bCs/>
          <w:sz w:val="28"/>
          <w:szCs w:val="28"/>
        </w:rPr>
      </w:pPr>
    </w:p>
    <w:p w:rsidR="00617CAF" w:rsidRDefault="00617CAF" w:rsidP="00617CAF">
      <w:pPr>
        <w:pStyle w:val="a6"/>
        <w:jc w:val="center"/>
        <w:rPr>
          <w:rFonts w:ascii="Times New Roman" w:hAnsi="Times New Roman"/>
          <w:b/>
          <w:bCs/>
          <w:sz w:val="28"/>
          <w:szCs w:val="28"/>
        </w:rPr>
      </w:pPr>
      <w:r w:rsidRPr="00045811">
        <w:rPr>
          <w:rFonts w:ascii="Times New Roman" w:hAnsi="Times New Roman"/>
          <w:b/>
          <w:bCs/>
          <w:sz w:val="28"/>
          <w:szCs w:val="28"/>
        </w:rPr>
        <w:t>ПОСТАНОВЛЕНИЕ</w:t>
      </w:r>
    </w:p>
    <w:p w:rsidR="00617CAF" w:rsidRPr="00045811" w:rsidRDefault="00617CAF" w:rsidP="00617CAF">
      <w:pPr>
        <w:pStyle w:val="a6"/>
        <w:jc w:val="center"/>
        <w:rPr>
          <w:rFonts w:ascii="Times New Roman" w:hAnsi="Times New Roman"/>
          <w:b/>
          <w:bCs/>
          <w:sz w:val="28"/>
          <w:szCs w:val="28"/>
        </w:rPr>
      </w:pPr>
    </w:p>
    <w:p w:rsidR="00617CAF" w:rsidRPr="00617CAF" w:rsidRDefault="004B114D" w:rsidP="00617CAF">
      <w:pPr>
        <w:pStyle w:val="a6"/>
        <w:rPr>
          <w:rFonts w:ascii="Times New Roman" w:hAnsi="Times New Roman"/>
          <w:sz w:val="28"/>
          <w:szCs w:val="28"/>
        </w:rPr>
      </w:pPr>
      <w:r>
        <w:rPr>
          <w:rFonts w:ascii="Times New Roman" w:hAnsi="Times New Roman"/>
          <w:sz w:val="28"/>
          <w:szCs w:val="28"/>
        </w:rPr>
        <w:t>24</w:t>
      </w:r>
      <w:r w:rsidR="00617CAF">
        <w:rPr>
          <w:rFonts w:ascii="Times New Roman" w:hAnsi="Times New Roman"/>
          <w:sz w:val="28"/>
          <w:szCs w:val="28"/>
        </w:rPr>
        <w:t xml:space="preserve"> июня 2014</w:t>
      </w:r>
      <w:r w:rsidR="00617CAF" w:rsidRPr="00617CAF">
        <w:rPr>
          <w:rFonts w:ascii="Times New Roman" w:hAnsi="Times New Roman"/>
          <w:sz w:val="28"/>
          <w:szCs w:val="28"/>
        </w:rPr>
        <w:t>г.</w:t>
      </w:r>
      <w:r w:rsidR="00617CAF" w:rsidRPr="00617CAF">
        <w:rPr>
          <w:rFonts w:ascii="Times New Roman" w:hAnsi="Times New Roman"/>
          <w:sz w:val="28"/>
          <w:szCs w:val="28"/>
        </w:rPr>
        <w:tab/>
      </w:r>
      <w:r w:rsidR="00617CAF" w:rsidRPr="00617CAF">
        <w:rPr>
          <w:rFonts w:ascii="Times New Roman" w:hAnsi="Times New Roman"/>
          <w:sz w:val="28"/>
          <w:szCs w:val="28"/>
        </w:rPr>
        <w:tab/>
      </w:r>
      <w:r w:rsidR="00617CAF" w:rsidRPr="00617CAF">
        <w:rPr>
          <w:rFonts w:ascii="Times New Roman" w:hAnsi="Times New Roman"/>
          <w:sz w:val="28"/>
          <w:szCs w:val="28"/>
        </w:rPr>
        <w:tab/>
      </w:r>
      <w:r w:rsidR="00617CAF" w:rsidRPr="00617CAF">
        <w:rPr>
          <w:rFonts w:ascii="Times New Roman" w:hAnsi="Times New Roman"/>
          <w:sz w:val="28"/>
          <w:szCs w:val="28"/>
        </w:rPr>
        <w:tab/>
      </w:r>
      <w:r w:rsidR="00617CAF" w:rsidRPr="00617CAF">
        <w:rPr>
          <w:rFonts w:ascii="Times New Roman" w:hAnsi="Times New Roman"/>
          <w:sz w:val="28"/>
          <w:szCs w:val="28"/>
        </w:rPr>
        <w:tab/>
      </w:r>
      <w:r w:rsidR="00617CAF" w:rsidRPr="00617CAF">
        <w:rPr>
          <w:rFonts w:ascii="Times New Roman" w:hAnsi="Times New Roman"/>
          <w:sz w:val="28"/>
          <w:szCs w:val="28"/>
        </w:rPr>
        <w:tab/>
      </w:r>
      <w:r w:rsidR="00617CAF" w:rsidRPr="00617CAF">
        <w:rPr>
          <w:rFonts w:ascii="Times New Roman" w:hAnsi="Times New Roman"/>
          <w:sz w:val="28"/>
          <w:szCs w:val="28"/>
        </w:rPr>
        <w:tab/>
        <w:t xml:space="preserve">№ </w:t>
      </w:r>
      <w:r>
        <w:rPr>
          <w:rFonts w:ascii="Times New Roman" w:hAnsi="Times New Roman"/>
          <w:sz w:val="28"/>
          <w:szCs w:val="28"/>
        </w:rPr>
        <w:t>111-7</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jc w:val="center"/>
        <w:rPr>
          <w:rFonts w:ascii="Times New Roman" w:hAnsi="Times New Roman"/>
          <w:sz w:val="28"/>
          <w:szCs w:val="28"/>
        </w:rPr>
      </w:pPr>
      <w:r w:rsidRPr="00617CAF">
        <w:rPr>
          <w:rFonts w:ascii="Times New Roman" w:hAnsi="Times New Roman"/>
          <w:sz w:val="28"/>
          <w:szCs w:val="28"/>
        </w:rPr>
        <w:t>г. Таганрог</w:t>
      </w:r>
    </w:p>
    <w:p w:rsidR="00617CAF" w:rsidRPr="00617CAF" w:rsidRDefault="00617CAF" w:rsidP="00617CAF">
      <w:pPr>
        <w:pStyle w:val="a6"/>
        <w:rPr>
          <w:rFonts w:ascii="Times New Roman" w:hAnsi="Times New Roman"/>
          <w:b/>
          <w:spacing w:val="20"/>
          <w:sz w:val="28"/>
          <w:szCs w:val="28"/>
        </w:rPr>
      </w:pPr>
    </w:p>
    <w:p w:rsidR="00617CAF" w:rsidRPr="00617CAF" w:rsidRDefault="00617CAF" w:rsidP="00617CAF">
      <w:pPr>
        <w:pStyle w:val="a6"/>
        <w:jc w:val="center"/>
        <w:rPr>
          <w:rFonts w:ascii="Times New Roman" w:hAnsi="Times New Roman"/>
          <w:b/>
          <w:sz w:val="28"/>
          <w:szCs w:val="28"/>
        </w:rPr>
      </w:pPr>
      <w:r w:rsidRPr="00617CAF">
        <w:rPr>
          <w:rFonts w:ascii="Times New Roman" w:hAnsi="Times New Roman"/>
          <w:b/>
          <w:sz w:val="28"/>
          <w:szCs w:val="28"/>
        </w:rPr>
        <w:t xml:space="preserve">О Рабочей группе Территориальной избирательной комиссии города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w:t>
      </w:r>
      <w:proofErr w:type="gramStart"/>
      <w:r w:rsidRPr="00617CAF">
        <w:rPr>
          <w:rFonts w:ascii="Times New Roman" w:hAnsi="Times New Roman"/>
          <w:b/>
          <w:sz w:val="28"/>
          <w:szCs w:val="28"/>
        </w:rPr>
        <w:t xml:space="preserve">депутатов </w:t>
      </w:r>
      <w:r>
        <w:rPr>
          <w:rFonts w:ascii="Times New Roman" w:hAnsi="Times New Roman"/>
          <w:b/>
          <w:sz w:val="28"/>
          <w:szCs w:val="28"/>
        </w:rPr>
        <w:t xml:space="preserve"> Городской Думы города Таганрога шестого </w:t>
      </w:r>
      <w:r w:rsidRPr="00617CAF">
        <w:rPr>
          <w:rFonts w:ascii="Times New Roman" w:hAnsi="Times New Roman"/>
          <w:b/>
          <w:sz w:val="28"/>
          <w:szCs w:val="28"/>
        </w:rPr>
        <w:t>созыва</w:t>
      </w:r>
      <w:proofErr w:type="gramEnd"/>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roofErr w:type="gramStart"/>
      <w:r w:rsidRPr="00617CAF">
        <w:rPr>
          <w:rFonts w:ascii="Times New Roman" w:hAnsi="Times New Roman"/>
          <w:sz w:val="28"/>
          <w:szCs w:val="28"/>
        </w:rPr>
        <w:t xml:space="preserve">В соответствии с Федеральным  законом  от </w:t>
      </w:r>
      <w:smartTag w:uri="urn:schemas-microsoft-com:office:smarttags" w:element="date">
        <w:smartTagPr>
          <w:attr w:name="Year" w:val="2002"/>
          <w:attr w:name="Day" w:val="12"/>
          <w:attr w:name="Month" w:val="06"/>
          <w:attr w:name="ls" w:val="trans"/>
        </w:smartTagPr>
        <w:r w:rsidRPr="00617CAF">
          <w:rPr>
            <w:rFonts w:ascii="Times New Roman" w:hAnsi="Times New Roman"/>
            <w:sz w:val="28"/>
            <w:szCs w:val="28"/>
          </w:rPr>
          <w:t>12.06.2002</w:t>
        </w:r>
      </w:smartTag>
      <w:r w:rsidRPr="00617CAF">
        <w:rPr>
          <w:rFonts w:ascii="Times New Roman" w:hAnsi="Times New Roman"/>
          <w:sz w:val="28"/>
          <w:szCs w:val="28"/>
        </w:rPr>
        <w:t>г. № 67-ФЗ «Об основных гарантиях избирательных прав и права на участие в референдуме граждан Российской Федерации», на основании постановления Избирательной комиссии Ростовской области от 21.05.2014г № 66-12 «О согласовании  возложения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 комиссию города Таганрога и постановления ТИК</w:t>
      </w:r>
      <w:proofErr w:type="gramEnd"/>
      <w:r w:rsidRPr="00617CAF">
        <w:rPr>
          <w:rFonts w:ascii="Times New Roman" w:hAnsi="Times New Roman"/>
          <w:sz w:val="28"/>
          <w:szCs w:val="28"/>
        </w:rPr>
        <w:t xml:space="preserve"> </w:t>
      </w:r>
      <w:proofErr w:type="gramStart"/>
      <w:r w:rsidRPr="00617CAF">
        <w:rPr>
          <w:rFonts w:ascii="Times New Roman" w:hAnsi="Times New Roman"/>
          <w:sz w:val="28"/>
          <w:szCs w:val="28"/>
        </w:rPr>
        <w:t>от 13.05.2014г № 110-2 «О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 комиссию города Таганрога» для реализации полномочия по осуществлению контроля за соблюдением избирательных прав граждан Российской Федерации на территории города Таганрога Ростовской области, в целях оперативного рассмотрения и принятия решений по жалобам (заявлениям), поступающим в Территориальную избирательную комиссию</w:t>
      </w:r>
      <w:proofErr w:type="gramEnd"/>
      <w:r w:rsidRPr="00617CAF">
        <w:rPr>
          <w:rFonts w:ascii="Times New Roman" w:hAnsi="Times New Roman"/>
          <w:sz w:val="28"/>
          <w:szCs w:val="28"/>
        </w:rPr>
        <w:t xml:space="preserve"> </w:t>
      </w:r>
      <w:proofErr w:type="gramStart"/>
      <w:r w:rsidRPr="00617CAF">
        <w:rPr>
          <w:rFonts w:ascii="Times New Roman" w:hAnsi="Times New Roman"/>
          <w:sz w:val="28"/>
          <w:szCs w:val="28"/>
        </w:rPr>
        <w:t xml:space="preserve">г. Таганрога  Ростовской области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депутатов </w:t>
      </w:r>
      <w:r>
        <w:rPr>
          <w:rFonts w:ascii="Times New Roman" w:hAnsi="Times New Roman"/>
          <w:sz w:val="28"/>
          <w:szCs w:val="28"/>
        </w:rPr>
        <w:t xml:space="preserve"> Городской Думы  города Таганрога шестого </w:t>
      </w:r>
      <w:r w:rsidRPr="00617CAF">
        <w:rPr>
          <w:rFonts w:ascii="Times New Roman" w:hAnsi="Times New Roman"/>
          <w:sz w:val="28"/>
          <w:szCs w:val="28"/>
        </w:rPr>
        <w:t>со</w:t>
      </w:r>
      <w:r>
        <w:rPr>
          <w:rFonts w:ascii="Times New Roman" w:hAnsi="Times New Roman"/>
          <w:sz w:val="28"/>
          <w:szCs w:val="28"/>
        </w:rPr>
        <w:t>зыва, предусмотренные статьей 14</w:t>
      </w:r>
      <w:r w:rsidRPr="00617CAF">
        <w:rPr>
          <w:rFonts w:ascii="Times New Roman" w:hAnsi="Times New Roman"/>
          <w:sz w:val="28"/>
          <w:szCs w:val="28"/>
        </w:rPr>
        <w:t xml:space="preserve"> Областного закона от </w:t>
      </w:r>
      <w:r>
        <w:rPr>
          <w:rFonts w:ascii="Times New Roman" w:hAnsi="Times New Roman"/>
          <w:sz w:val="28"/>
          <w:szCs w:val="28"/>
        </w:rPr>
        <w:t>08.08.2011года № 64</w:t>
      </w:r>
      <w:r w:rsidRPr="00617CAF">
        <w:rPr>
          <w:rFonts w:ascii="Times New Roman" w:hAnsi="Times New Roman"/>
          <w:sz w:val="28"/>
          <w:szCs w:val="28"/>
        </w:rPr>
        <w:t xml:space="preserve">5-ФЗ «О выборах депутатов </w:t>
      </w:r>
      <w:r>
        <w:rPr>
          <w:rFonts w:ascii="Times New Roman" w:hAnsi="Times New Roman"/>
          <w:sz w:val="28"/>
          <w:szCs w:val="28"/>
        </w:rPr>
        <w:t xml:space="preserve"> представительных органов муниципальных </w:t>
      </w:r>
      <w:r>
        <w:rPr>
          <w:rFonts w:ascii="Times New Roman" w:hAnsi="Times New Roman"/>
          <w:sz w:val="28"/>
          <w:szCs w:val="28"/>
        </w:rPr>
        <w:lastRenderedPageBreak/>
        <w:t>образований в Р</w:t>
      </w:r>
      <w:r w:rsidRPr="00617CAF">
        <w:rPr>
          <w:rFonts w:ascii="Times New Roman" w:hAnsi="Times New Roman"/>
          <w:sz w:val="28"/>
          <w:szCs w:val="28"/>
        </w:rPr>
        <w:t xml:space="preserve">остовской области» Территориальная избирательная комиссия </w:t>
      </w:r>
      <w:proofErr w:type="gramEnd"/>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b/>
          <w:caps/>
          <w:sz w:val="28"/>
          <w:szCs w:val="28"/>
        </w:rPr>
      </w:pPr>
      <w:r w:rsidRPr="00617CAF">
        <w:rPr>
          <w:rFonts w:ascii="Times New Roman" w:hAnsi="Times New Roman"/>
          <w:b/>
          <w:sz w:val="28"/>
          <w:szCs w:val="28"/>
        </w:rPr>
        <w:t>ПОСТАНОВ</w:t>
      </w:r>
      <w:r w:rsidRPr="00617CAF">
        <w:rPr>
          <w:rFonts w:ascii="Times New Roman" w:hAnsi="Times New Roman"/>
          <w:b/>
          <w:caps/>
          <w:sz w:val="28"/>
          <w:szCs w:val="28"/>
        </w:rPr>
        <w:t>ляет:</w:t>
      </w:r>
    </w:p>
    <w:p w:rsidR="00617CAF" w:rsidRPr="00617CAF" w:rsidRDefault="00617CAF" w:rsidP="00617CAF">
      <w:pPr>
        <w:pStyle w:val="a6"/>
        <w:rPr>
          <w:rFonts w:ascii="Times New Roman" w:hAnsi="Times New Roman"/>
          <w:b/>
          <w:caps/>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b/>
          <w:caps/>
          <w:sz w:val="28"/>
          <w:szCs w:val="28"/>
        </w:rPr>
        <w:tab/>
      </w:r>
      <w:r w:rsidRPr="00617CAF">
        <w:rPr>
          <w:rFonts w:ascii="Times New Roman" w:hAnsi="Times New Roman"/>
          <w:caps/>
          <w:sz w:val="28"/>
          <w:szCs w:val="28"/>
        </w:rPr>
        <w:t>1.</w:t>
      </w:r>
      <w:r w:rsidRPr="00617CAF">
        <w:rPr>
          <w:rFonts w:ascii="Times New Roman" w:hAnsi="Times New Roman"/>
          <w:sz w:val="28"/>
          <w:szCs w:val="28"/>
        </w:rPr>
        <w:t xml:space="preserve"> </w:t>
      </w:r>
      <w:proofErr w:type="gramStart"/>
      <w:r w:rsidRPr="00617CAF">
        <w:rPr>
          <w:rFonts w:ascii="Times New Roman" w:hAnsi="Times New Roman"/>
          <w:sz w:val="28"/>
          <w:szCs w:val="28"/>
        </w:rPr>
        <w:t xml:space="preserve">Утвердить Положение о Рабочей группе Территориальной избирательной комиссии г.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депутатов </w:t>
      </w:r>
      <w:r>
        <w:rPr>
          <w:rFonts w:ascii="Times New Roman" w:hAnsi="Times New Roman"/>
          <w:sz w:val="28"/>
          <w:szCs w:val="28"/>
        </w:rPr>
        <w:t xml:space="preserve">Городской Думы города Таганрога шестого </w:t>
      </w:r>
      <w:r w:rsidRPr="00617CAF">
        <w:rPr>
          <w:rFonts w:ascii="Times New Roman" w:hAnsi="Times New Roman"/>
          <w:sz w:val="28"/>
          <w:szCs w:val="28"/>
        </w:rPr>
        <w:t xml:space="preserve"> созыва (Приложение №1).</w:t>
      </w:r>
      <w:proofErr w:type="gramEnd"/>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sz w:val="28"/>
          <w:szCs w:val="28"/>
        </w:rPr>
        <w:tab/>
        <w:t xml:space="preserve">2. Утвердить состав Рабочей группы Территориальной избирательной комиссии   </w:t>
      </w:r>
      <w:r w:rsidR="00C51FCD">
        <w:rPr>
          <w:rFonts w:ascii="Times New Roman" w:hAnsi="Times New Roman"/>
          <w:sz w:val="28"/>
          <w:szCs w:val="28"/>
        </w:rPr>
        <w:t>г</w:t>
      </w:r>
      <w:bookmarkStart w:id="0" w:name="_GoBack"/>
      <w:bookmarkEnd w:id="0"/>
      <w:r w:rsidRPr="00617CAF">
        <w:rPr>
          <w:rFonts w:ascii="Times New Roman" w:hAnsi="Times New Roman"/>
          <w:sz w:val="28"/>
          <w:szCs w:val="28"/>
        </w:rPr>
        <w:t xml:space="preserve">.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депутатов </w:t>
      </w:r>
      <w:r>
        <w:rPr>
          <w:rFonts w:ascii="Times New Roman" w:hAnsi="Times New Roman"/>
          <w:sz w:val="28"/>
          <w:szCs w:val="28"/>
        </w:rPr>
        <w:t xml:space="preserve"> Городской Думы города Таганрога шестого </w:t>
      </w:r>
      <w:r w:rsidRPr="00617CAF">
        <w:rPr>
          <w:rFonts w:ascii="Times New Roman" w:hAnsi="Times New Roman"/>
          <w:sz w:val="28"/>
          <w:szCs w:val="28"/>
        </w:rPr>
        <w:t>созыва (Приложение №2).</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sz w:val="28"/>
          <w:szCs w:val="28"/>
        </w:rPr>
        <w:t xml:space="preserve">3. </w:t>
      </w:r>
      <w:proofErr w:type="gramStart"/>
      <w:r w:rsidRPr="00617CAF">
        <w:rPr>
          <w:rFonts w:ascii="Times New Roman" w:hAnsi="Times New Roman"/>
          <w:sz w:val="28"/>
          <w:szCs w:val="28"/>
        </w:rPr>
        <w:t>Разместить</w:t>
      </w:r>
      <w:proofErr w:type="gramEnd"/>
      <w:r w:rsidRPr="00617CAF">
        <w:rPr>
          <w:rFonts w:ascii="Times New Roman" w:hAnsi="Times New Roman"/>
          <w:sz w:val="28"/>
          <w:szCs w:val="28"/>
        </w:rPr>
        <w:t xml:space="preserve"> настоящее постановление на сайте Территориальной избирательной комиссии  г. Таганрога Ростовской области.</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sz w:val="28"/>
          <w:szCs w:val="28"/>
        </w:rPr>
        <w:tab/>
        <w:t xml:space="preserve">4. </w:t>
      </w:r>
      <w:proofErr w:type="gramStart"/>
      <w:r w:rsidRPr="00617CAF">
        <w:rPr>
          <w:rFonts w:ascii="Times New Roman" w:hAnsi="Times New Roman"/>
          <w:sz w:val="28"/>
          <w:szCs w:val="28"/>
        </w:rPr>
        <w:t>Контроль за</w:t>
      </w:r>
      <w:proofErr w:type="gramEnd"/>
      <w:r w:rsidRPr="00617CAF">
        <w:rPr>
          <w:rFonts w:ascii="Times New Roman" w:hAnsi="Times New Roman"/>
          <w:sz w:val="28"/>
          <w:szCs w:val="28"/>
        </w:rPr>
        <w:t xml:space="preserve"> настоящим постановлением возложить на  председателя комиссии О.А. Костюченко.</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sz w:val="28"/>
          <w:szCs w:val="28"/>
        </w:rPr>
        <w:t xml:space="preserve">Председатель комиссии  </w:t>
      </w:r>
      <w:r w:rsidRPr="00617CAF">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617CAF">
        <w:rPr>
          <w:rFonts w:ascii="Times New Roman" w:hAnsi="Times New Roman"/>
          <w:sz w:val="28"/>
          <w:szCs w:val="28"/>
        </w:rPr>
        <w:t>О.А. Костюченко</w:t>
      </w:r>
      <w:r w:rsidRPr="00617CAF">
        <w:rPr>
          <w:rFonts w:ascii="Times New Roman" w:hAnsi="Times New Roman"/>
          <w:sz w:val="28"/>
          <w:szCs w:val="28"/>
        </w:rPr>
        <w:tab/>
      </w:r>
      <w:r w:rsidRPr="00617CAF">
        <w:rPr>
          <w:rFonts w:ascii="Times New Roman" w:hAnsi="Times New Roman"/>
          <w:sz w:val="28"/>
          <w:szCs w:val="28"/>
        </w:rPr>
        <w:tab/>
      </w:r>
      <w:r w:rsidRPr="00617CAF">
        <w:rPr>
          <w:rFonts w:ascii="Times New Roman" w:hAnsi="Times New Roman"/>
          <w:sz w:val="28"/>
          <w:szCs w:val="28"/>
        </w:rPr>
        <w:tab/>
        <w:t xml:space="preserve">                                                                 </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r w:rsidRPr="00617CAF">
        <w:rPr>
          <w:rFonts w:ascii="Times New Roman" w:hAnsi="Times New Roman"/>
          <w:sz w:val="28"/>
          <w:szCs w:val="28"/>
        </w:rPr>
        <w:t xml:space="preserve">Секретарь комиссии  </w:t>
      </w:r>
      <w:r w:rsidRPr="00617CAF">
        <w:rPr>
          <w:rFonts w:ascii="Times New Roman" w:hAnsi="Times New Roman"/>
          <w:sz w:val="28"/>
          <w:szCs w:val="28"/>
        </w:rPr>
        <w:tab/>
      </w:r>
      <w:r w:rsidRPr="00617CAF">
        <w:rPr>
          <w:rFonts w:ascii="Times New Roman" w:hAnsi="Times New Roman"/>
          <w:sz w:val="28"/>
          <w:szCs w:val="28"/>
        </w:rPr>
        <w:tab/>
      </w:r>
      <w:r>
        <w:rPr>
          <w:rFonts w:ascii="Times New Roman" w:hAnsi="Times New Roman"/>
          <w:sz w:val="28"/>
          <w:szCs w:val="28"/>
        </w:rPr>
        <w:t xml:space="preserve">                                     Т</w:t>
      </w:r>
      <w:r w:rsidRPr="00617CAF">
        <w:rPr>
          <w:rFonts w:ascii="Times New Roman" w:hAnsi="Times New Roman"/>
          <w:sz w:val="28"/>
          <w:szCs w:val="28"/>
        </w:rPr>
        <w:t>.А. Токарева</w:t>
      </w: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617CAF" w:rsidRDefault="00617CAF" w:rsidP="00617CAF">
      <w:pPr>
        <w:pStyle w:val="a6"/>
        <w:rPr>
          <w:rFonts w:ascii="Times New Roman" w:hAnsi="Times New Roman"/>
          <w:sz w:val="28"/>
          <w:szCs w:val="28"/>
        </w:rPr>
      </w:pPr>
    </w:p>
    <w:p w:rsidR="00617CAF" w:rsidRPr="000735D6" w:rsidRDefault="00617CAF" w:rsidP="00617CAF">
      <w:pPr>
        <w:ind w:left="5670"/>
        <w:jc w:val="right"/>
        <w:rPr>
          <w:sz w:val="20"/>
          <w:szCs w:val="20"/>
        </w:rPr>
      </w:pPr>
      <w:r>
        <w:rPr>
          <w:sz w:val="20"/>
          <w:szCs w:val="20"/>
        </w:rPr>
        <w:t>П</w:t>
      </w:r>
      <w:r w:rsidRPr="000735D6">
        <w:rPr>
          <w:sz w:val="20"/>
          <w:szCs w:val="20"/>
        </w:rPr>
        <w:t>риложение №1</w:t>
      </w:r>
    </w:p>
    <w:p w:rsidR="00617CAF" w:rsidRPr="000735D6" w:rsidRDefault="00617CAF" w:rsidP="00617CAF">
      <w:pPr>
        <w:ind w:left="5670"/>
        <w:jc w:val="right"/>
        <w:rPr>
          <w:sz w:val="20"/>
          <w:szCs w:val="20"/>
        </w:rPr>
      </w:pPr>
      <w:r w:rsidRPr="000735D6">
        <w:rPr>
          <w:sz w:val="20"/>
          <w:szCs w:val="20"/>
        </w:rPr>
        <w:t xml:space="preserve">к постановлению ТИК </w:t>
      </w:r>
    </w:p>
    <w:p w:rsidR="00617CAF" w:rsidRPr="000735D6" w:rsidRDefault="00617CAF" w:rsidP="00617CAF">
      <w:pPr>
        <w:ind w:left="5670"/>
        <w:jc w:val="right"/>
        <w:rPr>
          <w:sz w:val="20"/>
          <w:szCs w:val="20"/>
        </w:rPr>
      </w:pPr>
      <w:r w:rsidRPr="000735D6">
        <w:rPr>
          <w:sz w:val="20"/>
          <w:szCs w:val="20"/>
        </w:rPr>
        <w:t>г</w:t>
      </w:r>
      <w:r>
        <w:rPr>
          <w:sz w:val="20"/>
          <w:szCs w:val="20"/>
        </w:rPr>
        <w:t xml:space="preserve">. </w:t>
      </w:r>
      <w:r w:rsidRPr="000735D6">
        <w:rPr>
          <w:sz w:val="20"/>
          <w:szCs w:val="20"/>
        </w:rPr>
        <w:t>Таг</w:t>
      </w:r>
      <w:r>
        <w:rPr>
          <w:sz w:val="20"/>
          <w:szCs w:val="20"/>
        </w:rPr>
        <w:t>анр</w:t>
      </w:r>
      <w:r w:rsidR="004B114D">
        <w:rPr>
          <w:sz w:val="20"/>
          <w:szCs w:val="20"/>
        </w:rPr>
        <w:t xml:space="preserve">ога  Ростовской области </w:t>
      </w:r>
      <w:r w:rsidR="004B114D">
        <w:rPr>
          <w:sz w:val="20"/>
          <w:szCs w:val="20"/>
        </w:rPr>
        <w:br/>
        <w:t>от 24</w:t>
      </w:r>
      <w:r w:rsidRPr="000735D6">
        <w:rPr>
          <w:sz w:val="20"/>
          <w:szCs w:val="20"/>
        </w:rPr>
        <w:t xml:space="preserve"> июня</w:t>
      </w:r>
      <w:r>
        <w:rPr>
          <w:sz w:val="20"/>
          <w:szCs w:val="20"/>
        </w:rPr>
        <w:t xml:space="preserve"> 2014</w:t>
      </w:r>
      <w:r w:rsidRPr="000735D6">
        <w:rPr>
          <w:sz w:val="20"/>
          <w:szCs w:val="20"/>
        </w:rPr>
        <w:t>г. №</w:t>
      </w:r>
      <w:r w:rsidR="004B114D">
        <w:rPr>
          <w:sz w:val="20"/>
          <w:szCs w:val="20"/>
        </w:rPr>
        <w:t xml:space="preserve"> 111-7</w:t>
      </w:r>
      <w:r w:rsidRPr="000735D6">
        <w:rPr>
          <w:sz w:val="20"/>
          <w:szCs w:val="20"/>
        </w:rPr>
        <w:t xml:space="preserve">  </w:t>
      </w:r>
    </w:p>
    <w:p w:rsidR="00617CAF" w:rsidRPr="000C7F6A" w:rsidRDefault="00617CAF" w:rsidP="00617CAF">
      <w:pPr>
        <w:ind w:left="5670"/>
      </w:pPr>
    </w:p>
    <w:p w:rsidR="00617CAF" w:rsidRPr="00617CAF" w:rsidRDefault="00617CAF" w:rsidP="00617CAF">
      <w:pPr>
        <w:pStyle w:val="a3"/>
        <w:rPr>
          <w:szCs w:val="28"/>
        </w:rPr>
      </w:pPr>
      <w:r w:rsidRPr="00617CAF">
        <w:rPr>
          <w:szCs w:val="28"/>
        </w:rPr>
        <w:t>ПОЛОЖЕНИЕ</w:t>
      </w:r>
      <w:r w:rsidRPr="00617CAF">
        <w:rPr>
          <w:szCs w:val="28"/>
        </w:rPr>
        <w:br/>
      </w:r>
      <w:r w:rsidRPr="00617CAF">
        <w:rPr>
          <w:bCs/>
          <w:szCs w:val="28"/>
        </w:rPr>
        <w:t xml:space="preserve"> </w:t>
      </w:r>
      <w:r w:rsidRPr="00617CAF">
        <w:rPr>
          <w:szCs w:val="28"/>
        </w:rPr>
        <w:t xml:space="preserve">О Рабочей группе Территориальной избирательной комиссии города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w:t>
      </w:r>
      <w:proofErr w:type="gramStart"/>
      <w:r w:rsidRPr="00617CAF">
        <w:rPr>
          <w:szCs w:val="28"/>
        </w:rPr>
        <w:t>депутатов  Городской Думы города Таганрога шестого созыва</w:t>
      </w:r>
      <w:proofErr w:type="gramEnd"/>
    </w:p>
    <w:p w:rsidR="00617CAF" w:rsidRPr="00617CAF" w:rsidRDefault="00617CAF" w:rsidP="00617CAF">
      <w:pPr>
        <w:pStyle w:val="a4"/>
        <w:spacing w:line="240" w:lineRule="auto"/>
        <w:rPr>
          <w:szCs w:val="28"/>
        </w:rPr>
      </w:pPr>
      <w:r w:rsidRPr="00617CAF">
        <w:rPr>
          <w:szCs w:val="28"/>
        </w:rPr>
        <w:t xml:space="preserve">1. </w:t>
      </w:r>
      <w:proofErr w:type="gramStart"/>
      <w:r w:rsidRPr="00617CAF">
        <w:rPr>
          <w:szCs w:val="28"/>
        </w:rPr>
        <w:t xml:space="preserve">Настоящее Положение определяет порядок и формы деятельности  Рабочей группы  Территориальной избирательной комиссии г.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депутатов </w:t>
      </w:r>
      <w:r>
        <w:rPr>
          <w:szCs w:val="28"/>
        </w:rPr>
        <w:t xml:space="preserve">Городской Думы города Таганрога шестого </w:t>
      </w:r>
      <w:r w:rsidRPr="00617CAF">
        <w:rPr>
          <w:szCs w:val="28"/>
        </w:rPr>
        <w:t>созыва (далее Рабочая группа).</w:t>
      </w:r>
      <w:proofErr w:type="gramEnd"/>
    </w:p>
    <w:p w:rsidR="00617CAF" w:rsidRPr="00617CAF" w:rsidRDefault="00617CAF" w:rsidP="00617CAF">
      <w:pPr>
        <w:pStyle w:val="14-1512-1"/>
        <w:spacing w:line="240" w:lineRule="auto"/>
        <w:rPr>
          <w:sz w:val="28"/>
          <w:szCs w:val="28"/>
        </w:rPr>
      </w:pPr>
      <w:r w:rsidRPr="00617CAF">
        <w:rPr>
          <w:sz w:val="28"/>
          <w:szCs w:val="28"/>
        </w:rPr>
        <w:t>2.</w:t>
      </w:r>
      <w:r w:rsidRPr="00617CAF">
        <w:rPr>
          <w:b/>
          <w:sz w:val="28"/>
          <w:szCs w:val="28"/>
        </w:rPr>
        <w:t xml:space="preserve"> </w:t>
      </w:r>
      <w:proofErr w:type="gramStart"/>
      <w:r w:rsidRPr="00617CAF">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Ростовской области «О выборах депутатов </w:t>
      </w:r>
      <w:r>
        <w:rPr>
          <w:sz w:val="28"/>
          <w:szCs w:val="28"/>
        </w:rPr>
        <w:t xml:space="preserve"> представительных органов муниципальных образований в </w:t>
      </w:r>
      <w:r w:rsidRPr="00617CAF">
        <w:rPr>
          <w:sz w:val="28"/>
          <w:szCs w:val="28"/>
        </w:rPr>
        <w:t>Ростовской области», нормативными правовыми актами Центральной избирательной комиссии Российской Федерации, Постановлениями Избирательной комиссии Ростовской области, а также настоящим Положением.</w:t>
      </w:r>
      <w:proofErr w:type="gramEnd"/>
    </w:p>
    <w:p w:rsidR="00617CAF" w:rsidRPr="00617CAF" w:rsidRDefault="00617CAF" w:rsidP="00617CAF">
      <w:pPr>
        <w:pStyle w:val="a4"/>
        <w:spacing w:line="240" w:lineRule="auto"/>
        <w:rPr>
          <w:szCs w:val="28"/>
        </w:rPr>
      </w:pPr>
      <w:r w:rsidRPr="00617CAF">
        <w:rPr>
          <w:szCs w:val="28"/>
        </w:rPr>
        <w:t xml:space="preserve">3. </w:t>
      </w:r>
      <w:proofErr w:type="gramStart"/>
      <w:r w:rsidRPr="00617CAF">
        <w:rPr>
          <w:szCs w:val="28"/>
        </w:rPr>
        <w:t xml:space="preserve">В компетенцию Рабочей группы входит рассмотрение и подготовка решений по жалобам (заявлениям), поступающим в Территориальную избирательную комиссию  г. Таганрога Ростовской области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депутатов </w:t>
      </w:r>
      <w:r>
        <w:rPr>
          <w:szCs w:val="28"/>
        </w:rPr>
        <w:t xml:space="preserve">Городской Думы города Таганрога шестого </w:t>
      </w:r>
      <w:r w:rsidRPr="00617CAF">
        <w:rPr>
          <w:szCs w:val="28"/>
        </w:rPr>
        <w:t>созыва и требующим рассмотрения на заседании Территориальной</w:t>
      </w:r>
      <w:proofErr w:type="gramEnd"/>
      <w:r w:rsidRPr="00617CAF">
        <w:rPr>
          <w:szCs w:val="28"/>
        </w:rPr>
        <w:t xml:space="preserve"> избирательной комиссии города Таганрога Ростовской области.</w:t>
      </w:r>
    </w:p>
    <w:p w:rsidR="00617CAF" w:rsidRPr="00617CAF" w:rsidRDefault="00617CAF" w:rsidP="00617CAF">
      <w:pPr>
        <w:pStyle w:val="a4"/>
        <w:spacing w:line="240" w:lineRule="auto"/>
        <w:rPr>
          <w:szCs w:val="28"/>
        </w:rPr>
      </w:pPr>
      <w:r w:rsidRPr="00617CAF">
        <w:rPr>
          <w:szCs w:val="28"/>
        </w:rPr>
        <w:t>4. Рабочая группа образуется из числа членов Территориальной избирательной комиссии с правом решающего голоса и привлеченных работников.</w:t>
      </w:r>
    </w:p>
    <w:p w:rsidR="00617CAF" w:rsidRPr="00617CAF" w:rsidRDefault="00617CAF" w:rsidP="00617CAF">
      <w:pPr>
        <w:pStyle w:val="a4"/>
        <w:spacing w:line="240" w:lineRule="auto"/>
        <w:rPr>
          <w:bCs/>
          <w:szCs w:val="28"/>
        </w:rPr>
      </w:pPr>
      <w:r w:rsidRPr="00617CAF">
        <w:rPr>
          <w:szCs w:val="28"/>
        </w:rPr>
        <w:t>Персональный состав Рабочей группы утверждается постановлением Комиссии.</w:t>
      </w:r>
    </w:p>
    <w:p w:rsidR="00617CAF" w:rsidRPr="00617CAF" w:rsidRDefault="00617CAF" w:rsidP="00617CAF">
      <w:pPr>
        <w:pStyle w:val="a4"/>
        <w:spacing w:line="240" w:lineRule="auto"/>
        <w:rPr>
          <w:bCs/>
          <w:snapToGrid w:val="0"/>
          <w:color w:val="000000"/>
          <w:szCs w:val="28"/>
        </w:rPr>
      </w:pPr>
      <w:r w:rsidRPr="00617CAF">
        <w:rPr>
          <w:szCs w:val="28"/>
        </w:rPr>
        <w:lastRenderedPageBreak/>
        <w:t xml:space="preserve">5. По поручению председателя Территориальной избирательной комиссии г. Таганрога Ростовской области, а в его отсутствие – по  поручению Руководителя Рабочей группы по работе с кандидатами, поступившие в Территориальную избирательную комиссию Ростовской области  жалобы (заявления) рассматриваются на заседаниях Рабочей группы. </w:t>
      </w:r>
    </w:p>
    <w:p w:rsidR="00617CAF" w:rsidRPr="00617CAF" w:rsidRDefault="00617CAF" w:rsidP="00617CAF">
      <w:pPr>
        <w:pStyle w:val="a4"/>
        <w:spacing w:line="240" w:lineRule="auto"/>
        <w:rPr>
          <w:bCs/>
          <w:szCs w:val="28"/>
        </w:rPr>
      </w:pPr>
      <w:r w:rsidRPr="00617CAF">
        <w:rPr>
          <w:szCs w:val="28"/>
        </w:rPr>
        <w:t>6. При поступлении  жалобы (заявления), не требующей рассмотрения на заседании Территориальной избирательной комиссии г. Таганрога Ростовской области, жалоба (заявление) рассматривается Руководителем Рабочей группы, который, в соответствии с поручением председателя Территориальной избирательной комиссии г. Таганрога Ростовской области дает ответ заявителю за своей подписью. Проект ответа готовится членами Рабочей группы  по поручению Руководителя Рабочей группы.</w:t>
      </w:r>
    </w:p>
    <w:p w:rsidR="00617CAF" w:rsidRPr="00617CAF" w:rsidRDefault="00617CAF" w:rsidP="00617CAF">
      <w:pPr>
        <w:pStyle w:val="a4"/>
        <w:spacing w:line="240" w:lineRule="auto"/>
        <w:rPr>
          <w:bCs/>
          <w:snapToGrid w:val="0"/>
          <w:color w:val="000000"/>
          <w:szCs w:val="28"/>
        </w:rPr>
      </w:pPr>
      <w:r w:rsidRPr="00617CAF">
        <w:rPr>
          <w:szCs w:val="28"/>
        </w:rPr>
        <w:t>7. При необходимости решение Рабочей группы и соответствующий проект постановления Территориальной избирательной комиссии г. Таганрога Ростовской области выносятся на рассмотрение Территориальной избирательной комиссии г. Таганрога Ростовской области, при этом с докладом по этому вопросу выступает Руководитель Рабочей группы или по его поручению - заместитель руководителя Рабочей группы либо член Рабочей группы.</w:t>
      </w:r>
    </w:p>
    <w:p w:rsidR="00617CAF" w:rsidRPr="00617CAF" w:rsidRDefault="00617CAF" w:rsidP="00617CAF">
      <w:pPr>
        <w:pStyle w:val="a4"/>
        <w:spacing w:line="240" w:lineRule="auto"/>
        <w:rPr>
          <w:bCs/>
          <w:snapToGrid w:val="0"/>
          <w:color w:val="000000"/>
          <w:szCs w:val="28"/>
        </w:rPr>
      </w:pPr>
      <w:r w:rsidRPr="00617CAF">
        <w:rPr>
          <w:bCs/>
          <w:snapToGrid w:val="0"/>
          <w:color w:val="000000"/>
          <w:szCs w:val="28"/>
        </w:rPr>
        <w:t>8.</w:t>
      </w:r>
      <w:r w:rsidRPr="00617CAF">
        <w:rPr>
          <w:szCs w:val="28"/>
        </w:rPr>
        <w:t xml:space="preserve"> Заседания Рабочей группы проводятся по мере необходимости.</w:t>
      </w:r>
    </w:p>
    <w:p w:rsidR="00617CAF" w:rsidRPr="00617CAF" w:rsidRDefault="00617CAF" w:rsidP="00617CAF">
      <w:pPr>
        <w:pStyle w:val="a4"/>
        <w:spacing w:line="240" w:lineRule="auto"/>
        <w:rPr>
          <w:szCs w:val="28"/>
        </w:rPr>
      </w:pPr>
      <w:r w:rsidRPr="00617CAF">
        <w:rPr>
          <w:szCs w:val="28"/>
        </w:rPr>
        <w:t xml:space="preserve">9. </w:t>
      </w:r>
      <w:proofErr w:type="gramStart"/>
      <w:r w:rsidRPr="00617CAF">
        <w:rPr>
          <w:szCs w:val="28"/>
        </w:rPr>
        <w:t xml:space="preserve">На заседаниях Рабочей группы вправе присутствовать, выступать и высказывать свое мнение члены Территориальной избирательной комиссии г. Таганрога Ростовской области с правом решающего голоса, не входящие в состав Рабочей группы, члены Территориальной избирательной комиссии г. Таганрога Ростовской области с правом совещательного голоса, </w:t>
      </w:r>
      <w:r w:rsidR="00730C4D">
        <w:rPr>
          <w:szCs w:val="28"/>
        </w:rPr>
        <w:t>привлеченные специалисты</w:t>
      </w:r>
      <w:r w:rsidRPr="00617CAF">
        <w:rPr>
          <w:szCs w:val="28"/>
        </w:rPr>
        <w:t>, не входящие в состав Рабочей группы, участвующие в подготовке материалов к заседанию Рабочей группы.</w:t>
      </w:r>
      <w:proofErr w:type="gramEnd"/>
    </w:p>
    <w:p w:rsidR="00617CAF" w:rsidRPr="00617CAF" w:rsidRDefault="00617CAF" w:rsidP="00617CAF">
      <w:pPr>
        <w:pStyle w:val="a4"/>
        <w:spacing w:line="240" w:lineRule="auto"/>
        <w:rPr>
          <w:szCs w:val="28"/>
        </w:rPr>
      </w:pPr>
      <w:r w:rsidRPr="00617CAF">
        <w:rPr>
          <w:szCs w:val="28"/>
        </w:rPr>
        <w:t xml:space="preserve">При рассмотрении жалобы (заявления) на заседание Рабочей группы  приглашаются заинтересованные стороны – автор жалобы (заявления), лица, чьи действия обжалуются, а также лица, уполномоченные представлять их интересы и иные заинтересованные лица. </w:t>
      </w:r>
    </w:p>
    <w:p w:rsidR="00617CAF" w:rsidRPr="00617CAF" w:rsidRDefault="00617CAF" w:rsidP="00617CAF">
      <w:pPr>
        <w:pStyle w:val="a4"/>
        <w:spacing w:line="240" w:lineRule="auto"/>
        <w:rPr>
          <w:szCs w:val="28"/>
        </w:rPr>
      </w:pPr>
      <w:r w:rsidRPr="00617CAF">
        <w:rPr>
          <w:szCs w:val="28"/>
        </w:rPr>
        <w:t>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617CAF" w:rsidRPr="00617CAF" w:rsidRDefault="00617CAF" w:rsidP="00617CAF">
      <w:pPr>
        <w:pStyle w:val="a5"/>
        <w:spacing w:line="240" w:lineRule="auto"/>
        <w:rPr>
          <w:sz w:val="28"/>
          <w:szCs w:val="28"/>
        </w:rPr>
      </w:pPr>
      <w:r w:rsidRPr="00617CAF">
        <w:rPr>
          <w:sz w:val="28"/>
          <w:szCs w:val="28"/>
        </w:rPr>
        <w:t>В отсутствие Руководителя Рабочей группы, а также по его поручению обязанности Руководителя Рабочей группы исполняет  уполномоченный им член Рабочей группы.</w:t>
      </w:r>
    </w:p>
    <w:p w:rsidR="00617CAF" w:rsidRPr="00617CAF" w:rsidRDefault="00617CAF" w:rsidP="00617CAF">
      <w:pPr>
        <w:pStyle w:val="a5"/>
        <w:spacing w:line="240" w:lineRule="auto"/>
        <w:rPr>
          <w:sz w:val="28"/>
          <w:szCs w:val="28"/>
        </w:rPr>
      </w:pPr>
      <w:r w:rsidRPr="00617CAF">
        <w:rPr>
          <w:sz w:val="28"/>
          <w:szCs w:val="28"/>
        </w:rPr>
        <w:t>Секретарь Рабочей группы организует делопроизводство в Рабочей группе.</w:t>
      </w:r>
    </w:p>
    <w:p w:rsidR="00617CAF" w:rsidRPr="00617CAF" w:rsidRDefault="00617CAF" w:rsidP="00617CAF">
      <w:pPr>
        <w:pStyle w:val="a4"/>
        <w:spacing w:line="240" w:lineRule="auto"/>
        <w:rPr>
          <w:szCs w:val="28"/>
        </w:rPr>
      </w:pPr>
      <w:r w:rsidRPr="00617CAF">
        <w:rPr>
          <w:szCs w:val="28"/>
        </w:rPr>
        <w:lastRenderedPageBreak/>
        <w:t>11. Подготовка к заседаниям Рабочей группы ведется в соответствии с поручениями Руководителя Рабочей группы, членами Рабочей группы, соответствующими членами Территориальной избирательной комиссии,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заключения специалистов.</w:t>
      </w:r>
    </w:p>
    <w:p w:rsidR="00617CAF" w:rsidRPr="00617CAF" w:rsidRDefault="00617CAF" w:rsidP="00617CAF">
      <w:pPr>
        <w:pStyle w:val="a4"/>
        <w:spacing w:line="240" w:lineRule="auto"/>
        <w:rPr>
          <w:szCs w:val="28"/>
        </w:rPr>
      </w:pPr>
      <w:r w:rsidRPr="00617CAF">
        <w:rPr>
          <w:szCs w:val="28"/>
        </w:rPr>
        <w:t>12. Решение о проведении дополнительной проверки по жалобе (заявлению), в том числе с выездом членов Рабочей группы, либо с дополнительным привлечением специалистов, принимается председателем Территориальной избирательной комиссии г. Таганрога Ростовской области по предложению Рабочей группы, вносимому ее Руководителем.</w:t>
      </w:r>
    </w:p>
    <w:p w:rsidR="00617CAF" w:rsidRPr="00617CAF" w:rsidRDefault="00617CAF" w:rsidP="00617CAF">
      <w:pPr>
        <w:pStyle w:val="a4"/>
        <w:spacing w:line="240" w:lineRule="auto"/>
        <w:rPr>
          <w:szCs w:val="28"/>
        </w:rPr>
      </w:pPr>
      <w:r w:rsidRPr="00617CAF">
        <w:rPr>
          <w:szCs w:val="28"/>
        </w:rPr>
        <w:t>13.</w:t>
      </w:r>
      <w:r w:rsidRPr="00617CAF">
        <w:rPr>
          <w:b/>
          <w:szCs w:val="28"/>
        </w:rPr>
        <w:t xml:space="preserve"> </w:t>
      </w:r>
      <w:r w:rsidRPr="00617CAF">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617CAF" w:rsidRPr="00617CAF" w:rsidRDefault="00617CAF" w:rsidP="00617CAF">
      <w:pPr>
        <w:pStyle w:val="a4"/>
        <w:spacing w:line="240" w:lineRule="auto"/>
        <w:rPr>
          <w:szCs w:val="28"/>
        </w:rPr>
      </w:pPr>
      <w:r w:rsidRPr="00617CAF">
        <w:rPr>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617CAF" w:rsidRPr="00617CAF" w:rsidRDefault="00617CAF" w:rsidP="00617CAF">
      <w:pPr>
        <w:pStyle w:val="a4"/>
        <w:spacing w:line="240" w:lineRule="auto"/>
        <w:rPr>
          <w:szCs w:val="28"/>
        </w:rPr>
      </w:pPr>
      <w:r w:rsidRPr="00617CAF">
        <w:rPr>
          <w:szCs w:val="28"/>
        </w:rPr>
        <w:t>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617CAF" w:rsidRPr="00617CAF" w:rsidRDefault="00617CAF" w:rsidP="00617CAF">
      <w:pPr>
        <w:pStyle w:val="a4"/>
        <w:spacing w:line="240" w:lineRule="auto"/>
        <w:rPr>
          <w:szCs w:val="28"/>
        </w:rPr>
      </w:pPr>
      <w:r w:rsidRPr="00617CAF">
        <w:rPr>
          <w:szCs w:val="28"/>
        </w:rPr>
        <w:t>Члены Рабочей группы, не согласные с ее решением, вправе приложить к протоколу заседания Рабочей группы особое мнение.</w:t>
      </w:r>
    </w:p>
    <w:p w:rsidR="00617CAF" w:rsidRPr="00617CAF" w:rsidRDefault="00617CAF" w:rsidP="00617CAF">
      <w:pPr>
        <w:pStyle w:val="a4"/>
        <w:spacing w:line="240" w:lineRule="auto"/>
        <w:rPr>
          <w:snapToGrid w:val="0"/>
          <w:szCs w:val="28"/>
        </w:rPr>
      </w:pPr>
      <w:r w:rsidRPr="00617CAF">
        <w:rPr>
          <w:snapToGrid w:val="0"/>
          <w:szCs w:val="28"/>
        </w:rPr>
        <w:t>15. Решения по жалобам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rsidRPr="00617CAF">
        <w:rPr>
          <w:snapToGrid w:val="0"/>
          <w:szCs w:val="28"/>
        </w:rPr>
        <w:t>,</w:t>
      </w:r>
      <w:proofErr w:type="gramEnd"/>
      <w:r w:rsidRPr="00617CAF">
        <w:rPr>
          <w:snapToGrid w:val="0"/>
          <w:szCs w:val="28"/>
        </w:rP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617CAF" w:rsidRPr="00617CAF" w:rsidRDefault="00617CAF" w:rsidP="00617CAF">
      <w:pPr>
        <w:pStyle w:val="a4"/>
        <w:spacing w:line="240" w:lineRule="auto"/>
        <w:rPr>
          <w:szCs w:val="28"/>
        </w:rPr>
      </w:pPr>
      <w:r w:rsidRPr="00617CAF">
        <w:rPr>
          <w:szCs w:val="28"/>
        </w:rPr>
        <w:t xml:space="preserve">16. Документы Рабочей группы по рассмотрению жалоб (заявлений) хранятся в архиве Территориальной избирательной комиссии г. Таганрога Ростовской области в течение сроков, установленных номенклатурой дел. </w:t>
      </w:r>
    </w:p>
    <w:p w:rsidR="00617CAF" w:rsidRPr="00617CAF" w:rsidRDefault="00617CAF" w:rsidP="00617CAF">
      <w:pPr>
        <w:pStyle w:val="a4"/>
        <w:spacing w:line="240" w:lineRule="auto"/>
        <w:rPr>
          <w:szCs w:val="28"/>
        </w:rPr>
      </w:pPr>
    </w:p>
    <w:p w:rsidR="00617CAF" w:rsidRPr="00617CAF" w:rsidRDefault="00617CAF" w:rsidP="00617CAF">
      <w:pPr>
        <w:pStyle w:val="a4"/>
        <w:spacing w:line="240" w:lineRule="auto"/>
        <w:ind w:firstLine="0"/>
        <w:rPr>
          <w:szCs w:val="28"/>
        </w:rPr>
      </w:pPr>
    </w:p>
    <w:p w:rsidR="00617CAF" w:rsidRPr="00617CAF" w:rsidRDefault="00617CAF" w:rsidP="00617CAF">
      <w:pPr>
        <w:pStyle w:val="a4"/>
        <w:spacing w:line="240" w:lineRule="auto"/>
        <w:ind w:firstLine="0"/>
        <w:rPr>
          <w:bCs/>
          <w:snapToGrid w:val="0"/>
          <w:color w:val="000000"/>
          <w:szCs w:val="28"/>
        </w:rPr>
      </w:pPr>
      <w:r w:rsidRPr="00617CAF">
        <w:rPr>
          <w:szCs w:val="28"/>
        </w:rPr>
        <w:t>Секретарь комиссии</w:t>
      </w:r>
      <w:r w:rsidRPr="00617CAF">
        <w:rPr>
          <w:szCs w:val="28"/>
        </w:rPr>
        <w:tab/>
      </w:r>
      <w:r w:rsidRPr="00617CAF">
        <w:rPr>
          <w:szCs w:val="28"/>
        </w:rPr>
        <w:tab/>
      </w:r>
      <w:r w:rsidRPr="00617CAF">
        <w:rPr>
          <w:szCs w:val="28"/>
        </w:rPr>
        <w:tab/>
      </w:r>
      <w:r w:rsidRPr="00617CAF">
        <w:rPr>
          <w:szCs w:val="28"/>
        </w:rPr>
        <w:tab/>
      </w:r>
      <w:r w:rsidRPr="00617CAF">
        <w:rPr>
          <w:szCs w:val="28"/>
        </w:rPr>
        <w:tab/>
      </w:r>
      <w:r w:rsidRPr="00617CAF">
        <w:rPr>
          <w:szCs w:val="28"/>
        </w:rPr>
        <w:tab/>
      </w:r>
      <w:r w:rsidRPr="00617CAF">
        <w:rPr>
          <w:szCs w:val="28"/>
        </w:rPr>
        <w:tab/>
        <w:t xml:space="preserve">        Т.А. Токарева</w:t>
      </w:r>
    </w:p>
    <w:p w:rsidR="00617CAF" w:rsidRPr="00617CAF" w:rsidRDefault="00617CAF" w:rsidP="00617CAF">
      <w:pPr>
        <w:ind w:left="5103" w:right="-1"/>
        <w:jc w:val="right"/>
        <w:rPr>
          <w:sz w:val="28"/>
          <w:szCs w:val="28"/>
          <w:lang w:eastAsia="en-US"/>
        </w:rPr>
      </w:pPr>
    </w:p>
    <w:p w:rsidR="00617CAF" w:rsidRPr="00617CAF" w:rsidRDefault="00617CAF" w:rsidP="00617CAF">
      <w:pPr>
        <w:ind w:left="5103" w:right="-1"/>
        <w:jc w:val="right"/>
        <w:rPr>
          <w:sz w:val="28"/>
          <w:szCs w:val="28"/>
          <w:lang w:eastAsia="en-US"/>
        </w:rPr>
      </w:pPr>
    </w:p>
    <w:p w:rsidR="00617CAF" w:rsidRPr="00617CAF" w:rsidRDefault="00617CAF" w:rsidP="00617CAF">
      <w:pPr>
        <w:ind w:left="5103" w:right="-1"/>
        <w:jc w:val="right"/>
        <w:rPr>
          <w:sz w:val="28"/>
          <w:szCs w:val="28"/>
          <w:lang w:eastAsia="en-US"/>
        </w:rPr>
      </w:pPr>
    </w:p>
    <w:p w:rsidR="00617CAF" w:rsidRPr="00617CAF" w:rsidRDefault="00617CAF" w:rsidP="00617CAF">
      <w:pPr>
        <w:ind w:left="5103" w:right="-1"/>
        <w:jc w:val="right"/>
        <w:rPr>
          <w:sz w:val="28"/>
          <w:szCs w:val="28"/>
          <w:lang w:eastAsia="en-US"/>
        </w:rPr>
      </w:pPr>
    </w:p>
    <w:p w:rsidR="00617CAF" w:rsidRPr="00617CAF" w:rsidRDefault="00617CAF" w:rsidP="00617CAF">
      <w:pPr>
        <w:ind w:left="5103" w:right="-1"/>
        <w:jc w:val="right"/>
        <w:rPr>
          <w:sz w:val="22"/>
          <w:szCs w:val="22"/>
          <w:lang w:eastAsia="en-US"/>
        </w:rPr>
      </w:pPr>
      <w:r w:rsidRPr="00617CAF">
        <w:rPr>
          <w:sz w:val="22"/>
          <w:szCs w:val="22"/>
          <w:lang w:eastAsia="en-US"/>
        </w:rPr>
        <w:lastRenderedPageBreak/>
        <w:t>Приложение №2</w:t>
      </w:r>
    </w:p>
    <w:p w:rsidR="00617CAF" w:rsidRPr="00617CAF" w:rsidRDefault="00617CAF" w:rsidP="00617CAF">
      <w:pPr>
        <w:ind w:left="5103" w:right="-1"/>
        <w:jc w:val="right"/>
        <w:rPr>
          <w:sz w:val="22"/>
          <w:szCs w:val="22"/>
          <w:lang w:eastAsia="en-US"/>
        </w:rPr>
      </w:pPr>
      <w:r w:rsidRPr="00617CAF">
        <w:rPr>
          <w:sz w:val="22"/>
          <w:szCs w:val="22"/>
          <w:lang w:eastAsia="en-US"/>
        </w:rPr>
        <w:t>к постановлению ТИК</w:t>
      </w:r>
    </w:p>
    <w:p w:rsidR="00617CAF" w:rsidRPr="00617CAF" w:rsidRDefault="00617CAF" w:rsidP="00617CAF">
      <w:pPr>
        <w:ind w:left="5103" w:right="-1"/>
        <w:jc w:val="right"/>
        <w:rPr>
          <w:sz w:val="22"/>
          <w:szCs w:val="22"/>
          <w:lang w:eastAsia="en-US"/>
        </w:rPr>
      </w:pPr>
      <w:r w:rsidRPr="00617CAF">
        <w:rPr>
          <w:sz w:val="22"/>
          <w:szCs w:val="22"/>
          <w:lang w:eastAsia="en-US"/>
        </w:rPr>
        <w:t xml:space="preserve">г. Таганрога </w:t>
      </w:r>
      <w:r w:rsidR="004B114D">
        <w:rPr>
          <w:sz w:val="22"/>
          <w:szCs w:val="22"/>
          <w:lang w:eastAsia="en-US"/>
        </w:rPr>
        <w:t xml:space="preserve">Ростовской области  </w:t>
      </w:r>
      <w:r w:rsidR="004B114D">
        <w:rPr>
          <w:sz w:val="22"/>
          <w:szCs w:val="22"/>
          <w:lang w:eastAsia="en-US"/>
        </w:rPr>
        <w:br/>
        <w:t>от 24</w:t>
      </w:r>
      <w:r w:rsidRPr="00617CAF">
        <w:rPr>
          <w:sz w:val="22"/>
          <w:szCs w:val="22"/>
          <w:lang w:eastAsia="en-US"/>
        </w:rPr>
        <w:t xml:space="preserve"> июня</w:t>
      </w:r>
      <w:r w:rsidR="00E86063">
        <w:rPr>
          <w:sz w:val="22"/>
          <w:szCs w:val="22"/>
          <w:lang w:eastAsia="en-US"/>
        </w:rPr>
        <w:t xml:space="preserve"> 2014</w:t>
      </w:r>
      <w:r w:rsidRPr="00617CAF">
        <w:rPr>
          <w:sz w:val="22"/>
          <w:szCs w:val="22"/>
          <w:lang w:eastAsia="en-US"/>
        </w:rPr>
        <w:t xml:space="preserve">г. № </w:t>
      </w:r>
      <w:r w:rsidR="004B114D">
        <w:rPr>
          <w:sz w:val="22"/>
          <w:szCs w:val="22"/>
          <w:lang w:eastAsia="en-US"/>
        </w:rPr>
        <w:t>111-7</w:t>
      </w:r>
    </w:p>
    <w:p w:rsidR="00617CAF" w:rsidRPr="00617CAF" w:rsidRDefault="00617CAF" w:rsidP="00617CAF">
      <w:pPr>
        <w:jc w:val="right"/>
        <w:rPr>
          <w:b/>
          <w:sz w:val="22"/>
          <w:szCs w:val="22"/>
          <w:lang w:eastAsia="en-US"/>
        </w:rPr>
      </w:pPr>
    </w:p>
    <w:p w:rsidR="00617CAF" w:rsidRPr="00617CAF" w:rsidRDefault="00617CAF" w:rsidP="00617CAF">
      <w:pPr>
        <w:jc w:val="center"/>
        <w:rPr>
          <w:b/>
          <w:sz w:val="22"/>
          <w:szCs w:val="22"/>
          <w:lang w:eastAsia="en-US"/>
        </w:rPr>
      </w:pPr>
    </w:p>
    <w:p w:rsidR="00617CAF" w:rsidRPr="00617CAF" w:rsidRDefault="00617CAF" w:rsidP="00617CAF">
      <w:pPr>
        <w:jc w:val="center"/>
        <w:rPr>
          <w:b/>
          <w:sz w:val="28"/>
          <w:szCs w:val="28"/>
          <w:lang w:eastAsia="en-US"/>
        </w:rPr>
      </w:pPr>
      <w:r w:rsidRPr="00617CAF">
        <w:rPr>
          <w:b/>
          <w:sz w:val="28"/>
          <w:szCs w:val="28"/>
          <w:lang w:eastAsia="en-US"/>
        </w:rPr>
        <w:t>Состав</w:t>
      </w:r>
    </w:p>
    <w:p w:rsidR="00617CAF" w:rsidRPr="00617CAF" w:rsidRDefault="00617CAF" w:rsidP="00617CAF">
      <w:pPr>
        <w:jc w:val="center"/>
        <w:rPr>
          <w:b/>
          <w:sz w:val="28"/>
          <w:szCs w:val="28"/>
          <w:lang w:eastAsia="en-US"/>
        </w:rPr>
      </w:pPr>
      <w:r w:rsidRPr="00617CAF">
        <w:rPr>
          <w:b/>
          <w:sz w:val="28"/>
          <w:szCs w:val="28"/>
          <w:lang w:eastAsia="en-US"/>
        </w:rPr>
        <w:t xml:space="preserve"> Рабочей группы Территориальной избирательной комиссии </w:t>
      </w:r>
    </w:p>
    <w:p w:rsidR="00617CAF" w:rsidRPr="00617CAF" w:rsidRDefault="00617CAF" w:rsidP="00617CAF">
      <w:pPr>
        <w:jc w:val="center"/>
        <w:rPr>
          <w:b/>
          <w:sz w:val="28"/>
          <w:szCs w:val="28"/>
          <w:lang w:eastAsia="en-US"/>
        </w:rPr>
      </w:pPr>
      <w:r w:rsidRPr="00617CAF">
        <w:rPr>
          <w:b/>
          <w:sz w:val="28"/>
          <w:szCs w:val="28"/>
          <w:lang w:eastAsia="en-US"/>
        </w:rPr>
        <w:t xml:space="preserve">города Таганрога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избирательной кампании по выборам </w:t>
      </w:r>
      <w:proofErr w:type="gramStart"/>
      <w:r w:rsidRPr="00617CAF">
        <w:rPr>
          <w:b/>
          <w:sz w:val="28"/>
          <w:szCs w:val="28"/>
          <w:lang w:eastAsia="en-US"/>
        </w:rPr>
        <w:t xml:space="preserve">депутатов </w:t>
      </w:r>
      <w:r>
        <w:rPr>
          <w:b/>
          <w:sz w:val="28"/>
          <w:szCs w:val="28"/>
          <w:lang w:eastAsia="en-US"/>
        </w:rPr>
        <w:t xml:space="preserve">Городской Думы города Таганрога шестого </w:t>
      </w:r>
      <w:r w:rsidRPr="00617CAF">
        <w:rPr>
          <w:b/>
          <w:sz w:val="28"/>
          <w:szCs w:val="28"/>
          <w:lang w:eastAsia="en-US"/>
        </w:rPr>
        <w:t>созыва</w:t>
      </w:r>
      <w:proofErr w:type="gramEnd"/>
    </w:p>
    <w:p w:rsidR="00617CAF" w:rsidRPr="00617CAF" w:rsidRDefault="00617CAF" w:rsidP="00617CAF">
      <w:pPr>
        <w:jc w:val="center"/>
        <w:rPr>
          <w:b/>
          <w:sz w:val="28"/>
          <w:szCs w:val="28"/>
          <w:lang w:eastAsia="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782"/>
      </w:tblGrid>
      <w:tr w:rsidR="00617CAF" w:rsidRPr="00617CAF" w:rsidTr="00730C4D">
        <w:tc>
          <w:tcPr>
            <w:tcW w:w="4789" w:type="dxa"/>
          </w:tcPr>
          <w:p w:rsidR="00617CAF" w:rsidRPr="00730C4D" w:rsidRDefault="00617CAF" w:rsidP="005A1895">
            <w:pPr>
              <w:rPr>
                <w:sz w:val="28"/>
                <w:szCs w:val="28"/>
                <w:lang w:eastAsia="en-US"/>
              </w:rPr>
            </w:pPr>
            <w:r w:rsidRPr="00730C4D">
              <w:rPr>
                <w:sz w:val="28"/>
                <w:szCs w:val="28"/>
                <w:lang w:eastAsia="en-US"/>
              </w:rPr>
              <w:t>Руководитель Рабочей группы</w:t>
            </w:r>
            <w:r w:rsidR="00730C4D">
              <w:rPr>
                <w:sz w:val="28"/>
                <w:szCs w:val="28"/>
                <w:lang w:eastAsia="en-US"/>
              </w:rPr>
              <w:t xml:space="preserve"> -</w:t>
            </w:r>
          </w:p>
        </w:tc>
        <w:tc>
          <w:tcPr>
            <w:tcW w:w="4782" w:type="dxa"/>
          </w:tcPr>
          <w:p w:rsidR="00617CAF" w:rsidRPr="00617CAF" w:rsidRDefault="0014332D" w:rsidP="00730C4D">
            <w:pPr>
              <w:rPr>
                <w:b/>
                <w:sz w:val="28"/>
                <w:szCs w:val="28"/>
                <w:lang w:eastAsia="en-US"/>
              </w:rPr>
            </w:pPr>
            <w:proofErr w:type="spellStart"/>
            <w:r w:rsidRPr="00617CAF">
              <w:rPr>
                <w:sz w:val="28"/>
                <w:szCs w:val="28"/>
                <w:lang w:eastAsia="en-US"/>
              </w:rPr>
              <w:t>Мушенко</w:t>
            </w:r>
            <w:proofErr w:type="spellEnd"/>
            <w:r w:rsidRPr="00617CAF">
              <w:rPr>
                <w:sz w:val="28"/>
                <w:szCs w:val="28"/>
                <w:lang w:eastAsia="en-US"/>
              </w:rPr>
              <w:t xml:space="preserve"> Александр Сергеевич - член ТИК с правом решающего голоса</w:t>
            </w:r>
          </w:p>
        </w:tc>
      </w:tr>
      <w:tr w:rsidR="00617CAF" w:rsidRPr="00617CAF" w:rsidTr="00730C4D">
        <w:tc>
          <w:tcPr>
            <w:tcW w:w="4789" w:type="dxa"/>
          </w:tcPr>
          <w:p w:rsidR="00617CAF" w:rsidRPr="00730C4D" w:rsidRDefault="00617CAF" w:rsidP="005A1895">
            <w:pPr>
              <w:rPr>
                <w:sz w:val="28"/>
                <w:szCs w:val="28"/>
                <w:lang w:eastAsia="en-US"/>
              </w:rPr>
            </w:pPr>
            <w:r w:rsidRPr="00730C4D">
              <w:rPr>
                <w:sz w:val="28"/>
                <w:szCs w:val="28"/>
                <w:lang w:eastAsia="en-US"/>
              </w:rPr>
              <w:t>Заместитель руководителя Рабочей группы</w:t>
            </w:r>
            <w:r w:rsidR="00730C4D">
              <w:rPr>
                <w:sz w:val="28"/>
                <w:szCs w:val="28"/>
                <w:lang w:eastAsia="en-US"/>
              </w:rPr>
              <w:t>-</w:t>
            </w:r>
          </w:p>
        </w:tc>
        <w:tc>
          <w:tcPr>
            <w:tcW w:w="4782" w:type="dxa"/>
          </w:tcPr>
          <w:p w:rsidR="00617CAF" w:rsidRPr="00617CAF" w:rsidRDefault="00617CAF" w:rsidP="005A1895">
            <w:pPr>
              <w:rPr>
                <w:sz w:val="28"/>
                <w:szCs w:val="28"/>
                <w:lang w:eastAsia="en-US"/>
              </w:rPr>
            </w:pPr>
            <w:proofErr w:type="spellStart"/>
            <w:r w:rsidRPr="00617CAF">
              <w:rPr>
                <w:sz w:val="28"/>
                <w:szCs w:val="28"/>
                <w:lang w:eastAsia="en-US"/>
              </w:rPr>
              <w:t>Индыкова</w:t>
            </w:r>
            <w:proofErr w:type="spellEnd"/>
            <w:r w:rsidRPr="00617CAF">
              <w:rPr>
                <w:sz w:val="28"/>
                <w:szCs w:val="28"/>
                <w:lang w:eastAsia="en-US"/>
              </w:rPr>
              <w:t xml:space="preserve"> Наталья Валентиновна – член ТИК с правом решающего голоса,  руководитель Контрольно-ревизионной службы</w:t>
            </w:r>
          </w:p>
        </w:tc>
      </w:tr>
      <w:tr w:rsidR="00617CAF" w:rsidRPr="00617CAF" w:rsidTr="00730C4D">
        <w:tc>
          <w:tcPr>
            <w:tcW w:w="4789" w:type="dxa"/>
          </w:tcPr>
          <w:p w:rsidR="00617CAF" w:rsidRPr="00730C4D" w:rsidRDefault="00617CAF" w:rsidP="005A1895">
            <w:pPr>
              <w:rPr>
                <w:sz w:val="28"/>
                <w:szCs w:val="28"/>
                <w:lang w:eastAsia="en-US"/>
              </w:rPr>
            </w:pPr>
            <w:r w:rsidRPr="00730C4D">
              <w:rPr>
                <w:sz w:val="28"/>
                <w:szCs w:val="28"/>
                <w:lang w:eastAsia="en-US"/>
              </w:rPr>
              <w:t>Секретарь Рабочей группы</w:t>
            </w:r>
            <w:r w:rsidR="00730C4D">
              <w:rPr>
                <w:sz w:val="28"/>
                <w:szCs w:val="28"/>
                <w:lang w:eastAsia="en-US"/>
              </w:rPr>
              <w:t>-</w:t>
            </w:r>
          </w:p>
        </w:tc>
        <w:tc>
          <w:tcPr>
            <w:tcW w:w="4782" w:type="dxa"/>
          </w:tcPr>
          <w:p w:rsidR="00617CAF" w:rsidRPr="00617CAF" w:rsidRDefault="00730C4D" w:rsidP="005A1895">
            <w:pPr>
              <w:rPr>
                <w:sz w:val="28"/>
                <w:szCs w:val="28"/>
                <w:lang w:eastAsia="en-US"/>
              </w:rPr>
            </w:pPr>
            <w:r>
              <w:rPr>
                <w:sz w:val="28"/>
                <w:szCs w:val="28"/>
                <w:lang w:eastAsia="en-US"/>
              </w:rPr>
              <w:t xml:space="preserve">Малкова  Елена Сергеевна – инспектор ТИК </w:t>
            </w:r>
          </w:p>
        </w:tc>
      </w:tr>
      <w:tr w:rsidR="00617CAF" w:rsidRPr="00617CAF" w:rsidTr="00730C4D">
        <w:tc>
          <w:tcPr>
            <w:tcW w:w="4789" w:type="dxa"/>
          </w:tcPr>
          <w:p w:rsidR="00617CAF" w:rsidRPr="00730C4D" w:rsidRDefault="00617CAF" w:rsidP="005A1895">
            <w:pPr>
              <w:rPr>
                <w:sz w:val="28"/>
                <w:szCs w:val="28"/>
                <w:lang w:eastAsia="en-US"/>
              </w:rPr>
            </w:pPr>
            <w:r w:rsidRPr="00730C4D">
              <w:rPr>
                <w:sz w:val="28"/>
                <w:szCs w:val="28"/>
                <w:lang w:eastAsia="en-US"/>
              </w:rPr>
              <w:t>Члены Рабочей группы</w:t>
            </w:r>
            <w:r w:rsidR="00730C4D">
              <w:rPr>
                <w:sz w:val="28"/>
                <w:szCs w:val="28"/>
                <w:lang w:eastAsia="en-US"/>
              </w:rPr>
              <w:t>:</w:t>
            </w:r>
          </w:p>
        </w:tc>
        <w:tc>
          <w:tcPr>
            <w:tcW w:w="4782" w:type="dxa"/>
          </w:tcPr>
          <w:p w:rsidR="00617CAF" w:rsidRPr="00617CAF" w:rsidRDefault="00617CAF" w:rsidP="0014332D">
            <w:pPr>
              <w:rPr>
                <w:sz w:val="28"/>
                <w:szCs w:val="28"/>
                <w:lang w:eastAsia="en-US"/>
              </w:rPr>
            </w:pPr>
          </w:p>
        </w:tc>
      </w:tr>
      <w:tr w:rsidR="00617CAF" w:rsidRPr="00617CAF" w:rsidTr="00730C4D">
        <w:tc>
          <w:tcPr>
            <w:tcW w:w="4789" w:type="dxa"/>
          </w:tcPr>
          <w:p w:rsidR="00617CAF" w:rsidRPr="00617CAF" w:rsidRDefault="00617CAF" w:rsidP="005A1895">
            <w:pPr>
              <w:jc w:val="center"/>
              <w:rPr>
                <w:b/>
                <w:sz w:val="28"/>
                <w:szCs w:val="28"/>
                <w:lang w:eastAsia="en-US"/>
              </w:rPr>
            </w:pPr>
          </w:p>
        </w:tc>
        <w:tc>
          <w:tcPr>
            <w:tcW w:w="4782" w:type="dxa"/>
          </w:tcPr>
          <w:p w:rsidR="00617CAF" w:rsidRPr="00617CAF" w:rsidRDefault="00730C4D" w:rsidP="005A1895">
            <w:pPr>
              <w:rPr>
                <w:sz w:val="28"/>
                <w:szCs w:val="28"/>
                <w:lang w:eastAsia="en-US"/>
              </w:rPr>
            </w:pPr>
            <w:r>
              <w:rPr>
                <w:sz w:val="28"/>
                <w:szCs w:val="28"/>
                <w:lang w:eastAsia="en-US"/>
              </w:rPr>
              <w:t>- Прокопенко Сергей Борисович</w:t>
            </w:r>
            <w:r w:rsidR="00617CAF" w:rsidRPr="00617CAF">
              <w:rPr>
                <w:sz w:val="28"/>
                <w:szCs w:val="28"/>
                <w:lang w:eastAsia="en-US"/>
              </w:rPr>
              <w:t xml:space="preserve"> - член ТИК с правом решающего голоса</w:t>
            </w:r>
          </w:p>
        </w:tc>
      </w:tr>
      <w:tr w:rsidR="00617CAF" w:rsidRPr="00617CAF" w:rsidTr="00730C4D">
        <w:tc>
          <w:tcPr>
            <w:tcW w:w="4789" w:type="dxa"/>
          </w:tcPr>
          <w:p w:rsidR="00617CAF" w:rsidRPr="00617CAF" w:rsidRDefault="00617CAF" w:rsidP="005A1895">
            <w:pPr>
              <w:jc w:val="center"/>
              <w:rPr>
                <w:b/>
                <w:sz w:val="28"/>
                <w:szCs w:val="28"/>
                <w:lang w:eastAsia="en-US"/>
              </w:rPr>
            </w:pPr>
          </w:p>
        </w:tc>
        <w:tc>
          <w:tcPr>
            <w:tcW w:w="4782" w:type="dxa"/>
          </w:tcPr>
          <w:p w:rsidR="00617CAF" w:rsidRPr="00617CAF" w:rsidRDefault="00730C4D" w:rsidP="005A1895">
            <w:pPr>
              <w:rPr>
                <w:sz w:val="28"/>
                <w:szCs w:val="28"/>
                <w:lang w:eastAsia="en-US"/>
              </w:rPr>
            </w:pPr>
            <w:r>
              <w:rPr>
                <w:sz w:val="28"/>
                <w:szCs w:val="28"/>
                <w:lang w:eastAsia="en-US"/>
              </w:rPr>
              <w:t xml:space="preserve">- </w:t>
            </w:r>
            <w:r w:rsidR="00617CAF" w:rsidRPr="00617CAF">
              <w:rPr>
                <w:sz w:val="28"/>
                <w:szCs w:val="28"/>
                <w:lang w:eastAsia="en-US"/>
              </w:rPr>
              <w:t xml:space="preserve">Перевозчиков Иосиф </w:t>
            </w:r>
            <w:proofErr w:type="spellStart"/>
            <w:r w:rsidR="00617CAF" w:rsidRPr="00617CAF">
              <w:rPr>
                <w:sz w:val="28"/>
                <w:szCs w:val="28"/>
                <w:lang w:eastAsia="en-US"/>
              </w:rPr>
              <w:t>Шотаевич</w:t>
            </w:r>
            <w:proofErr w:type="spellEnd"/>
            <w:r w:rsidR="00617CAF" w:rsidRPr="00617CAF">
              <w:rPr>
                <w:sz w:val="28"/>
                <w:szCs w:val="28"/>
                <w:lang w:eastAsia="en-US"/>
              </w:rPr>
              <w:t xml:space="preserve"> – </w:t>
            </w:r>
            <w:r>
              <w:rPr>
                <w:sz w:val="28"/>
                <w:szCs w:val="28"/>
                <w:lang w:eastAsia="en-US"/>
              </w:rPr>
              <w:t xml:space="preserve">член </w:t>
            </w:r>
            <w:r w:rsidR="00617CAF" w:rsidRPr="00617CAF">
              <w:rPr>
                <w:sz w:val="28"/>
                <w:szCs w:val="28"/>
                <w:lang w:eastAsia="en-US"/>
              </w:rPr>
              <w:t>ТИК с правом решающего голоса, руководитель Рабочей группы ТИК  по работе с кандидатами</w:t>
            </w:r>
          </w:p>
        </w:tc>
      </w:tr>
      <w:tr w:rsidR="00617CAF" w:rsidRPr="00617CAF" w:rsidTr="00730C4D">
        <w:tc>
          <w:tcPr>
            <w:tcW w:w="4789" w:type="dxa"/>
          </w:tcPr>
          <w:p w:rsidR="00617CAF" w:rsidRPr="00617CAF" w:rsidRDefault="00617CAF" w:rsidP="005A1895">
            <w:pPr>
              <w:jc w:val="center"/>
              <w:rPr>
                <w:b/>
                <w:sz w:val="28"/>
                <w:szCs w:val="28"/>
                <w:lang w:eastAsia="en-US"/>
              </w:rPr>
            </w:pPr>
          </w:p>
        </w:tc>
        <w:tc>
          <w:tcPr>
            <w:tcW w:w="4782" w:type="dxa"/>
          </w:tcPr>
          <w:p w:rsidR="00617CAF" w:rsidRDefault="00730C4D" w:rsidP="005A1895">
            <w:pPr>
              <w:rPr>
                <w:sz w:val="28"/>
                <w:szCs w:val="28"/>
                <w:lang w:eastAsia="en-US"/>
              </w:rPr>
            </w:pPr>
            <w:r>
              <w:rPr>
                <w:sz w:val="28"/>
                <w:szCs w:val="28"/>
                <w:lang w:eastAsia="en-US"/>
              </w:rPr>
              <w:t xml:space="preserve">- </w:t>
            </w:r>
            <w:r w:rsidR="00617CAF" w:rsidRPr="00617CAF">
              <w:rPr>
                <w:sz w:val="28"/>
                <w:szCs w:val="28"/>
                <w:lang w:eastAsia="en-US"/>
              </w:rPr>
              <w:t xml:space="preserve">Скиба Анастасия Петровна  - </w:t>
            </w:r>
            <w:r>
              <w:rPr>
                <w:sz w:val="28"/>
                <w:szCs w:val="28"/>
                <w:lang w:eastAsia="en-US"/>
              </w:rPr>
              <w:t xml:space="preserve">член </w:t>
            </w:r>
            <w:r w:rsidR="00617CAF" w:rsidRPr="00617CAF">
              <w:rPr>
                <w:sz w:val="28"/>
                <w:szCs w:val="28"/>
                <w:lang w:eastAsia="en-US"/>
              </w:rPr>
              <w:t>ТИК с правом решающего голоса, руководитель Рабочей группы ТИК  по работе с кандидатами</w:t>
            </w:r>
          </w:p>
          <w:p w:rsidR="00730C4D" w:rsidRPr="00617CAF" w:rsidRDefault="00730C4D" w:rsidP="005A1895">
            <w:pPr>
              <w:rPr>
                <w:sz w:val="28"/>
                <w:szCs w:val="28"/>
                <w:lang w:eastAsia="en-US"/>
              </w:rPr>
            </w:pPr>
            <w:r>
              <w:rPr>
                <w:sz w:val="28"/>
                <w:szCs w:val="28"/>
                <w:lang w:eastAsia="en-US"/>
              </w:rPr>
              <w:t xml:space="preserve">- </w:t>
            </w:r>
            <w:proofErr w:type="spellStart"/>
            <w:r>
              <w:rPr>
                <w:sz w:val="28"/>
                <w:szCs w:val="28"/>
                <w:lang w:eastAsia="en-US"/>
              </w:rPr>
              <w:t>Подушко</w:t>
            </w:r>
            <w:proofErr w:type="spellEnd"/>
            <w:r>
              <w:rPr>
                <w:sz w:val="28"/>
                <w:szCs w:val="28"/>
                <w:lang w:eastAsia="en-US"/>
              </w:rPr>
              <w:t xml:space="preserve"> Игорь Анатольевич - член </w:t>
            </w:r>
            <w:r w:rsidRPr="00617CAF">
              <w:rPr>
                <w:sz w:val="28"/>
                <w:szCs w:val="28"/>
                <w:lang w:eastAsia="en-US"/>
              </w:rPr>
              <w:t>ТИК с правом решающего голоса, руководитель Рабочей группы ТИК  по работе с кандидатами</w:t>
            </w:r>
          </w:p>
        </w:tc>
      </w:tr>
    </w:tbl>
    <w:p w:rsidR="00617CAF" w:rsidRPr="00617CAF" w:rsidRDefault="00617CAF" w:rsidP="00617CAF">
      <w:pPr>
        <w:spacing w:after="200" w:line="276" w:lineRule="auto"/>
        <w:ind w:firstLine="709"/>
        <w:jc w:val="both"/>
        <w:rPr>
          <w:sz w:val="28"/>
          <w:szCs w:val="28"/>
          <w:lang w:eastAsia="en-US"/>
        </w:rPr>
      </w:pPr>
    </w:p>
    <w:p w:rsidR="00453EA7" w:rsidRPr="00617CAF" w:rsidRDefault="00617CAF" w:rsidP="00730C4D">
      <w:pPr>
        <w:spacing w:after="200" w:line="276" w:lineRule="auto"/>
        <w:ind w:firstLine="709"/>
        <w:jc w:val="both"/>
        <w:rPr>
          <w:sz w:val="28"/>
          <w:szCs w:val="28"/>
        </w:rPr>
      </w:pPr>
      <w:r w:rsidRPr="00617CAF">
        <w:rPr>
          <w:sz w:val="28"/>
          <w:szCs w:val="28"/>
          <w:lang w:eastAsia="en-US"/>
        </w:rPr>
        <w:t>Секретарь комиссии</w:t>
      </w:r>
      <w:r w:rsidRPr="00617CAF">
        <w:rPr>
          <w:sz w:val="28"/>
          <w:szCs w:val="28"/>
          <w:lang w:eastAsia="en-US"/>
        </w:rPr>
        <w:tab/>
      </w:r>
      <w:r w:rsidRPr="00617CAF">
        <w:rPr>
          <w:sz w:val="28"/>
          <w:szCs w:val="28"/>
          <w:lang w:eastAsia="en-US"/>
        </w:rPr>
        <w:tab/>
      </w:r>
      <w:r w:rsidRPr="00617CAF">
        <w:rPr>
          <w:sz w:val="28"/>
          <w:szCs w:val="28"/>
          <w:lang w:eastAsia="en-US"/>
        </w:rPr>
        <w:tab/>
      </w:r>
      <w:r w:rsidRPr="00617CAF">
        <w:rPr>
          <w:sz w:val="28"/>
          <w:szCs w:val="28"/>
          <w:lang w:eastAsia="en-US"/>
        </w:rPr>
        <w:tab/>
      </w:r>
      <w:r w:rsidRPr="00617CAF">
        <w:rPr>
          <w:sz w:val="28"/>
          <w:szCs w:val="28"/>
          <w:lang w:eastAsia="en-US"/>
        </w:rPr>
        <w:tab/>
      </w:r>
      <w:r w:rsidRPr="00617CAF">
        <w:rPr>
          <w:sz w:val="28"/>
          <w:szCs w:val="28"/>
          <w:lang w:eastAsia="en-US"/>
        </w:rPr>
        <w:tab/>
        <w:t>Т.А. Токарева.</w:t>
      </w:r>
    </w:p>
    <w:sectPr w:rsidR="00453EA7" w:rsidRPr="00617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CAF"/>
    <w:rsid w:val="0014332D"/>
    <w:rsid w:val="00453EA7"/>
    <w:rsid w:val="004B114D"/>
    <w:rsid w:val="005F482F"/>
    <w:rsid w:val="00617CAF"/>
    <w:rsid w:val="00730C4D"/>
    <w:rsid w:val="00C51FCD"/>
    <w:rsid w:val="00E860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C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17CAF"/>
    <w:pPr>
      <w:keepNext/>
      <w:tabs>
        <w:tab w:val="left" w:pos="-2268"/>
      </w:tabs>
      <w:ind w:right="-2"/>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7CAF"/>
    <w:rPr>
      <w:rFonts w:ascii="Times New Roman" w:eastAsia="Times New Roman" w:hAnsi="Times New Roman" w:cs="Times New Roman"/>
      <w:b/>
      <w:sz w:val="24"/>
      <w:szCs w:val="20"/>
      <w:lang w:eastAsia="ru-RU"/>
    </w:rPr>
  </w:style>
  <w:style w:type="paragraph" w:customStyle="1" w:styleId="14-1512-1">
    <w:name w:val="Текст 14-1.5.Стиль12-1"/>
    <w:basedOn w:val="a"/>
    <w:rsid w:val="00617CAF"/>
    <w:pPr>
      <w:spacing w:line="360" w:lineRule="auto"/>
      <w:ind w:firstLine="709"/>
      <w:jc w:val="both"/>
    </w:pPr>
    <w:rPr>
      <w:szCs w:val="20"/>
    </w:rPr>
  </w:style>
  <w:style w:type="paragraph" w:customStyle="1" w:styleId="a3">
    <w:name w:val="Содерж"/>
    <w:basedOn w:val="a"/>
    <w:rsid w:val="00617CAF"/>
    <w:pPr>
      <w:keepNext/>
      <w:spacing w:after="120"/>
      <w:jc w:val="center"/>
    </w:pPr>
    <w:rPr>
      <w:b/>
      <w:sz w:val="28"/>
      <w:szCs w:val="20"/>
    </w:rPr>
  </w:style>
  <w:style w:type="paragraph" w:customStyle="1" w:styleId="a4">
    <w:name w:val="Проектный"/>
    <w:basedOn w:val="a"/>
    <w:rsid w:val="00617CAF"/>
    <w:pPr>
      <w:spacing w:after="120" w:line="360" w:lineRule="auto"/>
      <w:ind w:firstLine="709"/>
      <w:jc w:val="both"/>
    </w:pPr>
    <w:rPr>
      <w:sz w:val="28"/>
      <w:szCs w:val="20"/>
    </w:rPr>
  </w:style>
  <w:style w:type="paragraph" w:customStyle="1" w:styleId="a5">
    <w:name w:val="Рабочий"/>
    <w:basedOn w:val="a"/>
    <w:rsid w:val="00617CAF"/>
    <w:pPr>
      <w:spacing w:line="360" w:lineRule="auto"/>
      <w:ind w:firstLine="709"/>
      <w:jc w:val="both"/>
    </w:pPr>
    <w:rPr>
      <w:szCs w:val="20"/>
    </w:rPr>
  </w:style>
  <w:style w:type="paragraph" w:styleId="a6">
    <w:name w:val="No Spacing"/>
    <w:uiPriority w:val="1"/>
    <w:qFormat/>
    <w:rsid w:val="00617CAF"/>
    <w:pPr>
      <w:spacing w:after="0" w:line="240" w:lineRule="auto"/>
      <w:ind w:firstLine="567"/>
      <w:jc w:val="both"/>
    </w:pPr>
    <w:rPr>
      <w:rFonts w:ascii="Calibri" w:eastAsia="Times New Roman" w:hAnsi="Calibri" w:cs="Times New Roman"/>
    </w:rPr>
  </w:style>
  <w:style w:type="table" w:styleId="a7">
    <w:name w:val="Table Grid"/>
    <w:basedOn w:val="a1"/>
    <w:uiPriority w:val="59"/>
    <w:rsid w:val="00617CAF"/>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617CAF"/>
    <w:rPr>
      <w:rFonts w:ascii="Tahoma" w:hAnsi="Tahoma" w:cs="Tahoma"/>
      <w:sz w:val="16"/>
      <w:szCs w:val="16"/>
    </w:rPr>
  </w:style>
  <w:style w:type="character" w:customStyle="1" w:styleId="a9">
    <w:name w:val="Текст выноски Знак"/>
    <w:basedOn w:val="a0"/>
    <w:link w:val="a8"/>
    <w:uiPriority w:val="99"/>
    <w:semiHidden/>
    <w:rsid w:val="00617CA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C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17CAF"/>
    <w:pPr>
      <w:keepNext/>
      <w:tabs>
        <w:tab w:val="left" w:pos="-2268"/>
      </w:tabs>
      <w:ind w:right="-2"/>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7CAF"/>
    <w:rPr>
      <w:rFonts w:ascii="Times New Roman" w:eastAsia="Times New Roman" w:hAnsi="Times New Roman" w:cs="Times New Roman"/>
      <w:b/>
      <w:sz w:val="24"/>
      <w:szCs w:val="20"/>
      <w:lang w:eastAsia="ru-RU"/>
    </w:rPr>
  </w:style>
  <w:style w:type="paragraph" w:customStyle="1" w:styleId="14-1512-1">
    <w:name w:val="Текст 14-1.5.Стиль12-1"/>
    <w:basedOn w:val="a"/>
    <w:rsid w:val="00617CAF"/>
    <w:pPr>
      <w:spacing w:line="360" w:lineRule="auto"/>
      <w:ind w:firstLine="709"/>
      <w:jc w:val="both"/>
    </w:pPr>
    <w:rPr>
      <w:szCs w:val="20"/>
    </w:rPr>
  </w:style>
  <w:style w:type="paragraph" w:customStyle="1" w:styleId="a3">
    <w:name w:val="Содерж"/>
    <w:basedOn w:val="a"/>
    <w:rsid w:val="00617CAF"/>
    <w:pPr>
      <w:keepNext/>
      <w:spacing w:after="120"/>
      <w:jc w:val="center"/>
    </w:pPr>
    <w:rPr>
      <w:b/>
      <w:sz w:val="28"/>
      <w:szCs w:val="20"/>
    </w:rPr>
  </w:style>
  <w:style w:type="paragraph" w:customStyle="1" w:styleId="a4">
    <w:name w:val="Проектный"/>
    <w:basedOn w:val="a"/>
    <w:rsid w:val="00617CAF"/>
    <w:pPr>
      <w:spacing w:after="120" w:line="360" w:lineRule="auto"/>
      <w:ind w:firstLine="709"/>
      <w:jc w:val="both"/>
    </w:pPr>
    <w:rPr>
      <w:sz w:val="28"/>
      <w:szCs w:val="20"/>
    </w:rPr>
  </w:style>
  <w:style w:type="paragraph" w:customStyle="1" w:styleId="a5">
    <w:name w:val="Рабочий"/>
    <w:basedOn w:val="a"/>
    <w:rsid w:val="00617CAF"/>
    <w:pPr>
      <w:spacing w:line="360" w:lineRule="auto"/>
      <w:ind w:firstLine="709"/>
      <w:jc w:val="both"/>
    </w:pPr>
    <w:rPr>
      <w:szCs w:val="20"/>
    </w:rPr>
  </w:style>
  <w:style w:type="paragraph" w:styleId="a6">
    <w:name w:val="No Spacing"/>
    <w:uiPriority w:val="1"/>
    <w:qFormat/>
    <w:rsid w:val="00617CAF"/>
    <w:pPr>
      <w:spacing w:after="0" w:line="240" w:lineRule="auto"/>
      <w:ind w:firstLine="567"/>
      <w:jc w:val="both"/>
    </w:pPr>
    <w:rPr>
      <w:rFonts w:ascii="Calibri" w:eastAsia="Times New Roman" w:hAnsi="Calibri" w:cs="Times New Roman"/>
    </w:rPr>
  </w:style>
  <w:style w:type="table" w:styleId="a7">
    <w:name w:val="Table Grid"/>
    <w:basedOn w:val="a1"/>
    <w:uiPriority w:val="59"/>
    <w:rsid w:val="00617CAF"/>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617CAF"/>
    <w:rPr>
      <w:rFonts w:ascii="Tahoma" w:hAnsi="Tahoma" w:cs="Tahoma"/>
      <w:sz w:val="16"/>
      <w:szCs w:val="16"/>
    </w:rPr>
  </w:style>
  <w:style w:type="character" w:customStyle="1" w:styleId="a9">
    <w:name w:val="Текст выноски Знак"/>
    <w:basedOn w:val="a0"/>
    <w:link w:val="a8"/>
    <w:uiPriority w:val="99"/>
    <w:semiHidden/>
    <w:rsid w:val="00617CA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1720</Words>
  <Characters>9805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Т.А. Токарева</cp:lastModifiedBy>
  <cp:revision>2</cp:revision>
  <cp:lastPrinted>2014-06-23T06:03:00Z</cp:lastPrinted>
  <dcterms:created xsi:type="dcterms:W3CDTF">2014-07-01T07:59:00Z</dcterms:created>
  <dcterms:modified xsi:type="dcterms:W3CDTF">2014-07-01T07:59:00Z</dcterms:modified>
</cp:coreProperties>
</file>