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C6A" w:rsidRDefault="00444C6A" w:rsidP="00444C6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4F305B" wp14:editId="14FEF01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C6A" w:rsidRDefault="00444C6A" w:rsidP="00444C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44C6A" w:rsidRDefault="00444C6A" w:rsidP="00444C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44C6A" w:rsidRDefault="00444C6A" w:rsidP="00444C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44C6A" w:rsidRDefault="00444C6A" w:rsidP="00444C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44C6A" w:rsidRDefault="00444C6A" w:rsidP="00444C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44C6A" w:rsidRDefault="00412494" w:rsidP="00444C6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="00233BF2">
        <w:rPr>
          <w:rFonts w:ascii="Times New Roman" w:hAnsi="Times New Roman"/>
          <w:sz w:val="28"/>
          <w:szCs w:val="28"/>
        </w:rPr>
        <w:t xml:space="preserve"> июля  2019 г.</w:t>
      </w:r>
      <w:r w:rsidR="00233BF2">
        <w:rPr>
          <w:rFonts w:ascii="Times New Roman" w:hAnsi="Times New Roman"/>
          <w:sz w:val="28"/>
          <w:szCs w:val="28"/>
        </w:rPr>
        <w:tab/>
      </w:r>
      <w:r w:rsidR="00233BF2">
        <w:rPr>
          <w:rFonts w:ascii="Times New Roman" w:hAnsi="Times New Roman"/>
          <w:sz w:val="28"/>
          <w:szCs w:val="28"/>
        </w:rPr>
        <w:tab/>
      </w:r>
      <w:r w:rsidR="00233BF2">
        <w:rPr>
          <w:rFonts w:ascii="Times New Roman" w:hAnsi="Times New Roman"/>
          <w:sz w:val="28"/>
          <w:szCs w:val="28"/>
        </w:rPr>
        <w:tab/>
      </w:r>
      <w:r w:rsidR="00233BF2">
        <w:rPr>
          <w:rFonts w:ascii="Times New Roman" w:hAnsi="Times New Roman"/>
          <w:sz w:val="28"/>
          <w:szCs w:val="28"/>
        </w:rPr>
        <w:tab/>
      </w:r>
      <w:r w:rsidR="00233BF2">
        <w:rPr>
          <w:rFonts w:ascii="Times New Roman" w:hAnsi="Times New Roman"/>
          <w:sz w:val="28"/>
          <w:szCs w:val="28"/>
        </w:rPr>
        <w:tab/>
      </w:r>
      <w:r w:rsidR="00233BF2">
        <w:rPr>
          <w:rFonts w:ascii="Times New Roman" w:hAnsi="Times New Roman"/>
          <w:sz w:val="28"/>
          <w:szCs w:val="28"/>
        </w:rPr>
        <w:tab/>
      </w:r>
      <w:r w:rsidR="00233BF2">
        <w:rPr>
          <w:rFonts w:ascii="Times New Roman" w:hAnsi="Times New Roman"/>
          <w:sz w:val="28"/>
          <w:szCs w:val="28"/>
        </w:rPr>
        <w:tab/>
      </w:r>
      <w:r w:rsidR="00233BF2">
        <w:rPr>
          <w:rFonts w:ascii="Times New Roman" w:hAnsi="Times New Roman"/>
          <w:sz w:val="28"/>
          <w:szCs w:val="28"/>
        </w:rPr>
        <w:tab/>
      </w:r>
      <w:r w:rsidR="00233BF2">
        <w:rPr>
          <w:rFonts w:ascii="Times New Roman" w:hAnsi="Times New Roman"/>
          <w:sz w:val="28"/>
          <w:szCs w:val="28"/>
        </w:rPr>
        <w:tab/>
        <w:t>№ 133-15</w:t>
      </w:r>
    </w:p>
    <w:p w:rsidR="00444C6A" w:rsidRDefault="00444C6A" w:rsidP="00444C6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44C6A" w:rsidRDefault="00444C6A" w:rsidP="00444C6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44C6A" w:rsidRDefault="00444C6A" w:rsidP="00444C6A">
      <w:pPr>
        <w:pStyle w:val="a3"/>
        <w:spacing w:line="276" w:lineRule="auto"/>
        <w:ind w:left="1985" w:right="1984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зачислении в резерв составов участковых комиссий города Таганрога</w:t>
      </w:r>
    </w:p>
    <w:p w:rsidR="00444C6A" w:rsidRDefault="00444C6A" w:rsidP="00444C6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44C6A" w:rsidRDefault="00444C6A" w:rsidP="00444C6A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п.9 статьи 26, пунктом 5 статьи 27 Федерального закона от 12.06.2002г № 67-ФЗ «Об основных гарантиях избирательных прав и права на участие в референдуме граждан Российской Федерации», п.19 </w:t>
      </w:r>
      <w:r>
        <w:rPr>
          <w:rFonts w:ascii="Times New Roman" w:hAnsi="Times New Roman" w:cs="Times New Roman"/>
          <w:sz w:val="28"/>
          <w:szCs w:val="28"/>
        </w:rPr>
        <w:t>постановления Центральной избирательной комиссией Российской Федерации от 05.12.2012г. № 152 / 1137-6 «О порядке формирования резерва составов участковых комиссий и назначения нового члена участковой комиссии из резерва составов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участковых комиссий», </w:t>
      </w:r>
      <w:r>
        <w:rPr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44C6A" w:rsidRDefault="00444C6A" w:rsidP="00444C6A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44C6A" w:rsidRDefault="00444C6A" w:rsidP="00444C6A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444C6A" w:rsidRDefault="00444C6A" w:rsidP="00444C6A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Зачислить  в резерв составов участковых комиссий города Таганрога лиц согласно прилагаемому списку.</w:t>
      </w:r>
    </w:p>
    <w:p w:rsidR="00444C6A" w:rsidRDefault="00444C6A" w:rsidP="00444C6A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сета «Интернет».</w:t>
      </w:r>
    </w:p>
    <w:p w:rsidR="00444C6A" w:rsidRDefault="00444C6A" w:rsidP="00444C6A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Контроль над исполнением настоящего Постановления возложить на секретаря Территориальной избирательной комиссии города Таганрога</w:t>
      </w:r>
    </w:p>
    <w:p w:rsidR="00444C6A" w:rsidRDefault="00444C6A" w:rsidP="00444C6A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Т.А. Токареву.</w:t>
      </w:r>
    </w:p>
    <w:p w:rsidR="00444C6A" w:rsidRDefault="00444C6A" w:rsidP="00444C6A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A4CDC" w:rsidRPr="00BA4CDC" w:rsidRDefault="00BA4CDC" w:rsidP="00BA4CDC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BA4CDC">
        <w:rPr>
          <w:rFonts w:ascii="Times New Roman" w:hAnsi="Times New Roman"/>
          <w:sz w:val="28"/>
          <w:szCs w:val="28"/>
        </w:rPr>
        <w:t xml:space="preserve">Заместитель </w:t>
      </w:r>
    </w:p>
    <w:p w:rsidR="00BA4CDC" w:rsidRPr="00BA4CDC" w:rsidRDefault="00BA4CDC" w:rsidP="00BA4CDC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BA4CDC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  <w:t>Н.В. Индыкова</w:t>
      </w:r>
    </w:p>
    <w:p w:rsidR="00BA4CDC" w:rsidRPr="00BA4CDC" w:rsidRDefault="00BA4CDC" w:rsidP="00BA4CDC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444C6A" w:rsidRDefault="00BA4CDC" w:rsidP="00BA4CDC">
      <w:pPr>
        <w:pStyle w:val="a3"/>
        <w:ind w:firstLine="0"/>
        <w:jc w:val="left"/>
        <w:rPr>
          <w:rFonts w:ascii="Times New Roman" w:hAnsi="Times New Roman"/>
          <w:sz w:val="20"/>
          <w:szCs w:val="20"/>
        </w:rPr>
      </w:pPr>
      <w:r w:rsidRPr="00BA4CDC">
        <w:rPr>
          <w:rFonts w:ascii="Times New Roman" w:hAnsi="Times New Roman"/>
          <w:sz w:val="28"/>
          <w:szCs w:val="28"/>
        </w:rPr>
        <w:t>Секретарь комиссии</w:t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  <w:t>Т.А. Токарева</w:t>
      </w:r>
      <w:r w:rsidR="00444C6A">
        <w:rPr>
          <w:rFonts w:ascii="Times New Roman" w:hAnsi="Times New Roman"/>
          <w:sz w:val="20"/>
          <w:szCs w:val="20"/>
        </w:rPr>
        <w:br w:type="page"/>
      </w:r>
    </w:p>
    <w:p w:rsidR="00444C6A" w:rsidRDefault="00444C6A" w:rsidP="00444C6A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 к постановлению </w:t>
      </w:r>
    </w:p>
    <w:p w:rsidR="00444C6A" w:rsidRDefault="00444C6A" w:rsidP="00444C6A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ТИК г. Таганрога</w:t>
      </w:r>
    </w:p>
    <w:p w:rsidR="00444C6A" w:rsidRDefault="00A75072" w:rsidP="00444C6A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От </w:t>
      </w:r>
      <w:r w:rsidR="00412494">
        <w:rPr>
          <w:rFonts w:ascii="Times New Roman" w:hAnsi="Times New Roman"/>
          <w:sz w:val="20"/>
          <w:szCs w:val="20"/>
        </w:rPr>
        <w:t>17</w:t>
      </w:r>
      <w:r w:rsidR="00233BF2">
        <w:rPr>
          <w:rFonts w:ascii="Times New Roman" w:hAnsi="Times New Roman"/>
          <w:sz w:val="20"/>
          <w:szCs w:val="20"/>
        </w:rPr>
        <w:t>.07.2019г  № 133-15</w:t>
      </w:r>
    </w:p>
    <w:p w:rsidR="00444C6A" w:rsidRDefault="00444C6A" w:rsidP="00444C6A">
      <w:pPr>
        <w:pStyle w:val="a3"/>
        <w:ind w:left="7088" w:firstLine="0"/>
        <w:jc w:val="left"/>
        <w:rPr>
          <w:rFonts w:ascii="Times New Roman" w:hAnsi="Times New Roman"/>
        </w:rPr>
      </w:pPr>
    </w:p>
    <w:p w:rsidR="00444C6A" w:rsidRDefault="00444C6A" w:rsidP="00444C6A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Список кандидатур, предлагаемых для зачисления в резерв составов</w:t>
      </w:r>
    </w:p>
    <w:p w:rsidR="00444C6A" w:rsidRDefault="00444C6A" w:rsidP="00444C6A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участковых комиссий города Таганрога Ростовской области</w:t>
      </w:r>
    </w:p>
    <w:p w:rsidR="00B577D1" w:rsidRDefault="00B577D1" w:rsidP="00B577D1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B577D1" w:rsidRDefault="00B577D1" w:rsidP="00B577D1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 основании подпункта «а»  части 19 Порядка</w:t>
      </w:r>
    </w:p>
    <w:p w:rsidR="00B577D1" w:rsidRDefault="00B577D1" w:rsidP="00B577D1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444C6A" w:rsidRDefault="00444C6A" w:rsidP="00444C6A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bookmarkStart w:id="0" w:name="_GoBack"/>
      <w:bookmarkEnd w:id="0"/>
    </w:p>
    <w:tbl>
      <w:tblPr>
        <w:tblStyle w:val="a5"/>
        <w:tblW w:w="964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1"/>
        <w:gridCol w:w="3402"/>
        <w:gridCol w:w="4110"/>
        <w:gridCol w:w="1422"/>
      </w:tblGrid>
      <w:tr w:rsidR="00444C6A" w:rsidRPr="00B577D1" w:rsidTr="00D24002">
        <w:trPr>
          <w:trHeight w:val="134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C6A" w:rsidRDefault="00444C6A" w:rsidP="00D24002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C6A" w:rsidRDefault="00444C6A" w:rsidP="00D240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C6A" w:rsidRDefault="00444C6A" w:rsidP="00D240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444C6A" w:rsidRDefault="00444C6A" w:rsidP="00D240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C6A" w:rsidRDefault="00444C6A" w:rsidP="00D24002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указанная политической партией </w:t>
            </w:r>
          </w:p>
        </w:tc>
      </w:tr>
      <w:tr w:rsidR="00444C6A" w:rsidRPr="00B577D1" w:rsidTr="00D24002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6A" w:rsidRDefault="00444C6A" w:rsidP="00D2400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C6A" w:rsidRDefault="00810F42" w:rsidP="00D24002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Васютченко</w:t>
            </w:r>
            <w:proofErr w:type="spellEnd"/>
          </w:p>
          <w:p w:rsidR="00810F42" w:rsidRDefault="00810F42" w:rsidP="00D24002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Анастасия Игоревна</w:t>
            </w:r>
          </w:p>
          <w:p w:rsidR="00810F42" w:rsidRDefault="00810F42" w:rsidP="00D24002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C6A" w:rsidRPr="00E9631F" w:rsidRDefault="00810F42" w:rsidP="00D2400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55709F">
              <w:rPr>
                <w:rFonts w:ascii="Times New Roman" w:hAnsi="Times New Roman"/>
                <w:lang w:val="ru-RU"/>
              </w:rPr>
              <w:t>Политическим советом Регионального отделения в Ростовской области Всероссийской политической партии «Союз труда»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6A" w:rsidRDefault="00444C6A" w:rsidP="00D2400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44C6A" w:rsidRPr="00B577D1" w:rsidTr="00D24002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6A" w:rsidRDefault="00444C6A" w:rsidP="00D2400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F8D" w:rsidRDefault="00810F42" w:rsidP="00D24002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Иващенко</w:t>
            </w:r>
          </w:p>
          <w:p w:rsidR="00810F42" w:rsidRDefault="00810F42" w:rsidP="00D24002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Сергей Николаевич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C6A" w:rsidRPr="00E9631F" w:rsidRDefault="00103191" w:rsidP="00D2400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Городским комитетом КПРФ Таганрогского местного отделения Ростовского регионального отделения Всероссийской политической партии КПРФ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6A" w:rsidRDefault="00444C6A" w:rsidP="00D2400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850F14" w:rsidRPr="00B577D1" w:rsidTr="00D24002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14" w:rsidRDefault="00850F14" w:rsidP="00D2400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F14" w:rsidRDefault="00850F14" w:rsidP="00D24002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Шведова</w:t>
            </w:r>
          </w:p>
          <w:p w:rsidR="00850F14" w:rsidRDefault="00850F14" w:rsidP="00D24002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Наталья Николаевна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F14" w:rsidRDefault="00850F14" w:rsidP="00D2400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14" w:rsidRDefault="00850F14" w:rsidP="00D2400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444C6A" w:rsidRDefault="00444C6A" w:rsidP="00444C6A">
      <w:pPr>
        <w:rPr>
          <w:rFonts w:ascii="Times New Roman" w:hAnsi="Times New Roman"/>
          <w:sz w:val="28"/>
          <w:szCs w:val="28"/>
          <w:lang w:val="ru-RU"/>
        </w:rPr>
      </w:pPr>
    </w:p>
    <w:p w:rsidR="00444C6A" w:rsidRDefault="00444C6A" w:rsidP="00444C6A">
      <w:pPr>
        <w:rPr>
          <w:rFonts w:ascii="Times New Roman" w:hAnsi="Times New Roman"/>
          <w:sz w:val="28"/>
          <w:szCs w:val="28"/>
          <w:lang w:val="ru-RU"/>
        </w:rPr>
      </w:pPr>
    </w:p>
    <w:p w:rsidR="00444C6A" w:rsidRDefault="00444C6A" w:rsidP="00444C6A">
      <w:pPr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</w:t>
      </w:r>
      <w:r w:rsidR="00A85A15">
        <w:rPr>
          <w:rFonts w:ascii="Times New Roman" w:hAnsi="Times New Roman"/>
          <w:sz w:val="28"/>
          <w:szCs w:val="28"/>
          <w:lang w:val="ru-RU"/>
        </w:rPr>
        <w:t>рь комиссии</w:t>
      </w:r>
      <w:r w:rsidR="00A85A15">
        <w:rPr>
          <w:rFonts w:ascii="Times New Roman" w:hAnsi="Times New Roman"/>
          <w:sz w:val="28"/>
          <w:szCs w:val="28"/>
          <w:lang w:val="ru-RU"/>
        </w:rPr>
        <w:tab/>
      </w:r>
      <w:r w:rsidR="00A85A15">
        <w:rPr>
          <w:rFonts w:ascii="Times New Roman" w:hAnsi="Times New Roman"/>
          <w:sz w:val="28"/>
          <w:szCs w:val="28"/>
          <w:lang w:val="ru-RU"/>
        </w:rPr>
        <w:tab/>
      </w:r>
      <w:r w:rsidR="00A85A15">
        <w:rPr>
          <w:rFonts w:ascii="Times New Roman" w:hAnsi="Times New Roman"/>
          <w:sz w:val="28"/>
          <w:szCs w:val="28"/>
          <w:lang w:val="ru-RU"/>
        </w:rPr>
        <w:tab/>
      </w:r>
      <w:r w:rsidR="00A85A15">
        <w:rPr>
          <w:rFonts w:ascii="Times New Roman" w:hAnsi="Times New Roman"/>
          <w:sz w:val="28"/>
          <w:szCs w:val="28"/>
          <w:lang w:val="ru-RU"/>
        </w:rPr>
        <w:tab/>
      </w:r>
      <w:r w:rsidR="00A85A15">
        <w:rPr>
          <w:rFonts w:ascii="Times New Roman" w:hAnsi="Times New Roman"/>
          <w:sz w:val="28"/>
          <w:szCs w:val="28"/>
          <w:lang w:val="ru-RU"/>
        </w:rPr>
        <w:tab/>
      </w:r>
      <w:r w:rsidR="00A85A15">
        <w:rPr>
          <w:rFonts w:ascii="Times New Roman" w:hAnsi="Times New Roman"/>
          <w:sz w:val="28"/>
          <w:szCs w:val="28"/>
          <w:lang w:val="ru-RU"/>
        </w:rPr>
        <w:tab/>
      </w:r>
      <w:r w:rsidR="00A85A15"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</w:p>
    <w:sectPr w:rsidR="00444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C6A"/>
    <w:rsid w:val="000F28BD"/>
    <w:rsid w:val="00103191"/>
    <w:rsid w:val="001D4A89"/>
    <w:rsid w:val="00233BF2"/>
    <w:rsid w:val="002A7A00"/>
    <w:rsid w:val="00412494"/>
    <w:rsid w:val="00444C6A"/>
    <w:rsid w:val="004E5980"/>
    <w:rsid w:val="0055709F"/>
    <w:rsid w:val="00810F42"/>
    <w:rsid w:val="00850F14"/>
    <w:rsid w:val="008A2F8D"/>
    <w:rsid w:val="008E0D99"/>
    <w:rsid w:val="00A540BC"/>
    <w:rsid w:val="00A75072"/>
    <w:rsid w:val="00A85A15"/>
    <w:rsid w:val="00AA40CB"/>
    <w:rsid w:val="00B577D1"/>
    <w:rsid w:val="00BA4CDC"/>
    <w:rsid w:val="00E9631F"/>
    <w:rsid w:val="00F8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C6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4C6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444C6A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444C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44C6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4C6A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C6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4C6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444C6A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444C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44C6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4C6A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9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8</cp:revision>
  <cp:lastPrinted>2020-01-15T07:11:00Z</cp:lastPrinted>
  <dcterms:created xsi:type="dcterms:W3CDTF">2019-07-16T11:22:00Z</dcterms:created>
  <dcterms:modified xsi:type="dcterms:W3CDTF">2020-01-15T07:12:00Z</dcterms:modified>
</cp:coreProperties>
</file>