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D25" w:rsidRDefault="00A86D25" w:rsidP="0042718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718C" w:rsidRPr="00045811" w:rsidRDefault="0042718C" w:rsidP="0042718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65A85C" wp14:editId="68F8AEC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18C" w:rsidRPr="00045811" w:rsidRDefault="0042718C" w:rsidP="0042718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2718C" w:rsidRPr="00045811" w:rsidRDefault="0042718C" w:rsidP="0042718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2718C" w:rsidRPr="00045811" w:rsidRDefault="0042718C" w:rsidP="0042718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718C" w:rsidRPr="00917BD2" w:rsidRDefault="0042718C" w:rsidP="0042718C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42718C" w:rsidRPr="000768AE" w:rsidRDefault="00E20FF1" w:rsidP="0042718C">
      <w:pPr>
        <w:ind w:left="567" w:right="566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86D2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июня</w:t>
      </w:r>
      <w:r w:rsidR="00EC78AF">
        <w:rPr>
          <w:rFonts w:ascii="Times New Roman" w:hAnsi="Times New Roman"/>
          <w:sz w:val="28"/>
          <w:szCs w:val="28"/>
        </w:rPr>
        <w:t xml:space="preserve"> </w:t>
      </w:r>
      <w:r w:rsidR="0042718C" w:rsidRPr="000768AE">
        <w:rPr>
          <w:rFonts w:ascii="Times New Roman" w:hAnsi="Times New Roman"/>
          <w:sz w:val="28"/>
          <w:szCs w:val="28"/>
        </w:rPr>
        <w:t>201</w:t>
      </w:r>
      <w:r w:rsidR="00EC78AF">
        <w:rPr>
          <w:rFonts w:ascii="Times New Roman" w:hAnsi="Times New Roman"/>
          <w:sz w:val="28"/>
          <w:szCs w:val="28"/>
        </w:rPr>
        <w:t>4</w:t>
      </w:r>
      <w:r w:rsidR="0042718C" w:rsidRPr="000768AE">
        <w:rPr>
          <w:rFonts w:ascii="Times New Roman" w:hAnsi="Times New Roman"/>
          <w:sz w:val="28"/>
          <w:szCs w:val="28"/>
        </w:rPr>
        <w:t xml:space="preserve"> г.     </w:t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42718C" w:rsidRPr="000768AE">
        <w:rPr>
          <w:rFonts w:ascii="Times New Roman" w:hAnsi="Times New Roman"/>
          <w:i/>
          <w:sz w:val="28"/>
          <w:szCs w:val="28"/>
        </w:rPr>
        <w:tab/>
        <w:t xml:space="preserve">               </w:t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0768AE" w:rsidRPr="000768AE">
        <w:rPr>
          <w:rFonts w:ascii="Times New Roman" w:hAnsi="Times New Roman"/>
          <w:sz w:val="28"/>
          <w:szCs w:val="28"/>
        </w:rPr>
        <w:t xml:space="preserve">№ </w:t>
      </w:r>
      <w:r w:rsidR="008445DC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1</w:t>
      </w:r>
      <w:r w:rsidR="008445DC">
        <w:rPr>
          <w:rFonts w:ascii="Times New Roman" w:hAnsi="Times New Roman"/>
          <w:sz w:val="28"/>
          <w:szCs w:val="28"/>
        </w:rPr>
        <w:t>-</w:t>
      </w:r>
      <w:r w:rsidR="00632CE0">
        <w:rPr>
          <w:rFonts w:ascii="Times New Roman" w:hAnsi="Times New Roman"/>
          <w:sz w:val="28"/>
          <w:szCs w:val="28"/>
        </w:rPr>
        <w:t>38</w:t>
      </w:r>
      <w:bookmarkStart w:id="0" w:name="_GoBack"/>
      <w:bookmarkEnd w:id="0"/>
    </w:p>
    <w:p w:rsidR="0042718C" w:rsidRPr="00DF020B" w:rsidRDefault="005A5920" w:rsidP="0042718C">
      <w:pPr>
        <w:ind w:left="567" w:right="566" w:firstLine="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2718C" w:rsidRDefault="00D92691" w:rsidP="00D92691">
      <w:pPr>
        <w:pStyle w:val="a3"/>
        <w:ind w:left="1418" w:right="707" w:firstLine="0"/>
        <w:jc w:val="center"/>
        <w:rPr>
          <w:rFonts w:ascii="Times New Roman" w:hAnsi="Times New Roman"/>
          <w:b/>
          <w:sz w:val="28"/>
          <w:szCs w:val="28"/>
        </w:rPr>
      </w:pPr>
      <w:r w:rsidRPr="00D92691">
        <w:rPr>
          <w:rFonts w:ascii="Times New Roman" w:hAnsi="Times New Roman"/>
          <w:b/>
          <w:sz w:val="28"/>
          <w:szCs w:val="28"/>
        </w:rPr>
        <w:t>О Типовой номенклатуре дел территориальной избирательной комиссии</w:t>
      </w:r>
    </w:p>
    <w:p w:rsidR="00D92691" w:rsidRPr="001624A7" w:rsidRDefault="00D92691" w:rsidP="00D92691">
      <w:pPr>
        <w:pStyle w:val="a3"/>
        <w:ind w:left="1418" w:right="707" w:firstLine="0"/>
        <w:jc w:val="center"/>
        <w:rPr>
          <w:rFonts w:ascii="Times New Roman" w:hAnsi="Times New Roman"/>
          <w:sz w:val="28"/>
          <w:szCs w:val="28"/>
        </w:rPr>
      </w:pPr>
    </w:p>
    <w:p w:rsidR="009B5ACC" w:rsidRDefault="001016AF" w:rsidP="004F3C2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D92691">
        <w:rPr>
          <w:rFonts w:ascii="Times New Roman" w:hAnsi="Times New Roman"/>
          <w:sz w:val="28"/>
          <w:szCs w:val="28"/>
        </w:rPr>
        <w:t xml:space="preserve">пунктом 10 статьи 23 </w:t>
      </w:r>
      <w:r>
        <w:rPr>
          <w:rFonts w:ascii="Times New Roman" w:hAnsi="Times New Roman"/>
          <w:sz w:val="28"/>
          <w:szCs w:val="28"/>
        </w:rPr>
        <w:t xml:space="preserve"> </w:t>
      </w:r>
      <w:r w:rsidR="00D92691">
        <w:rPr>
          <w:rFonts w:ascii="Times New Roman" w:hAnsi="Times New Roman"/>
          <w:sz w:val="28"/>
          <w:szCs w:val="28"/>
        </w:rPr>
        <w:t xml:space="preserve">Федерального </w:t>
      </w:r>
      <w:r w:rsidRPr="001016AF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1016AF">
        <w:rPr>
          <w:rFonts w:ascii="Times New Roman" w:hAnsi="Times New Roman"/>
          <w:sz w:val="28"/>
          <w:szCs w:val="28"/>
        </w:rPr>
        <w:t xml:space="preserve"> </w:t>
      </w:r>
      <w:r w:rsidR="00D92691">
        <w:rPr>
          <w:rFonts w:ascii="Times New Roman" w:hAnsi="Times New Roman"/>
          <w:sz w:val="28"/>
          <w:szCs w:val="28"/>
        </w:rPr>
        <w:t>«О</w:t>
      </w:r>
      <w:r w:rsidR="00D92691" w:rsidRPr="00D92691">
        <w:rPr>
          <w:rFonts w:ascii="Times New Roman" w:hAnsi="Times New Roman"/>
          <w:sz w:val="28"/>
          <w:szCs w:val="28"/>
        </w:rPr>
        <w:t>б основных гарантиях избирательных прав и права на участие в референдуме граждан российской федерации</w:t>
      </w:r>
      <w:r w:rsidR="00D92691">
        <w:rPr>
          <w:rFonts w:ascii="Times New Roman" w:hAnsi="Times New Roman"/>
          <w:sz w:val="28"/>
          <w:szCs w:val="28"/>
        </w:rPr>
        <w:t>» и в целях качественной работы со служебными документами, территориальная избирательная комиссия</w:t>
      </w:r>
    </w:p>
    <w:p w:rsidR="00D92691" w:rsidRDefault="00D92691" w:rsidP="004F3C2E">
      <w:pPr>
        <w:pStyle w:val="a3"/>
        <w:rPr>
          <w:rFonts w:ascii="Times New Roman" w:hAnsi="Times New Roman"/>
          <w:sz w:val="28"/>
          <w:szCs w:val="28"/>
        </w:rPr>
      </w:pPr>
    </w:p>
    <w:p w:rsidR="0042718C" w:rsidRDefault="0042718C" w:rsidP="0042718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2718C">
        <w:rPr>
          <w:rFonts w:ascii="Times New Roman" w:hAnsi="Times New Roman"/>
          <w:b/>
          <w:sz w:val="28"/>
          <w:szCs w:val="28"/>
        </w:rPr>
        <w:t>ПОСТАНОВЛЯЕТ:</w:t>
      </w:r>
    </w:p>
    <w:p w:rsidR="003C11BB" w:rsidRDefault="003C11BB" w:rsidP="0042718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F0A25" w:rsidRPr="00CF0A25" w:rsidRDefault="00D92691" w:rsidP="00E20FF1">
      <w:pPr>
        <w:pStyle w:val="a3"/>
        <w:numPr>
          <w:ilvl w:val="0"/>
          <w:numId w:val="2"/>
        </w:numPr>
        <w:tabs>
          <w:tab w:val="left" w:pos="1276"/>
        </w:tabs>
        <w:ind w:left="0" w:firstLine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номенклатуру дел территориальной избирательной комиссии города Таганрога (прилагается)</w:t>
      </w:r>
      <w:r w:rsidR="00CF0A25">
        <w:rPr>
          <w:rFonts w:ascii="Times New Roman" w:hAnsi="Times New Roman"/>
          <w:sz w:val="28"/>
          <w:szCs w:val="28"/>
        </w:rPr>
        <w:t>.</w:t>
      </w:r>
    </w:p>
    <w:p w:rsidR="0042718C" w:rsidRDefault="00A41254" w:rsidP="00E20FF1">
      <w:pPr>
        <w:pStyle w:val="a3"/>
        <w:numPr>
          <w:ilvl w:val="0"/>
          <w:numId w:val="2"/>
        </w:numPr>
        <w:tabs>
          <w:tab w:val="left" w:pos="1276"/>
        </w:tabs>
        <w:ind w:left="0" w:firstLine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</w:t>
      </w:r>
      <w:r w:rsidR="00E20FF1">
        <w:rPr>
          <w:rFonts w:ascii="Times New Roman" w:hAnsi="Times New Roman"/>
          <w:sz w:val="28"/>
          <w:szCs w:val="28"/>
        </w:rPr>
        <w:t>номенклатуру дел территориальной избирательной комиссии города Таганрога на согласование с Государственным казённым учреждением «Государственный архив Ростовской области»</w:t>
      </w:r>
      <w:r>
        <w:rPr>
          <w:rFonts w:ascii="Times New Roman" w:hAnsi="Times New Roman"/>
          <w:sz w:val="28"/>
          <w:szCs w:val="28"/>
        </w:rPr>
        <w:t>.</w:t>
      </w:r>
    </w:p>
    <w:p w:rsidR="00284916" w:rsidRDefault="00E20FF1" w:rsidP="00E20FF1">
      <w:pPr>
        <w:pStyle w:val="a3"/>
        <w:numPr>
          <w:ilvl w:val="0"/>
          <w:numId w:val="2"/>
        </w:numPr>
        <w:tabs>
          <w:tab w:val="left" w:pos="1276"/>
        </w:tabs>
        <w:ind w:left="0" w:firstLine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Поручить </w:t>
      </w:r>
      <w:r w:rsidR="0094087B">
        <w:rPr>
          <w:rFonts w:ascii="Times New Roman" w:hAnsi="Times New Roman"/>
          <w:sz w:val="28"/>
          <w:szCs w:val="28"/>
        </w:rPr>
        <w:t>инспектору ТИК</w:t>
      </w:r>
      <w:r>
        <w:rPr>
          <w:rFonts w:ascii="Times New Roman" w:hAnsi="Times New Roman"/>
          <w:sz w:val="28"/>
          <w:szCs w:val="28"/>
        </w:rPr>
        <w:t xml:space="preserve"> сформировать дела в соответствии с утвержденной номенклатурой</w:t>
      </w:r>
      <w:r w:rsidR="00A41254">
        <w:rPr>
          <w:rFonts w:ascii="Times New Roman" w:hAnsi="Times New Roman"/>
          <w:sz w:val="28"/>
          <w:szCs w:val="28"/>
        </w:rPr>
        <w:t xml:space="preserve">. </w:t>
      </w:r>
    </w:p>
    <w:p w:rsidR="0042718C" w:rsidRDefault="003C11BB" w:rsidP="00E20FF1">
      <w:pPr>
        <w:pStyle w:val="a3"/>
        <w:numPr>
          <w:ilvl w:val="0"/>
          <w:numId w:val="2"/>
        </w:numPr>
        <w:tabs>
          <w:tab w:val="left" w:pos="1276"/>
        </w:tabs>
        <w:ind w:left="0" w:firstLine="993"/>
        <w:rPr>
          <w:rFonts w:ascii="Times New Roman" w:hAnsi="Times New Roman"/>
          <w:sz w:val="28"/>
          <w:szCs w:val="28"/>
        </w:rPr>
      </w:pPr>
      <w:proofErr w:type="gramStart"/>
      <w:r w:rsidRPr="001624A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624A7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</w:t>
      </w:r>
      <w:r w:rsidR="00E20FF1">
        <w:rPr>
          <w:rFonts w:ascii="Times New Roman" w:hAnsi="Times New Roman"/>
          <w:sz w:val="28"/>
          <w:szCs w:val="28"/>
        </w:rPr>
        <w:t>председателя</w:t>
      </w:r>
      <w:r w:rsidRPr="001624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E20FF1">
        <w:rPr>
          <w:rFonts w:ascii="Times New Roman" w:hAnsi="Times New Roman"/>
          <w:sz w:val="28"/>
          <w:szCs w:val="28"/>
        </w:rPr>
        <w:t xml:space="preserve"> комиссии О</w:t>
      </w:r>
      <w:r w:rsidR="00A41254">
        <w:rPr>
          <w:rFonts w:ascii="Times New Roman" w:hAnsi="Times New Roman"/>
          <w:sz w:val="28"/>
          <w:szCs w:val="28"/>
        </w:rPr>
        <w:t>.</w:t>
      </w:r>
      <w:r w:rsidR="00E20FF1">
        <w:rPr>
          <w:rFonts w:ascii="Times New Roman" w:hAnsi="Times New Roman"/>
          <w:sz w:val="28"/>
          <w:szCs w:val="28"/>
        </w:rPr>
        <w:t xml:space="preserve"> </w:t>
      </w:r>
      <w:r w:rsidR="00A41254">
        <w:rPr>
          <w:rFonts w:ascii="Times New Roman" w:hAnsi="Times New Roman"/>
          <w:sz w:val="28"/>
          <w:szCs w:val="28"/>
        </w:rPr>
        <w:t xml:space="preserve">А. </w:t>
      </w:r>
      <w:r w:rsidR="00E20FF1">
        <w:rPr>
          <w:rFonts w:ascii="Times New Roman" w:hAnsi="Times New Roman"/>
          <w:sz w:val="28"/>
          <w:szCs w:val="28"/>
        </w:rPr>
        <w:t>Костюченко</w:t>
      </w:r>
      <w:r>
        <w:rPr>
          <w:rFonts w:ascii="Times New Roman" w:hAnsi="Times New Roman"/>
          <w:sz w:val="28"/>
          <w:szCs w:val="28"/>
        </w:rPr>
        <w:t>.</w:t>
      </w:r>
    </w:p>
    <w:p w:rsidR="003C11BB" w:rsidRDefault="003C11BB" w:rsidP="003C11BB">
      <w:pPr>
        <w:pStyle w:val="a3"/>
        <w:ind w:left="1134" w:firstLine="0"/>
        <w:rPr>
          <w:rFonts w:ascii="Times New Roman" w:hAnsi="Times New Roman"/>
          <w:sz w:val="28"/>
          <w:szCs w:val="28"/>
        </w:rPr>
      </w:pPr>
    </w:p>
    <w:p w:rsidR="00DD46AE" w:rsidRDefault="00DD46AE" w:rsidP="003C11BB">
      <w:pPr>
        <w:pStyle w:val="a3"/>
        <w:ind w:left="1134" w:firstLine="0"/>
        <w:rPr>
          <w:rFonts w:ascii="Times New Roman" w:hAnsi="Times New Roman"/>
          <w:sz w:val="28"/>
          <w:szCs w:val="28"/>
        </w:rPr>
      </w:pPr>
    </w:p>
    <w:p w:rsidR="0042718C" w:rsidRPr="001624A7" w:rsidRDefault="0042718C" w:rsidP="0042718C">
      <w:pPr>
        <w:pStyle w:val="a3"/>
        <w:rPr>
          <w:rFonts w:ascii="Times New Roman" w:hAnsi="Times New Roman"/>
          <w:sz w:val="28"/>
          <w:szCs w:val="28"/>
        </w:rPr>
      </w:pPr>
    </w:p>
    <w:p w:rsidR="0042718C" w:rsidRPr="001624A7" w:rsidRDefault="0042718C" w:rsidP="0042718C">
      <w:pPr>
        <w:pStyle w:val="a3"/>
        <w:rPr>
          <w:rFonts w:ascii="Times New Roman" w:hAnsi="Times New Roman"/>
          <w:sz w:val="28"/>
          <w:szCs w:val="28"/>
        </w:rPr>
      </w:pPr>
      <w:r w:rsidRPr="001624A7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О.А. Костюченко</w:t>
      </w:r>
    </w:p>
    <w:p w:rsidR="0042718C" w:rsidRPr="001624A7" w:rsidRDefault="0042718C" w:rsidP="0042718C">
      <w:pPr>
        <w:pStyle w:val="a3"/>
        <w:rPr>
          <w:rFonts w:ascii="Times New Roman" w:hAnsi="Times New Roman"/>
          <w:sz w:val="28"/>
          <w:szCs w:val="28"/>
        </w:rPr>
      </w:pPr>
    </w:p>
    <w:p w:rsidR="00900025" w:rsidRPr="00DD46AE" w:rsidRDefault="0042718C" w:rsidP="00DD46AE">
      <w:pPr>
        <w:pStyle w:val="a3"/>
        <w:rPr>
          <w:rFonts w:ascii="Times New Roman" w:hAnsi="Times New Roman"/>
          <w:sz w:val="28"/>
          <w:szCs w:val="28"/>
        </w:rPr>
      </w:pPr>
      <w:r w:rsidRPr="001624A7"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00025" w:rsidRPr="00DD46AE" w:rsidSect="00E20FF1">
      <w:pgSz w:w="11906" w:h="16838"/>
      <w:pgMar w:top="567" w:right="849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5D21"/>
    <w:multiLevelType w:val="hybridMultilevel"/>
    <w:tmpl w:val="7A1CF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9E73BF"/>
    <w:multiLevelType w:val="hybridMultilevel"/>
    <w:tmpl w:val="C8249290"/>
    <w:lvl w:ilvl="0" w:tplc="81FE4B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18C"/>
    <w:rsid w:val="00066435"/>
    <w:rsid w:val="000768AE"/>
    <w:rsid w:val="001016AF"/>
    <w:rsid w:val="001377B6"/>
    <w:rsid w:val="001865D5"/>
    <w:rsid w:val="001A3F2E"/>
    <w:rsid w:val="0024687A"/>
    <w:rsid w:val="0027499F"/>
    <w:rsid w:val="00284916"/>
    <w:rsid w:val="002F359C"/>
    <w:rsid w:val="002F76E3"/>
    <w:rsid w:val="003C11BB"/>
    <w:rsid w:val="00424791"/>
    <w:rsid w:val="0042718C"/>
    <w:rsid w:val="004F3C2E"/>
    <w:rsid w:val="005743A2"/>
    <w:rsid w:val="005A5920"/>
    <w:rsid w:val="00600C40"/>
    <w:rsid w:val="00632CE0"/>
    <w:rsid w:val="008445DC"/>
    <w:rsid w:val="00900025"/>
    <w:rsid w:val="009007C2"/>
    <w:rsid w:val="0094087B"/>
    <w:rsid w:val="009B5ACC"/>
    <w:rsid w:val="00A41254"/>
    <w:rsid w:val="00A62FD2"/>
    <w:rsid w:val="00A86D25"/>
    <w:rsid w:val="00BB23E2"/>
    <w:rsid w:val="00BF0884"/>
    <w:rsid w:val="00CB7E8C"/>
    <w:rsid w:val="00CF0A25"/>
    <w:rsid w:val="00D92691"/>
    <w:rsid w:val="00DD46AE"/>
    <w:rsid w:val="00E20FF1"/>
    <w:rsid w:val="00E4610D"/>
    <w:rsid w:val="00EC78AF"/>
    <w:rsid w:val="00F001B6"/>
    <w:rsid w:val="00F6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FD2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18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27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18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FD2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18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27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1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4782A-C5C7-4306-BA49-37882A49E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2014-06-23T08:33:00Z</cp:lastPrinted>
  <dcterms:created xsi:type="dcterms:W3CDTF">2014-07-02T04:30:00Z</dcterms:created>
  <dcterms:modified xsi:type="dcterms:W3CDTF">2014-07-02T04:30:00Z</dcterms:modified>
</cp:coreProperties>
</file>