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75" w:rsidRDefault="00945BD3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75" w:rsidRDefault="00945BD3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0E3675" w:rsidRDefault="00945BD3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(ВОСТОЧНАЯ) РОСТОВСКОЙ ОБЛАСТИ</w:t>
      </w:r>
    </w:p>
    <w:p w:rsidR="000E3675" w:rsidRDefault="000E3675">
      <w:pPr>
        <w:jc w:val="center"/>
        <w:rPr>
          <w:b/>
          <w:sz w:val="28"/>
        </w:rPr>
      </w:pPr>
    </w:p>
    <w:p w:rsidR="000E3675" w:rsidRDefault="000E3675">
      <w:pPr>
        <w:jc w:val="center"/>
        <w:rPr>
          <w:b/>
          <w:sz w:val="28"/>
        </w:rPr>
      </w:pPr>
    </w:p>
    <w:p w:rsidR="000E3675" w:rsidRDefault="00945BD3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E3675" w:rsidRDefault="000E3675">
      <w:pPr>
        <w:jc w:val="center"/>
        <w:rPr>
          <w:b/>
          <w:sz w:val="28"/>
        </w:rPr>
      </w:pPr>
    </w:p>
    <w:p w:rsidR="000E3675" w:rsidRDefault="00945BD3">
      <w:pPr>
        <w:rPr>
          <w:sz w:val="28"/>
        </w:rPr>
      </w:pPr>
      <w:r>
        <w:rPr>
          <w:sz w:val="28"/>
        </w:rPr>
        <w:t>26 июня 2023г.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color w:val="000000" w:themeColor="text1"/>
          <w:sz w:val="28"/>
        </w:rPr>
        <w:t>№ 65-10</w:t>
      </w:r>
    </w:p>
    <w:p w:rsidR="000E3675" w:rsidRDefault="00945BD3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0E3675" w:rsidRDefault="000E3675">
      <w:pPr>
        <w:pStyle w:val="a5"/>
        <w:jc w:val="center"/>
        <w:rPr>
          <w:rFonts w:ascii="Times New Roman" w:hAnsi="Times New Roman"/>
          <w:sz w:val="28"/>
        </w:rPr>
      </w:pPr>
    </w:p>
    <w:p w:rsidR="000E3675" w:rsidRDefault="00945BD3">
      <w:pPr>
        <w:ind w:left="1701" w:right="1416"/>
        <w:jc w:val="both"/>
        <w:rPr>
          <w:b/>
          <w:sz w:val="28"/>
        </w:rPr>
      </w:pPr>
      <w:r>
        <w:rPr>
          <w:b/>
          <w:sz w:val="28"/>
        </w:rPr>
        <w:t>О некоторых условиях проведения предвыборной агитации посредством агитационных публичных мероприятий на территории Таганрогского одномандатного избирательного округа № 22</w:t>
      </w:r>
      <w:r>
        <w:rPr>
          <w:b/>
          <w:sz w:val="28"/>
        </w:rPr>
        <w:br/>
        <w:t xml:space="preserve"> в период избирательной кампании по выборам депутатов Законодательного Собрания Росто</w:t>
      </w:r>
      <w:r>
        <w:rPr>
          <w:b/>
          <w:sz w:val="28"/>
        </w:rPr>
        <w:t>вской области седьмого созыва</w:t>
      </w:r>
    </w:p>
    <w:p w:rsidR="000E3675" w:rsidRDefault="000E3675">
      <w:pPr>
        <w:tabs>
          <w:tab w:val="left" w:pos="7938"/>
        </w:tabs>
        <w:ind w:left="1701" w:right="1417"/>
        <w:jc w:val="both"/>
        <w:rPr>
          <w:b/>
          <w:sz w:val="28"/>
        </w:rPr>
      </w:pPr>
    </w:p>
    <w:p w:rsidR="000E3675" w:rsidRDefault="00945BD3">
      <w:pPr>
        <w:ind w:right="5" w:firstLine="708"/>
        <w:jc w:val="both"/>
        <w:rPr>
          <w:sz w:val="28"/>
        </w:rPr>
      </w:pPr>
      <w:r>
        <w:rPr>
          <w:sz w:val="28"/>
        </w:rPr>
        <w:t xml:space="preserve">В соответствии со статьей 53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</w:t>
      </w:r>
      <w:r>
        <w:rPr>
          <w:sz w:val="28"/>
        </w:rPr>
        <w:br/>
        <w:t>от 12.05.2016 № 52</w:t>
      </w:r>
      <w:r>
        <w:rPr>
          <w:sz w:val="28"/>
        </w:rPr>
        <w:t xml:space="preserve">5-ЗС «О выборах и референдумах в Ростовской области», постановлением Избирательной комиссии Ростовской области </w:t>
      </w:r>
      <w:r>
        <w:rPr>
          <w:sz w:val="28"/>
        </w:rPr>
        <w:br/>
        <w:t xml:space="preserve">от 18.05.2023 № 24-1 «О возложении полномочий окружных избирательных комиссий по выборам депутатов Законодательного Собрания Ростовской области </w:t>
      </w:r>
      <w:r>
        <w:rPr>
          <w:sz w:val="28"/>
        </w:rPr>
        <w:t xml:space="preserve">седьмого созыва на территориальные избирательные комиссии»,                           Территориальная избирательная комиссия города Таганрога (восточная) Ростовской области  </w:t>
      </w:r>
    </w:p>
    <w:p w:rsidR="000E3675" w:rsidRDefault="000E3675">
      <w:pPr>
        <w:ind w:right="5" w:firstLine="708"/>
        <w:jc w:val="both"/>
        <w:rPr>
          <w:sz w:val="28"/>
        </w:rPr>
      </w:pPr>
    </w:p>
    <w:p w:rsidR="000E3675" w:rsidRDefault="00945BD3">
      <w:pPr>
        <w:ind w:right="5" w:firstLine="708"/>
        <w:jc w:val="center"/>
        <w:rPr>
          <w:sz w:val="28"/>
        </w:rPr>
      </w:pPr>
      <w:r>
        <w:rPr>
          <w:sz w:val="28"/>
        </w:rPr>
        <w:t>ПОСТАНОВЛЯЕТ:</w:t>
      </w:r>
    </w:p>
    <w:p w:rsidR="000E3675" w:rsidRDefault="000E3675">
      <w:pPr>
        <w:ind w:firstLine="709"/>
        <w:jc w:val="center"/>
        <w:rPr>
          <w:b/>
          <w:sz w:val="28"/>
        </w:rPr>
      </w:pPr>
    </w:p>
    <w:p w:rsidR="000E3675" w:rsidRDefault="00945BD3">
      <w:pPr>
        <w:pStyle w:val="ab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Установить время безвозмездного предоставления по заявке зарегист</w:t>
      </w:r>
      <w:r>
        <w:rPr>
          <w:sz w:val="28"/>
        </w:rPr>
        <w:t xml:space="preserve">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</w:rPr>
        <w:br/>
        <w:t>в государственной или мун</w:t>
      </w:r>
      <w:r>
        <w:rPr>
          <w:sz w:val="28"/>
        </w:rPr>
        <w:t xml:space="preserve">иципальной собственности, зарегистрированному кандидату, его доверенным лицам, представителям избирательного объединения для встреч с избирателями – на время, указанное </w:t>
      </w:r>
      <w:r>
        <w:rPr>
          <w:sz w:val="28"/>
        </w:rPr>
        <w:br/>
        <w:t xml:space="preserve">в соответствующей заявке, но не более 120 минут на одну встречу. </w:t>
      </w: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lastRenderedPageBreak/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</w:t>
      </w:r>
      <w:r>
        <w:rPr>
          <w:sz w:val="28"/>
        </w:rPr>
        <w:t xml:space="preserve">утатов Законодательного Собрания Ростовской области седьмого созыва </w:t>
      </w:r>
      <w:r>
        <w:rPr>
          <w:sz w:val="28"/>
        </w:rPr>
        <w:br/>
        <w:t xml:space="preserve">(9 июня 2023 года)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</w:t>
      </w:r>
      <w:r>
        <w:rPr>
          <w:sz w:val="28"/>
        </w:rPr>
        <w:br/>
        <w:t>3</w:t>
      </w:r>
      <w:r>
        <w:rPr>
          <w:sz w:val="28"/>
        </w:rPr>
        <w:t>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города Таганрога (восточная) Ро</w:t>
      </w:r>
      <w:r>
        <w:rPr>
          <w:sz w:val="28"/>
        </w:rPr>
        <w:t>стовской области (далее – ТИК Таганрога (восточная))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</w:t>
      </w:r>
      <w:r>
        <w:rPr>
          <w:sz w:val="28"/>
        </w:rPr>
        <w:t>м зарегистрированным кандидатам, избирательным объединениям, по форме согласно приложению № 1.</w:t>
      </w:r>
    </w:p>
    <w:p w:rsidR="000E3675" w:rsidRDefault="000E3675">
      <w:pPr>
        <w:pStyle w:val="ab"/>
        <w:spacing w:line="360" w:lineRule="auto"/>
        <w:ind w:left="567"/>
        <w:jc w:val="both"/>
        <w:rPr>
          <w:sz w:val="28"/>
        </w:rPr>
      </w:pP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 xml:space="preserve">Члену ТИК Таганрога (восточная) с правом решающего голоса </w:t>
      </w:r>
      <w:r>
        <w:rPr>
          <w:color w:val="000000" w:themeColor="text1"/>
          <w:sz w:val="28"/>
        </w:rPr>
        <w:t xml:space="preserve">Борисовой Надежде Ивановне </w:t>
      </w:r>
      <w:r>
        <w:rPr>
          <w:sz w:val="28"/>
        </w:rPr>
        <w:t>в течение двух суток с момента получения письменного уведомления, указанног</w:t>
      </w:r>
      <w:r>
        <w:rPr>
          <w:sz w:val="28"/>
        </w:rPr>
        <w:t>о в пункте 2 настоящего постановления, обеспечить размещение содержащейся в нем информацию на сайте окружной избирательной комиссии Таганрогского одномандатного избирательного округа № 22 в информационно-телекоммуникационной сети «Интернет» в разделе «Инфо</w:t>
      </w:r>
      <w:r>
        <w:rPr>
          <w:sz w:val="28"/>
        </w:rPr>
        <w:t>рмационное обеспечение» по форме согласно приложению № 2.</w:t>
      </w:r>
    </w:p>
    <w:p w:rsidR="000E3675" w:rsidRDefault="000E3675">
      <w:pPr>
        <w:spacing w:line="360" w:lineRule="auto"/>
        <w:jc w:val="both"/>
        <w:rPr>
          <w:sz w:val="28"/>
        </w:rPr>
      </w:pP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Территориальной избирательной комиссии города Таганрога (западная) Ростовской области (далее – ТИК города Таганрога (западная) осуществлять контроль за соблюдением требований настоящего постановлен</w:t>
      </w:r>
      <w:r>
        <w:rPr>
          <w:sz w:val="28"/>
        </w:rPr>
        <w:t>ия на территории Таганрогского  одномандатного избирательного округа № 22.</w:t>
      </w:r>
    </w:p>
    <w:p w:rsidR="000E3675" w:rsidRDefault="000E3675">
      <w:pPr>
        <w:pStyle w:val="ab"/>
        <w:spacing w:line="360" w:lineRule="auto"/>
        <w:ind w:left="567"/>
        <w:jc w:val="both"/>
        <w:rPr>
          <w:sz w:val="28"/>
        </w:rPr>
      </w:pP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lastRenderedPageBreak/>
        <w:t>Направить настоящее постановление в ТИК города Таганрога (западная) Ростовской области.</w:t>
      </w:r>
      <w:r>
        <w:rPr>
          <w:color w:val="FF0000"/>
          <w:sz w:val="28"/>
        </w:rPr>
        <w:t xml:space="preserve">        </w:t>
      </w:r>
    </w:p>
    <w:p w:rsidR="000E3675" w:rsidRDefault="00945BD3">
      <w:pPr>
        <w:spacing w:line="360" w:lineRule="auto"/>
        <w:jc w:val="both"/>
        <w:rPr>
          <w:sz w:val="28"/>
        </w:rPr>
      </w:pPr>
      <w:r>
        <w:rPr>
          <w:color w:val="FF0000"/>
          <w:sz w:val="28"/>
        </w:rPr>
        <w:t xml:space="preserve">                                                </w:t>
      </w: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Опубликовать настоящее постановлени</w:t>
      </w:r>
      <w:r>
        <w:rPr>
          <w:sz w:val="28"/>
        </w:rPr>
        <w:t>е в периодическом печатном издании общественно-политическая газета «Таганрогская правда» и разместить на сайте Территориальной избирательной комиссии города Таганрога (восточная) Ростовской области в информационно – телекоммуникационной сети «Интернет».</w:t>
      </w:r>
    </w:p>
    <w:p w:rsidR="000E3675" w:rsidRDefault="000E3675">
      <w:pPr>
        <w:spacing w:line="360" w:lineRule="auto"/>
        <w:jc w:val="both"/>
        <w:rPr>
          <w:sz w:val="28"/>
        </w:rPr>
      </w:pPr>
    </w:p>
    <w:p w:rsidR="000E3675" w:rsidRDefault="00945BD3">
      <w:pPr>
        <w:pStyle w:val="ab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К</w:t>
      </w:r>
      <w:r>
        <w:rPr>
          <w:sz w:val="28"/>
        </w:rPr>
        <w:t xml:space="preserve">онтроль над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0E3675" w:rsidRDefault="000E3675">
      <w:pPr>
        <w:pStyle w:val="a5"/>
        <w:ind w:firstLine="0"/>
        <w:rPr>
          <w:rFonts w:ascii="Times New Roman" w:hAnsi="Times New Roman"/>
          <w:sz w:val="28"/>
        </w:rPr>
      </w:pPr>
    </w:p>
    <w:p w:rsidR="000E3675" w:rsidRDefault="000E3675">
      <w:pPr>
        <w:pStyle w:val="a5"/>
        <w:ind w:firstLine="0"/>
        <w:rPr>
          <w:rFonts w:ascii="Times New Roman" w:hAnsi="Times New Roman"/>
          <w:sz w:val="28"/>
        </w:rPr>
      </w:pPr>
    </w:p>
    <w:p w:rsidR="000E3675" w:rsidRDefault="000E3675">
      <w:pPr>
        <w:pStyle w:val="a5"/>
        <w:ind w:firstLine="0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0E3675">
        <w:trPr>
          <w:trHeight w:val="728"/>
        </w:trPr>
        <w:tc>
          <w:tcPr>
            <w:tcW w:w="3352" w:type="dxa"/>
            <w:shd w:val="clear" w:color="auto" w:fill="auto"/>
          </w:tcPr>
          <w:p w:rsidR="000E3675" w:rsidRDefault="00945BD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</w:t>
            </w:r>
            <w:r>
              <w:rPr>
                <w:sz w:val="28"/>
              </w:rPr>
              <w:t xml:space="preserve">              </w:t>
            </w:r>
          </w:p>
        </w:tc>
        <w:tc>
          <w:tcPr>
            <w:tcW w:w="3968" w:type="dxa"/>
            <w:shd w:val="clear" w:color="auto" w:fill="auto"/>
          </w:tcPr>
          <w:p w:rsidR="000E3675" w:rsidRDefault="00945BD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0E3675" w:rsidRDefault="00945BD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В.Г. Ерасов</w:t>
            </w:r>
          </w:p>
        </w:tc>
      </w:tr>
      <w:tr w:rsidR="000E3675">
        <w:trPr>
          <w:trHeight w:val="424"/>
        </w:trPr>
        <w:tc>
          <w:tcPr>
            <w:tcW w:w="3352" w:type="dxa"/>
            <w:shd w:val="clear" w:color="auto" w:fill="auto"/>
          </w:tcPr>
          <w:p w:rsidR="000E3675" w:rsidRDefault="00945BD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0E3675" w:rsidRDefault="000E367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0E3675" w:rsidRDefault="00945BD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Ю.В. Романенко</w:t>
            </w:r>
          </w:p>
        </w:tc>
      </w:tr>
    </w:tbl>
    <w:p w:rsidR="000E3675" w:rsidRDefault="00945BD3">
      <w:pPr>
        <w:spacing w:after="200" w:line="276" w:lineRule="auto"/>
      </w:pPr>
      <w:r>
        <w:br w:type="page"/>
      </w:r>
    </w:p>
    <w:p w:rsidR="000E3675" w:rsidRDefault="00945BD3">
      <w:pPr>
        <w:widowControl w:val="0"/>
        <w:ind w:left="5954"/>
        <w:jc w:val="center"/>
      </w:pPr>
      <w:r>
        <w:lastRenderedPageBreak/>
        <w:t xml:space="preserve"> </w:t>
      </w:r>
    </w:p>
    <w:tbl>
      <w:tblPr>
        <w:tblW w:w="0" w:type="auto"/>
        <w:tblInd w:w="5305" w:type="dxa"/>
        <w:tblLayout w:type="fixed"/>
        <w:tblLook w:val="04A0" w:firstRow="1" w:lastRow="0" w:firstColumn="1" w:lastColumn="0" w:noHBand="0" w:noVBand="1"/>
      </w:tblPr>
      <w:tblGrid>
        <w:gridCol w:w="4906"/>
      </w:tblGrid>
      <w:tr w:rsidR="000E3675">
        <w:trPr>
          <w:trHeight w:val="283"/>
        </w:trPr>
        <w:tc>
          <w:tcPr>
            <w:tcW w:w="4906" w:type="dxa"/>
          </w:tcPr>
          <w:p w:rsidR="000E3675" w:rsidRDefault="00945BD3">
            <w:pPr>
              <w:jc w:val="center"/>
            </w:pPr>
            <w:r>
              <w:t xml:space="preserve">Приложение № 1 </w:t>
            </w:r>
          </w:p>
        </w:tc>
      </w:tr>
      <w:tr w:rsidR="000E3675">
        <w:trPr>
          <w:trHeight w:val="567"/>
        </w:trPr>
        <w:tc>
          <w:tcPr>
            <w:tcW w:w="4906" w:type="dxa"/>
          </w:tcPr>
          <w:p w:rsidR="000E3675" w:rsidRDefault="00945BD3">
            <w:pPr>
              <w:jc w:val="center"/>
            </w:pPr>
            <w:r>
              <w:t xml:space="preserve">к постановлению Территориальной избирательной комиссии города Таганрога (восточная) </w:t>
            </w:r>
            <w:r>
              <w:t>Ростовской области</w:t>
            </w:r>
          </w:p>
        </w:tc>
      </w:tr>
      <w:tr w:rsidR="000E3675">
        <w:trPr>
          <w:trHeight w:val="283"/>
        </w:trPr>
        <w:tc>
          <w:tcPr>
            <w:tcW w:w="4906" w:type="dxa"/>
          </w:tcPr>
          <w:p w:rsidR="000E3675" w:rsidRDefault="00945BD3">
            <w:pPr>
              <w:jc w:val="center"/>
            </w:pPr>
            <w:r>
              <w:t>от 26.06.2023 № 65-10</w:t>
            </w:r>
          </w:p>
        </w:tc>
      </w:tr>
    </w:tbl>
    <w:p w:rsidR="000E3675" w:rsidRDefault="000E3675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150"/>
      </w:tblGrid>
      <w:tr w:rsidR="000E3675">
        <w:trPr>
          <w:trHeight w:val="1692"/>
        </w:trPr>
        <w:tc>
          <w:tcPr>
            <w:tcW w:w="3369" w:type="dxa"/>
          </w:tcPr>
          <w:p w:rsidR="000E3675" w:rsidRDefault="00945BD3">
            <w:r>
              <w:t>Исх. № _______________</w:t>
            </w:r>
          </w:p>
          <w:p w:rsidR="000E3675" w:rsidRDefault="00945BD3">
            <w:r>
              <w:t>от «___» ________ 20__ г.</w:t>
            </w:r>
          </w:p>
        </w:tc>
        <w:tc>
          <w:tcPr>
            <w:tcW w:w="6150" w:type="dxa"/>
          </w:tcPr>
          <w:p w:rsidR="000E3675" w:rsidRDefault="00945BD3">
            <w:pPr>
              <w:ind w:left="1449"/>
              <w:jc w:val="both"/>
            </w:pPr>
            <w:r>
              <w:t>В Территориальную избирательную комиссию  города Таганрога (восточная) Ростовской области  (с полномочиями окружной избирательной комиссии № 22)</w:t>
            </w:r>
          </w:p>
          <w:p w:rsidR="000E3675" w:rsidRDefault="000E3675">
            <w:pPr>
              <w:ind w:left="1449"/>
              <w:jc w:val="both"/>
              <w:rPr>
                <w:sz w:val="10"/>
              </w:rPr>
            </w:pPr>
          </w:p>
          <w:p w:rsidR="000E3675" w:rsidRDefault="00945BD3">
            <w:pPr>
              <w:ind w:left="1449"/>
              <w:jc w:val="both"/>
            </w:pPr>
            <w:r>
              <w:t>Почтовый адрес: 3</w:t>
            </w:r>
            <w:r>
              <w:t>47900, г. Таганрог</w:t>
            </w:r>
          </w:p>
          <w:p w:rsidR="000E3675" w:rsidRDefault="00945BD3">
            <w:pPr>
              <w:ind w:left="1449"/>
              <w:jc w:val="both"/>
            </w:pPr>
            <w:r>
              <w:t>ул. Петровская, д.73</w:t>
            </w:r>
          </w:p>
          <w:p w:rsidR="000E3675" w:rsidRDefault="00945BD3">
            <w:pPr>
              <w:ind w:left="1449"/>
              <w:jc w:val="both"/>
              <w:rPr>
                <w:sz w:val="20"/>
              </w:rPr>
            </w:pPr>
            <w:r>
              <w:t xml:space="preserve">е-mail: tik@tagancity.ru </w:t>
            </w:r>
          </w:p>
          <w:p w:rsidR="000E3675" w:rsidRDefault="000E3675">
            <w:pPr>
              <w:ind w:left="1449"/>
            </w:pPr>
          </w:p>
          <w:p w:rsidR="000E3675" w:rsidRDefault="00945BD3">
            <w:pPr>
              <w:ind w:left="1449"/>
            </w:pPr>
            <w:r>
              <w:t>от ________________________________</w:t>
            </w:r>
          </w:p>
          <w:p w:rsidR="000E3675" w:rsidRDefault="00945BD3">
            <w:pPr>
              <w:ind w:left="1449"/>
              <w:jc w:val="center"/>
              <w:rPr>
                <w:sz w:val="20"/>
              </w:rPr>
            </w:pPr>
            <w:r>
              <w:rPr>
                <w:sz w:val="20"/>
              </w:rPr>
              <w:t>(наименование собственника, владельца помещения)</w:t>
            </w:r>
          </w:p>
          <w:p w:rsidR="000E3675" w:rsidRDefault="00945BD3">
            <w:pPr>
              <w:ind w:left="1449"/>
            </w:pPr>
            <w:r>
              <w:t>Почтовый адрес: ____________________</w:t>
            </w:r>
          </w:p>
          <w:p w:rsidR="000E3675" w:rsidRDefault="00945BD3">
            <w:pPr>
              <w:ind w:left="144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                     (название улицы, номер</w:t>
            </w:r>
          </w:p>
          <w:p w:rsidR="000E3675" w:rsidRDefault="00945BD3">
            <w:pPr>
              <w:ind w:left="1449"/>
            </w:pPr>
            <w:r>
              <w:t>___________________________________.</w:t>
            </w:r>
          </w:p>
          <w:p w:rsidR="000E3675" w:rsidRDefault="00945BD3">
            <w:pPr>
              <w:ind w:left="1449"/>
              <w:jc w:val="center"/>
              <w:rPr>
                <w:sz w:val="20"/>
              </w:rPr>
            </w:pPr>
            <w:r>
              <w:rPr>
                <w:sz w:val="20"/>
              </w:rPr>
              <w:t>дома, номер кабинета, название населенного</w:t>
            </w:r>
          </w:p>
          <w:p w:rsidR="000E3675" w:rsidRDefault="00945BD3">
            <w:pPr>
              <w:ind w:left="1449"/>
              <w:jc w:val="center"/>
              <w:rPr>
                <w:sz w:val="20"/>
              </w:rPr>
            </w:pPr>
            <w:r>
              <w:rPr>
                <w:sz w:val="20"/>
              </w:rPr>
              <w:t>пункта, название района, название субъекта РФ, почтовый индекс)</w:t>
            </w:r>
          </w:p>
        </w:tc>
      </w:tr>
    </w:tbl>
    <w:p w:rsidR="000E3675" w:rsidRDefault="000E3675">
      <w:pPr>
        <w:jc w:val="center"/>
      </w:pPr>
    </w:p>
    <w:p w:rsidR="000E3675" w:rsidRDefault="00945BD3">
      <w:pPr>
        <w:jc w:val="center"/>
      </w:pPr>
      <w:r>
        <w:t>УВЕДОМЛЕНИЕ</w:t>
      </w:r>
    </w:p>
    <w:p w:rsidR="000E3675" w:rsidRDefault="00945BD3">
      <w:pPr>
        <w:ind w:firstLine="567"/>
        <w:jc w:val="both"/>
      </w:pPr>
      <w:r>
        <w:t>___________________________________________________________________________</w:t>
      </w:r>
    </w:p>
    <w:p w:rsidR="000E3675" w:rsidRDefault="00945BD3">
      <w:pPr>
        <w:tabs>
          <w:tab w:val="left" w:pos="2180"/>
        </w:tabs>
        <w:jc w:val="center"/>
        <w:rPr>
          <w:sz w:val="20"/>
        </w:rPr>
      </w:pPr>
      <w:r>
        <w:rPr>
          <w:sz w:val="20"/>
        </w:rPr>
        <w:t>(наименование собствен</w:t>
      </w:r>
      <w:r>
        <w:rPr>
          <w:sz w:val="20"/>
        </w:rPr>
        <w:t>ника, владельца помещения)</w:t>
      </w:r>
    </w:p>
    <w:p w:rsidR="000E3675" w:rsidRDefault="00945BD3">
      <w:pPr>
        <w:jc w:val="both"/>
      </w:pPr>
      <w:r>
        <w:t xml:space="preserve">в соответствии с пунктами 3, 4 статьи 53 Федерального закона от 12.06.2002 № 67-ФЗ </w:t>
      </w:r>
      <w:r>
        <w:br/>
        <w:t>«Об основных гарантиях избирательных прав и права на участие в референдуме граждан Российской Федерации» уведомляет, что «___» __________ 20__ г.</w:t>
      </w:r>
      <w:r>
        <w:t xml:space="preserve"> с «___» час. «___» мин. </w:t>
      </w:r>
      <w:r>
        <w:br/>
        <w:t>по «___» час. «___» мин. помещение ________________________________________________</w:t>
      </w:r>
    </w:p>
    <w:p w:rsidR="000E3675" w:rsidRDefault="00945BD3">
      <w:pPr>
        <w:jc w:val="both"/>
      </w:pPr>
      <w:r>
        <w:t xml:space="preserve"> _______________________________________________________________________________,</w:t>
      </w:r>
    </w:p>
    <w:p w:rsidR="000E3675" w:rsidRDefault="00945BD3">
      <w:pPr>
        <w:jc w:val="center"/>
        <w:rPr>
          <w:sz w:val="20"/>
        </w:rPr>
      </w:pPr>
      <w:r>
        <w:rPr>
          <w:sz w:val="20"/>
        </w:rPr>
        <w:t>(наименование помещения)</w:t>
      </w:r>
    </w:p>
    <w:p w:rsidR="000E3675" w:rsidRDefault="00945BD3">
      <w:pPr>
        <w:rPr>
          <w:sz w:val="20"/>
        </w:rPr>
      </w:pPr>
      <w:r>
        <w:t>находящееся по адресу: ________________</w:t>
      </w:r>
      <w:r>
        <w:t>___________________________________________</w:t>
      </w:r>
    </w:p>
    <w:p w:rsidR="000E3675" w:rsidRDefault="00945BD3">
      <w:pPr>
        <w:ind w:left="2552"/>
        <w:jc w:val="center"/>
        <w:rPr>
          <w:sz w:val="20"/>
        </w:rPr>
      </w:pPr>
      <w:r>
        <w:rPr>
          <w:sz w:val="20"/>
        </w:rPr>
        <w:t>(адрес помещения)</w:t>
      </w:r>
    </w:p>
    <w:p w:rsidR="000E3675" w:rsidRDefault="00945BD3">
      <w:pPr>
        <w:tabs>
          <w:tab w:val="left" w:pos="2180"/>
        </w:tabs>
        <w:jc w:val="both"/>
      </w:pPr>
      <w:r>
        <w:t>было предоставлено ______________________________________________________________</w:t>
      </w:r>
    </w:p>
    <w:p w:rsidR="000E3675" w:rsidRDefault="00945BD3">
      <w:pPr>
        <w:ind w:left="2127"/>
        <w:jc w:val="both"/>
        <w:rPr>
          <w:sz w:val="20"/>
        </w:rPr>
      </w:pPr>
      <w:r>
        <w:rPr>
          <w:sz w:val="20"/>
        </w:rPr>
        <w:t xml:space="preserve">  (Ф.И.О. (при наличии) представителя избирательного объединения и наименование</w:t>
      </w:r>
    </w:p>
    <w:p w:rsidR="000E3675" w:rsidRDefault="00945BD3">
      <w:pPr>
        <w:tabs>
          <w:tab w:val="left" w:pos="2180"/>
        </w:tabs>
        <w:jc w:val="both"/>
      </w:pPr>
      <w:r>
        <w:t>________________________________________________________________________________</w:t>
      </w:r>
    </w:p>
    <w:p w:rsidR="000E3675" w:rsidRDefault="00945BD3">
      <w:pPr>
        <w:ind w:left="993"/>
        <w:jc w:val="center"/>
        <w:rPr>
          <w:sz w:val="20"/>
        </w:rPr>
      </w:pPr>
      <w:r>
        <w:rPr>
          <w:sz w:val="20"/>
        </w:rPr>
        <w:t>избирательного объединения/ Ф.И.О. (при наличии) кандидата, его доверенного лица)</w:t>
      </w:r>
    </w:p>
    <w:p w:rsidR="000E3675" w:rsidRDefault="00945BD3">
      <w:pPr>
        <w:tabs>
          <w:tab w:val="left" w:pos="1770"/>
        </w:tabs>
        <w:jc w:val="both"/>
      </w:pPr>
      <w:r>
        <w:t>на следующих условиях: __________________________________________________________</w:t>
      </w:r>
    </w:p>
    <w:p w:rsidR="000E3675" w:rsidRDefault="00945BD3">
      <w:pPr>
        <w:ind w:left="2552"/>
        <w:jc w:val="center"/>
        <w:rPr>
          <w:sz w:val="20"/>
        </w:rPr>
      </w:pPr>
      <w:r>
        <w:rPr>
          <w:sz w:val="20"/>
        </w:rPr>
        <w:t>(указываютс</w:t>
      </w:r>
      <w:r>
        <w:rPr>
          <w:sz w:val="20"/>
        </w:rPr>
        <w:t>я условия, на которых было представлено помещение -</w:t>
      </w:r>
    </w:p>
    <w:p w:rsidR="000E3675" w:rsidRDefault="00945BD3">
      <w:pPr>
        <w:tabs>
          <w:tab w:val="left" w:pos="1770"/>
        </w:tabs>
        <w:jc w:val="both"/>
      </w:pPr>
      <w:r>
        <w:t>_______________________________________________________________________________.</w:t>
      </w:r>
    </w:p>
    <w:p w:rsidR="000E3675" w:rsidRDefault="00945BD3">
      <w:pPr>
        <w:tabs>
          <w:tab w:val="left" w:pos="1770"/>
        </w:tabs>
        <w:jc w:val="center"/>
      </w:pPr>
      <w:r>
        <w:rPr>
          <w:sz w:val="20"/>
        </w:rPr>
        <w:t>безвозмездно, за плату, другие условия)</w:t>
      </w:r>
    </w:p>
    <w:p w:rsidR="000E3675" w:rsidRDefault="00945BD3">
      <w:pPr>
        <w:tabs>
          <w:tab w:val="left" w:pos="1770"/>
        </w:tabs>
        <w:ind w:firstLine="567"/>
        <w:jc w:val="both"/>
      </w:pPr>
      <w:r>
        <w:t xml:space="preserve">Указанное помещение может быть предоставлено другим зарегистрированным кандидатам, </w:t>
      </w:r>
      <w:r>
        <w:t>избирательным объединениям на таких же условиях в течение агитационного периода ________________________________________________________________________</w:t>
      </w:r>
    </w:p>
    <w:p w:rsidR="000E3675" w:rsidRDefault="00945BD3">
      <w:pPr>
        <w:tabs>
          <w:tab w:val="left" w:pos="1770"/>
        </w:tabs>
        <w:ind w:left="851"/>
        <w:jc w:val="center"/>
        <w:rPr>
          <w:sz w:val="20"/>
        </w:rPr>
      </w:pPr>
      <w:r>
        <w:rPr>
          <w:sz w:val="20"/>
        </w:rPr>
        <w:t>(указывается, когда это помещение может быть предоставлено)</w:t>
      </w:r>
    </w:p>
    <w:p w:rsidR="000E3675" w:rsidRDefault="00945BD3">
      <w:pPr>
        <w:tabs>
          <w:tab w:val="left" w:pos="1770"/>
        </w:tabs>
        <w:jc w:val="both"/>
      </w:pPr>
      <w:r>
        <w:t>по их заявке в соответствии с пунктами 3, 4</w:t>
      </w:r>
      <w:r>
        <w:t>, 5 статьи 53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0E3675" w:rsidRDefault="000E3675">
      <w:pPr>
        <w:tabs>
          <w:tab w:val="left" w:pos="1770"/>
        </w:tabs>
        <w:jc w:val="both"/>
      </w:pP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3528"/>
        <w:gridCol w:w="900"/>
        <w:gridCol w:w="1800"/>
        <w:gridCol w:w="1080"/>
        <w:gridCol w:w="2160"/>
      </w:tblGrid>
      <w:tr w:rsidR="000E3675">
        <w:tc>
          <w:tcPr>
            <w:tcW w:w="3528" w:type="dxa"/>
            <w:tcBorders>
              <w:bottom w:val="single" w:sz="4" w:space="0" w:color="000000"/>
            </w:tcBorders>
          </w:tcPr>
          <w:p w:rsidR="000E3675" w:rsidRDefault="000E3675">
            <w:pPr>
              <w:jc w:val="center"/>
            </w:pPr>
          </w:p>
        </w:tc>
        <w:tc>
          <w:tcPr>
            <w:tcW w:w="900" w:type="dxa"/>
            <w:vAlign w:val="bottom"/>
          </w:tcPr>
          <w:p w:rsidR="000E3675" w:rsidRDefault="000E3675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000000"/>
            </w:tcBorders>
            <w:vAlign w:val="bottom"/>
          </w:tcPr>
          <w:p w:rsidR="000E3675" w:rsidRDefault="000E3675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0E3675" w:rsidRDefault="000E3675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000000"/>
            </w:tcBorders>
            <w:vAlign w:val="bottom"/>
          </w:tcPr>
          <w:p w:rsidR="000E3675" w:rsidRDefault="000E3675">
            <w:pPr>
              <w:keepNext/>
              <w:jc w:val="right"/>
              <w:outlineLvl w:val="1"/>
            </w:pPr>
          </w:p>
        </w:tc>
      </w:tr>
      <w:tr w:rsidR="000E3675">
        <w:tc>
          <w:tcPr>
            <w:tcW w:w="3528" w:type="dxa"/>
            <w:tcBorders>
              <w:top w:val="single" w:sz="4" w:space="0" w:color="000000"/>
            </w:tcBorders>
          </w:tcPr>
          <w:p w:rsidR="000E3675" w:rsidRDefault="00945BD3">
            <w:pPr>
              <w:keepNext/>
              <w:jc w:val="center"/>
              <w:outlineLvl w:val="1"/>
              <w:rPr>
                <w:sz w:val="20"/>
              </w:rPr>
            </w:pPr>
            <w:r>
              <w:rPr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0E3675" w:rsidRDefault="000E3675">
            <w:pPr>
              <w:keepNext/>
              <w:jc w:val="right"/>
              <w:outlineLvl w:val="1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</w:tcBorders>
            <w:vAlign w:val="bottom"/>
          </w:tcPr>
          <w:p w:rsidR="000E3675" w:rsidRDefault="00945BD3">
            <w:pPr>
              <w:keepNext/>
              <w:jc w:val="center"/>
              <w:outlineLvl w:val="1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0E3675" w:rsidRDefault="000E3675">
            <w:pPr>
              <w:keepNext/>
              <w:jc w:val="center"/>
              <w:outlineLvl w:val="1"/>
              <w:rPr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</w:tcBorders>
            <w:vAlign w:val="bottom"/>
          </w:tcPr>
          <w:p w:rsidR="000E3675" w:rsidRDefault="00945BD3">
            <w:pPr>
              <w:keepNext/>
              <w:jc w:val="center"/>
              <w:outlineLvl w:val="1"/>
              <w:rPr>
                <w:sz w:val="20"/>
              </w:rPr>
            </w:pPr>
            <w:r>
              <w:rPr>
                <w:sz w:val="20"/>
              </w:rPr>
              <w:t>(инициалы, фамилия)</w:t>
            </w:r>
          </w:p>
        </w:tc>
      </w:tr>
      <w:tr w:rsidR="000E3675">
        <w:tc>
          <w:tcPr>
            <w:tcW w:w="3528" w:type="dxa"/>
          </w:tcPr>
          <w:p w:rsidR="000E3675" w:rsidRDefault="000E3675">
            <w:pPr>
              <w:jc w:val="right"/>
            </w:pPr>
          </w:p>
          <w:p w:rsidR="000E3675" w:rsidRDefault="00945BD3">
            <w:pPr>
              <w:jc w:val="right"/>
            </w:pPr>
            <w:r>
              <w:t>МП</w:t>
            </w:r>
          </w:p>
        </w:tc>
        <w:tc>
          <w:tcPr>
            <w:tcW w:w="900" w:type="dxa"/>
            <w:vAlign w:val="bottom"/>
          </w:tcPr>
          <w:p w:rsidR="000E3675" w:rsidRDefault="000E3675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0E3675" w:rsidRDefault="000E3675">
            <w:pPr>
              <w:keepNext/>
              <w:jc w:val="center"/>
              <w:outlineLvl w:val="1"/>
              <w:rPr>
                <w:i/>
              </w:rPr>
            </w:pPr>
          </w:p>
        </w:tc>
        <w:tc>
          <w:tcPr>
            <w:tcW w:w="1080" w:type="dxa"/>
            <w:vAlign w:val="bottom"/>
          </w:tcPr>
          <w:p w:rsidR="000E3675" w:rsidRDefault="000E3675">
            <w:pPr>
              <w:keepNext/>
              <w:jc w:val="center"/>
              <w:outlineLvl w:val="1"/>
              <w:rPr>
                <w:i/>
              </w:rPr>
            </w:pPr>
          </w:p>
        </w:tc>
        <w:tc>
          <w:tcPr>
            <w:tcW w:w="2160" w:type="dxa"/>
            <w:vAlign w:val="bottom"/>
          </w:tcPr>
          <w:p w:rsidR="000E3675" w:rsidRDefault="000E3675">
            <w:pPr>
              <w:keepNext/>
              <w:jc w:val="center"/>
              <w:outlineLvl w:val="1"/>
              <w:rPr>
                <w:i/>
              </w:rPr>
            </w:pPr>
          </w:p>
        </w:tc>
      </w:tr>
    </w:tbl>
    <w:p w:rsidR="000E3675" w:rsidRDefault="000E3675">
      <w:pPr>
        <w:sectPr w:rsidR="000E3675">
          <w:pgSz w:w="11906" w:h="16838"/>
          <w:pgMar w:top="567" w:right="851" w:bottom="567" w:left="1418" w:header="709" w:footer="709" w:gutter="0"/>
          <w:pgNumType w:start="1"/>
          <w:cols w:space="720"/>
        </w:sectPr>
      </w:pPr>
    </w:p>
    <w:tbl>
      <w:tblPr>
        <w:tblW w:w="0" w:type="auto"/>
        <w:tblInd w:w="9889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E3675">
        <w:trPr>
          <w:trHeight w:val="283"/>
        </w:trPr>
        <w:tc>
          <w:tcPr>
            <w:tcW w:w="5387" w:type="dxa"/>
          </w:tcPr>
          <w:p w:rsidR="000E3675" w:rsidRDefault="00945BD3">
            <w:pPr>
              <w:jc w:val="center"/>
            </w:pPr>
            <w:r>
              <w:lastRenderedPageBreak/>
              <w:t>Приложение № 2</w:t>
            </w:r>
          </w:p>
        </w:tc>
      </w:tr>
      <w:tr w:rsidR="000E3675">
        <w:trPr>
          <w:trHeight w:val="567"/>
        </w:trPr>
        <w:tc>
          <w:tcPr>
            <w:tcW w:w="5387" w:type="dxa"/>
          </w:tcPr>
          <w:p w:rsidR="000E3675" w:rsidRDefault="00945BD3">
            <w:pPr>
              <w:ind w:firstLine="26"/>
              <w:jc w:val="center"/>
            </w:pPr>
            <w:r>
              <w:t>к постановлению Территориальной избирательной комиссии города Таганрога (восточная) Ростовской области</w:t>
            </w:r>
          </w:p>
        </w:tc>
      </w:tr>
      <w:tr w:rsidR="000E3675">
        <w:trPr>
          <w:trHeight w:val="283"/>
        </w:trPr>
        <w:tc>
          <w:tcPr>
            <w:tcW w:w="5387" w:type="dxa"/>
          </w:tcPr>
          <w:p w:rsidR="000E3675" w:rsidRDefault="00945BD3">
            <w:pPr>
              <w:ind w:firstLine="26"/>
              <w:jc w:val="center"/>
            </w:pPr>
            <w:r>
              <w:t xml:space="preserve"> от 26.06.2023 № 65-10</w:t>
            </w:r>
          </w:p>
        </w:tc>
      </w:tr>
    </w:tbl>
    <w:p w:rsidR="000E3675" w:rsidRDefault="000E3675">
      <w:pPr>
        <w:jc w:val="center"/>
      </w:pPr>
    </w:p>
    <w:p w:rsidR="000E3675" w:rsidRDefault="000E3675">
      <w:pPr>
        <w:jc w:val="center"/>
      </w:pPr>
    </w:p>
    <w:p w:rsidR="000E3675" w:rsidRDefault="000E3675">
      <w:pPr>
        <w:jc w:val="center"/>
      </w:pPr>
    </w:p>
    <w:p w:rsidR="000E3675" w:rsidRDefault="00945BD3">
      <w:pPr>
        <w:jc w:val="center"/>
      </w:pPr>
      <w:r>
        <w:t>ИНФОРМАЦИЯ</w:t>
      </w:r>
    </w:p>
    <w:p w:rsidR="000E3675" w:rsidRDefault="00945BD3">
      <w:pPr>
        <w:jc w:val="center"/>
      </w:pPr>
      <w:r>
        <w:t>о предоставлении помещений, пригодных</w:t>
      </w:r>
      <w:r>
        <w:t xml:space="preserve"> для проведения агитационных публичных мероприятий, проводимых в форме собраний,</w:t>
      </w:r>
    </w:p>
    <w:p w:rsidR="000E3675" w:rsidRDefault="00945BD3">
      <w:pPr>
        <w:jc w:val="center"/>
      </w:pPr>
      <w:r>
        <w:t xml:space="preserve">избирательным объединениям, зарегистрированным кандидатам в период избирательной кампании по выборам </w:t>
      </w:r>
    </w:p>
    <w:p w:rsidR="000E3675" w:rsidRDefault="00945BD3">
      <w:pPr>
        <w:jc w:val="center"/>
      </w:pPr>
      <w:r>
        <w:t>депутатов Законодательного Собрания Ростовской области седьмого созыва</w:t>
      </w:r>
    </w:p>
    <w:p w:rsidR="000E3675" w:rsidRDefault="000E3675">
      <w:pPr>
        <w:jc w:val="center"/>
      </w:pPr>
    </w:p>
    <w:p w:rsidR="000E3675" w:rsidRDefault="00945BD3">
      <w:pPr>
        <w:jc w:val="center"/>
      </w:pPr>
      <w:r>
        <w:t>н</w:t>
      </w:r>
      <w:r>
        <w:t>а территории Таганрогского одномандатного избирательного округа № 22</w:t>
      </w:r>
    </w:p>
    <w:p w:rsidR="000E3675" w:rsidRDefault="000E3675">
      <w:pPr>
        <w:jc w:val="center"/>
      </w:pPr>
    </w:p>
    <w:p w:rsidR="000E3675" w:rsidRDefault="00945BD3">
      <w:pPr>
        <w:spacing w:line="276" w:lineRule="auto"/>
        <w:jc w:val="right"/>
      </w:pPr>
      <w:r>
        <w:t>По состоянию на «__» __________ 2023 г.</w:t>
      </w:r>
    </w:p>
    <w:tbl>
      <w:tblPr>
        <w:tblStyle w:val="af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2410"/>
        <w:gridCol w:w="1985"/>
        <w:gridCol w:w="2409"/>
        <w:gridCol w:w="3261"/>
      </w:tblGrid>
      <w:tr w:rsidR="000E3675">
        <w:tc>
          <w:tcPr>
            <w:tcW w:w="675" w:type="dxa"/>
            <w:vAlign w:val="center"/>
          </w:tcPr>
          <w:p w:rsidR="000E3675" w:rsidRDefault="00945BD3">
            <w:pPr>
              <w:jc w:val="center"/>
            </w:pPr>
            <w:r>
              <w:t>№ п/п</w:t>
            </w:r>
          </w:p>
        </w:tc>
        <w:tc>
          <w:tcPr>
            <w:tcW w:w="1985" w:type="dxa"/>
            <w:vAlign w:val="center"/>
          </w:tcPr>
          <w:p w:rsidR="000E3675" w:rsidRDefault="00945BD3">
            <w:pPr>
              <w:jc w:val="center"/>
            </w:pPr>
            <w:r>
              <w:t>Наименование собственника, владельца помещения</w:t>
            </w:r>
          </w:p>
        </w:tc>
        <w:tc>
          <w:tcPr>
            <w:tcW w:w="2551" w:type="dxa"/>
            <w:vAlign w:val="center"/>
          </w:tcPr>
          <w:p w:rsidR="000E3675" w:rsidRDefault="00945BD3">
            <w:pPr>
              <w:jc w:val="center"/>
            </w:pPr>
            <w:r>
              <w:t>Наименование,</w:t>
            </w:r>
          </w:p>
          <w:p w:rsidR="000E3675" w:rsidRDefault="00945BD3">
            <w:pPr>
              <w:jc w:val="center"/>
            </w:pPr>
            <w:r>
              <w:t>адрес помещения</w:t>
            </w:r>
          </w:p>
        </w:tc>
        <w:tc>
          <w:tcPr>
            <w:tcW w:w="2410" w:type="dxa"/>
            <w:vAlign w:val="center"/>
          </w:tcPr>
          <w:p w:rsidR="000E3675" w:rsidRDefault="00945BD3">
            <w:pPr>
              <w:jc w:val="center"/>
            </w:pPr>
            <w:r>
              <w:t xml:space="preserve">Наименование избирательного объединения / </w:t>
            </w:r>
          </w:p>
          <w:p w:rsidR="000E3675" w:rsidRDefault="00945BD3">
            <w:pPr>
              <w:jc w:val="center"/>
            </w:pPr>
            <w:r>
              <w:t xml:space="preserve">Ф.И.О. </w:t>
            </w:r>
          </w:p>
          <w:p w:rsidR="000E3675" w:rsidRDefault="00945BD3">
            <w:pPr>
              <w:jc w:val="center"/>
            </w:pPr>
            <w:r>
              <w:t>(при наличии) зарегистрированного кандидата</w:t>
            </w:r>
          </w:p>
        </w:tc>
        <w:tc>
          <w:tcPr>
            <w:tcW w:w="1985" w:type="dxa"/>
            <w:vAlign w:val="center"/>
          </w:tcPr>
          <w:p w:rsidR="000E3675" w:rsidRDefault="00945BD3">
            <w:pPr>
              <w:jc w:val="center"/>
            </w:pPr>
            <w:r>
              <w:t>Дата и время предоставления помещения</w:t>
            </w:r>
          </w:p>
        </w:tc>
        <w:tc>
          <w:tcPr>
            <w:tcW w:w="2409" w:type="dxa"/>
            <w:vAlign w:val="center"/>
          </w:tcPr>
          <w:p w:rsidR="000E3675" w:rsidRDefault="00945BD3">
            <w:pPr>
              <w:jc w:val="center"/>
            </w:pPr>
            <w:r>
              <w:t>Условия, на которых было предоставлено помещение</w:t>
            </w:r>
          </w:p>
        </w:tc>
        <w:tc>
          <w:tcPr>
            <w:tcW w:w="3261" w:type="dxa"/>
            <w:vAlign w:val="center"/>
          </w:tcPr>
          <w:p w:rsidR="000E3675" w:rsidRDefault="00945BD3">
            <w:pPr>
              <w:jc w:val="center"/>
            </w:pPr>
            <w:r>
              <w:t>Информация о том, когда это помещение может быть предоставлено в течение агитационного периода другим зарегистрированным канд</w:t>
            </w:r>
            <w:r>
              <w:t>идатам, избирательным объединениям</w:t>
            </w:r>
          </w:p>
        </w:tc>
      </w:tr>
      <w:tr w:rsidR="000E3675">
        <w:tc>
          <w:tcPr>
            <w:tcW w:w="675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1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0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09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261" w:type="dxa"/>
          </w:tcPr>
          <w:p w:rsidR="000E3675" w:rsidRDefault="00945BD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0E3675">
        <w:trPr>
          <w:trHeight w:val="569"/>
        </w:trPr>
        <w:tc>
          <w:tcPr>
            <w:tcW w:w="675" w:type="dxa"/>
          </w:tcPr>
          <w:p w:rsidR="000E3675" w:rsidRDefault="000E3675">
            <w:pPr>
              <w:jc w:val="center"/>
            </w:pPr>
          </w:p>
        </w:tc>
        <w:tc>
          <w:tcPr>
            <w:tcW w:w="1985" w:type="dxa"/>
          </w:tcPr>
          <w:p w:rsidR="000E3675" w:rsidRDefault="000E3675">
            <w:pPr>
              <w:jc w:val="center"/>
            </w:pPr>
          </w:p>
        </w:tc>
        <w:tc>
          <w:tcPr>
            <w:tcW w:w="2551" w:type="dxa"/>
          </w:tcPr>
          <w:p w:rsidR="000E3675" w:rsidRDefault="000E3675">
            <w:pPr>
              <w:jc w:val="center"/>
            </w:pPr>
          </w:p>
        </w:tc>
        <w:tc>
          <w:tcPr>
            <w:tcW w:w="2410" w:type="dxa"/>
          </w:tcPr>
          <w:p w:rsidR="000E3675" w:rsidRDefault="000E3675">
            <w:pPr>
              <w:jc w:val="center"/>
            </w:pPr>
          </w:p>
        </w:tc>
        <w:tc>
          <w:tcPr>
            <w:tcW w:w="1985" w:type="dxa"/>
          </w:tcPr>
          <w:p w:rsidR="000E3675" w:rsidRDefault="000E3675">
            <w:pPr>
              <w:jc w:val="center"/>
            </w:pPr>
          </w:p>
        </w:tc>
        <w:tc>
          <w:tcPr>
            <w:tcW w:w="2409" w:type="dxa"/>
          </w:tcPr>
          <w:p w:rsidR="000E3675" w:rsidRDefault="000E3675">
            <w:pPr>
              <w:jc w:val="center"/>
            </w:pPr>
          </w:p>
        </w:tc>
        <w:tc>
          <w:tcPr>
            <w:tcW w:w="3261" w:type="dxa"/>
          </w:tcPr>
          <w:p w:rsidR="000E3675" w:rsidRDefault="000E3675">
            <w:pPr>
              <w:jc w:val="center"/>
            </w:pPr>
          </w:p>
        </w:tc>
      </w:tr>
    </w:tbl>
    <w:p w:rsidR="000E3675" w:rsidRDefault="000E3675">
      <w:pPr>
        <w:rPr>
          <w:sz w:val="28"/>
        </w:rPr>
      </w:pPr>
    </w:p>
    <w:p w:rsidR="000E3675" w:rsidRDefault="000E3675">
      <w:pPr>
        <w:widowControl w:val="0"/>
        <w:ind w:left="5954"/>
        <w:jc w:val="center"/>
      </w:pPr>
    </w:p>
    <w:p w:rsidR="000E3675" w:rsidRDefault="000E3675">
      <w:pPr>
        <w:pStyle w:val="a5"/>
        <w:ind w:left="567" w:firstLine="0"/>
        <w:rPr>
          <w:rFonts w:ascii="Times New Roman" w:hAnsi="Times New Roman"/>
          <w:sz w:val="28"/>
        </w:rPr>
      </w:pPr>
    </w:p>
    <w:sectPr w:rsidR="000E3675">
      <w:pgSz w:w="16838" w:h="11906" w:orient="landscape"/>
      <w:pgMar w:top="1418" w:right="851" w:bottom="624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82726"/>
    <w:multiLevelType w:val="multilevel"/>
    <w:tmpl w:val="53345AD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</w:compat>
  <w:rsids>
    <w:rsidRoot w:val="000E3675"/>
    <w:rsid w:val="000E3675"/>
    <w:rsid w:val="0094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d"/>
    <w:rPr>
      <w:color w:val="0000FF" w:themeColor="hyperlink"/>
      <w:u w:val="single"/>
    </w:rPr>
  </w:style>
  <w:style w:type="character" w:styleId="ad">
    <w:name w:val="Hyperlink"/>
    <w:basedOn w:val="a0"/>
    <w:link w:val="13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rFonts w:ascii="Times New Roman" w:hAnsi="Times New Roman"/>
      <w:sz w:val="24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lock Text"/>
    <w:basedOn w:val="a"/>
    <w:link w:val="af3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f3">
    <w:name w:val="Цитата Знак"/>
    <w:basedOn w:val="1"/>
    <w:link w:val="af2"/>
    <w:rPr>
      <w:rFonts w:ascii="Times New Roman" w:hAnsi="Times New Roman"/>
      <w:b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d"/>
    <w:rPr>
      <w:color w:val="0000FF" w:themeColor="hyperlink"/>
      <w:u w:val="single"/>
    </w:rPr>
  </w:style>
  <w:style w:type="character" w:styleId="ad">
    <w:name w:val="Hyperlink"/>
    <w:basedOn w:val="a0"/>
    <w:link w:val="13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rFonts w:ascii="Times New Roman" w:hAnsi="Times New Roman"/>
      <w:sz w:val="24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lock Text"/>
    <w:basedOn w:val="a"/>
    <w:link w:val="af3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f3">
    <w:name w:val="Цитата Знак"/>
    <w:basedOn w:val="1"/>
    <w:link w:val="af2"/>
    <w:rPr>
      <w:rFonts w:ascii="Times New Roman" w:hAnsi="Times New Roman"/>
      <w:b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2023-09-14T12:40:00Z</dcterms:created>
  <dcterms:modified xsi:type="dcterms:W3CDTF">2023-09-14T12:40:00Z</dcterms:modified>
</cp:coreProperties>
</file>