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75A5" w:rsidRPr="001D5967" w:rsidRDefault="000E75A5" w:rsidP="000E75A5">
      <w:pPr>
        <w:keepNext/>
        <w:spacing w:before="240" w:after="60"/>
        <w:jc w:val="center"/>
        <w:outlineLvl w:val="2"/>
        <w:rPr>
          <w:b/>
          <w:bCs/>
          <w:szCs w:val="28"/>
        </w:rPr>
      </w:pPr>
      <w:r w:rsidRPr="001D5967">
        <w:rPr>
          <w:b/>
          <w:bCs/>
          <w:noProof/>
          <w:szCs w:val="28"/>
        </w:rPr>
        <w:drawing>
          <wp:inline distT="0" distB="0" distL="0" distR="0" wp14:anchorId="171058BC" wp14:editId="6928CFFA">
            <wp:extent cx="546100" cy="525145"/>
            <wp:effectExtent l="0" t="0" r="6350" b="8255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0" cy="525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E75A5" w:rsidRPr="001D5967" w:rsidRDefault="000E75A5" w:rsidP="000E75A5">
      <w:pPr>
        <w:keepNext/>
        <w:jc w:val="center"/>
        <w:outlineLvl w:val="0"/>
        <w:rPr>
          <w:b/>
          <w:szCs w:val="28"/>
          <w:lang w:val="x-none" w:eastAsia="x-none"/>
        </w:rPr>
      </w:pPr>
      <w:r w:rsidRPr="001D5967">
        <w:rPr>
          <w:b/>
          <w:szCs w:val="28"/>
          <w:lang w:val="x-none" w:eastAsia="x-none"/>
        </w:rPr>
        <w:t>ТЕРРИТОРИАЛЬНАЯ ИЗБИРАТЕЛЬНАЯ КОМИССИЯ</w:t>
      </w:r>
    </w:p>
    <w:p w:rsidR="000E75A5" w:rsidRPr="001D5967" w:rsidRDefault="000E75A5" w:rsidP="000E75A5">
      <w:pPr>
        <w:jc w:val="center"/>
        <w:rPr>
          <w:b/>
          <w:szCs w:val="28"/>
        </w:rPr>
      </w:pPr>
      <w:r w:rsidRPr="001D5967">
        <w:rPr>
          <w:b/>
          <w:szCs w:val="28"/>
        </w:rPr>
        <w:t>ГОРОДА ТАГАНРОГА (</w:t>
      </w:r>
      <w:proofErr w:type="gramStart"/>
      <w:r>
        <w:rPr>
          <w:b/>
          <w:szCs w:val="28"/>
        </w:rPr>
        <w:t>ВОСТОЧНАЯ</w:t>
      </w:r>
      <w:proofErr w:type="gramEnd"/>
      <w:r w:rsidRPr="001D5967">
        <w:rPr>
          <w:b/>
          <w:szCs w:val="28"/>
        </w:rPr>
        <w:t>) РОСТОВСКОЙ ОБЛАСТИ</w:t>
      </w:r>
    </w:p>
    <w:p w:rsidR="000E75A5" w:rsidRPr="001D5967" w:rsidRDefault="000E75A5" w:rsidP="000E75A5">
      <w:pPr>
        <w:jc w:val="center"/>
        <w:rPr>
          <w:b/>
          <w:szCs w:val="28"/>
        </w:rPr>
      </w:pPr>
    </w:p>
    <w:p w:rsidR="000E75A5" w:rsidRPr="001D5967" w:rsidRDefault="000E75A5" w:rsidP="000E75A5">
      <w:pPr>
        <w:jc w:val="center"/>
        <w:rPr>
          <w:b/>
          <w:sz w:val="26"/>
          <w:szCs w:val="26"/>
        </w:rPr>
      </w:pPr>
    </w:p>
    <w:p w:rsidR="000E75A5" w:rsidRPr="001D5967" w:rsidRDefault="000E75A5" w:rsidP="000E75A5">
      <w:pPr>
        <w:keepNext/>
        <w:jc w:val="center"/>
        <w:outlineLvl w:val="1"/>
        <w:rPr>
          <w:b/>
          <w:szCs w:val="28"/>
        </w:rPr>
      </w:pPr>
      <w:r w:rsidRPr="001D5967">
        <w:rPr>
          <w:b/>
          <w:szCs w:val="28"/>
        </w:rPr>
        <w:t xml:space="preserve">ПОСТАНОВЛЕНИЕ </w:t>
      </w:r>
    </w:p>
    <w:p w:rsidR="000E75A5" w:rsidRPr="00045811" w:rsidRDefault="000E75A5" w:rsidP="000E75A5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0E75A5" w:rsidRPr="00045811" w:rsidRDefault="000E75A5" w:rsidP="000E75A5">
      <w:pPr>
        <w:pStyle w:val="a3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26 мая 2023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№  60-43</w:t>
      </w:r>
    </w:p>
    <w:p w:rsidR="000E75A5" w:rsidRDefault="000E75A5" w:rsidP="000E75A5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045811">
        <w:rPr>
          <w:rFonts w:ascii="Times New Roman" w:hAnsi="Times New Roman"/>
          <w:sz w:val="28"/>
          <w:szCs w:val="28"/>
        </w:rPr>
        <w:t>г. Таганрог</w:t>
      </w:r>
    </w:p>
    <w:p w:rsidR="000E75A5" w:rsidRPr="00045811" w:rsidRDefault="000E75A5" w:rsidP="000E75A5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0E75A5" w:rsidRDefault="000E75A5" w:rsidP="000E75A5">
      <w:pPr>
        <w:pStyle w:val="a3"/>
        <w:ind w:left="1701" w:right="1700" w:firstLine="0"/>
        <w:rPr>
          <w:rFonts w:ascii="Times New Roman" w:hAnsi="Times New Roman"/>
          <w:b/>
          <w:sz w:val="28"/>
          <w:szCs w:val="28"/>
        </w:rPr>
      </w:pPr>
      <w:r w:rsidRPr="00246D65">
        <w:rPr>
          <w:rFonts w:ascii="Times New Roman" w:hAnsi="Times New Roman"/>
          <w:b/>
          <w:sz w:val="28"/>
          <w:szCs w:val="28"/>
        </w:rPr>
        <w:t xml:space="preserve">О </w:t>
      </w:r>
      <w:r>
        <w:rPr>
          <w:rFonts w:ascii="Times New Roman" w:hAnsi="Times New Roman"/>
          <w:b/>
          <w:sz w:val="28"/>
          <w:szCs w:val="28"/>
        </w:rPr>
        <w:t xml:space="preserve">назначении председателя </w:t>
      </w:r>
      <w:r w:rsidRPr="00246D65">
        <w:rPr>
          <w:rFonts w:ascii="Times New Roman" w:hAnsi="Times New Roman"/>
          <w:b/>
          <w:sz w:val="28"/>
          <w:szCs w:val="28"/>
        </w:rPr>
        <w:t xml:space="preserve"> участковой комиссии  избирательного уча</w:t>
      </w:r>
      <w:r>
        <w:rPr>
          <w:rFonts w:ascii="Times New Roman" w:hAnsi="Times New Roman"/>
          <w:b/>
          <w:sz w:val="28"/>
          <w:szCs w:val="28"/>
        </w:rPr>
        <w:t xml:space="preserve">стка, участка референдума № 2189 </w:t>
      </w:r>
      <w:r w:rsidRPr="00246D65">
        <w:rPr>
          <w:rFonts w:ascii="Times New Roman" w:hAnsi="Times New Roman"/>
          <w:b/>
          <w:sz w:val="28"/>
          <w:szCs w:val="28"/>
        </w:rPr>
        <w:t xml:space="preserve"> города Таганрога Ростовской области</w:t>
      </w:r>
      <w:r>
        <w:rPr>
          <w:rFonts w:ascii="Times New Roman" w:hAnsi="Times New Roman"/>
          <w:b/>
          <w:sz w:val="28"/>
          <w:szCs w:val="28"/>
        </w:rPr>
        <w:t>.</w:t>
      </w:r>
    </w:p>
    <w:p w:rsidR="000E75A5" w:rsidRPr="00C117DA" w:rsidRDefault="000E75A5" w:rsidP="000E75A5">
      <w:pPr>
        <w:pStyle w:val="a4"/>
        <w:rPr>
          <w:lang w:eastAsia="ru-RU"/>
        </w:rPr>
      </w:pPr>
    </w:p>
    <w:p w:rsidR="000E75A5" w:rsidRDefault="000E75A5" w:rsidP="000E75A5">
      <w:pPr>
        <w:pStyle w:val="14-15"/>
        <w:spacing w:line="240" w:lineRule="auto"/>
        <w:ind w:firstLine="567"/>
        <w:rPr>
          <w:rFonts w:ascii="Times New Roman" w:hAnsi="Times New Roman"/>
          <w:color w:val="000000"/>
          <w:spacing w:val="1"/>
          <w:sz w:val="28"/>
          <w:lang w:val="ru-RU"/>
        </w:rPr>
      </w:pPr>
      <w:proofErr w:type="gramStart"/>
      <w:r w:rsidRPr="00AA6D7D">
        <w:rPr>
          <w:rFonts w:ascii="Times New Roman" w:hAnsi="Times New Roman"/>
          <w:sz w:val="28"/>
          <w:lang w:val="ru-RU"/>
        </w:rPr>
        <w:t>В соответствии с пунктом 7 статьи 28 Федеральн</w:t>
      </w:r>
      <w:r>
        <w:rPr>
          <w:rFonts w:ascii="Times New Roman" w:hAnsi="Times New Roman"/>
          <w:sz w:val="28"/>
          <w:lang w:val="ru-RU"/>
        </w:rPr>
        <w:t>ого закона от 12.06.2002 №67-ФЗ</w:t>
      </w:r>
      <w:r w:rsidRPr="00AA6D7D">
        <w:rPr>
          <w:rFonts w:ascii="Times New Roman" w:hAnsi="Times New Roman"/>
          <w:sz w:val="28"/>
          <w:lang w:val="ru-RU"/>
        </w:rPr>
        <w:t xml:space="preserve"> «Об основных гарантиях избирательных прав и права на участие в референдуме граждан Российской Федерации», статьями 17, 18 Областного закона от 12.05.2016 № 525-ЗС «О выборах и референдумах в Ростовской области», </w:t>
      </w:r>
      <w:r w:rsidRPr="00E90B46">
        <w:rPr>
          <w:rFonts w:ascii="Times New Roman" w:hAnsi="Times New Roman"/>
          <w:sz w:val="28"/>
          <w:lang w:val="ru-RU"/>
        </w:rPr>
        <w:t xml:space="preserve">на основании решения Территориальной избирательной комиссии </w:t>
      </w:r>
      <w:r>
        <w:rPr>
          <w:rFonts w:ascii="Times New Roman" w:hAnsi="Times New Roman"/>
          <w:sz w:val="28"/>
          <w:lang w:val="ru-RU"/>
        </w:rPr>
        <w:t>города Таганрога (восточная)</w:t>
      </w:r>
      <w:r w:rsidRPr="00E90B46">
        <w:rPr>
          <w:rFonts w:ascii="Times New Roman" w:hAnsi="Times New Roman"/>
          <w:sz w:val="28"/>
          <w:lang w:val="ru-RU"/>
        </w:rPr>
        <w:t xml:space="preserve"> Ростовской области от</w:t>
      </w:r>
      <w:r>
        <w:rPr>
          <w:rFonts w:ascii="Times New Roman" w:hAnsi="Times New Roman"/>
          <w:sz w:val="28"/>
          <w:lang w:val="ru-RU"/>
        </w:rPr>
        <w:t> 26</w:t>
      </w:r>
      <w:r w:rsidRPr="00E90B46">
        <w:rPr>
          <w:rFonts w:ascii="Times New Roman" w:hAnsi="Times New Roman"/>
          <w:sz w:val="28"/>
          <w:lang w:val="ru-RU"/>
        </w:rPr>
        <w:t xml:space="preserve">.05.2023 № </w:t>
      </w:r>
      <w:r>
        <w:rPr>
          <w:rFonts w:ascii="Times New Roman" w:hAnsi="Times New Roman"/>
          <w:sz w:val="28"/>
          <w:lang w:val="ru-RU"/>
        </w:rPr>
        <w:t>60-1 «</w:t>
      </w:r>
      <w:r w:rsidRPr="00E90B46">
        <w:rPr>
          <w:rFonts w:ascii="Times New Roman" w:hAnsi="Times New Roman"/>
          <w:sz w:val="28"/>
          <w:lang w:val="ru-RU"/>
        </w:rPr>
        <w:t>О формировании участковых избирательных комиссий</w:t>
      </w:r>
      <w:proofErr w:type="gramEnd"/>
      <w:r w:rsidRPr="00E90B46">
        <w:rPr>
          <w:rFonts w:ascii="Times New Roman" w:hAnsi="Times New Roman"/>
          <w:sz w:val="28"/>
          <w:lang w:val="ru-RU"/>
        </w:rPr>
        <w:t xml:space="preserve"> избирательных участков, участков референдума №№ </w:t>
      </w:r>
      <w:r>
        <w:rPr>
          <w:rFonts w:ascii="Times New Roman" w:hAnsi="Times New Roman"/>
          <w:sz w:val="28"/>
          <w:lang w:val="ru-RU"/>
        </w:rPr>
        <w:t xml:space="preserve">2148-2214, </w:t>
      </w:r>
      <w:r w:rsidRPr="00E90B46">
        <w:rPr>
          <w:rFonts w:ascii="Times New Roman" w:hAnsi="Times New Roman"/>
          <w:sz w:val="28"/>
          <w:lang w:val="ru-RU"/>
        </w:rPr>
        <w:t xml:space="preserve">образованных на территории </w:t>
      </w:r>
      <w:r>
        <w:rPr>
          <w:rFonts w:ascii="Times New Roman" w:hAnsi="Times New Roman"/>
          <w:sz w:val="28"/>
          <w:lang w:val="ru-RU"/>
        </w:rPr>
        <w:t>города Таганрога»</w:t>
      </w:r>
      <w:r w:rsidRPr="00AA6D7D">
        <w:rPr>
          <w:rFonts w:ascii="Times New Roman" w:hAnsi="Times New Roman"/>
          <w:sz w:val="28"/>
          <w:lang w:val="ru-RU"/>
        </w:rPr>
        <w:t>,</w:t>
      </w:r>
      <w:r>
        <w:rPr>
          <w:rFonts w:ascii="Times New Roman" w:hAnsi="Times New Roman"/>
          <w:sz w:val="28"/>
          <w:lang w:val="ru-RU"/>
        </w:rPr>
        <w:t xml:space="preserve"> </w:t>
      </w:r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 xml:space="preserve">Территориальная избирательная комиссия </w:t>
      </w:r>
      <w:r>
        <w:rPr>
          <w:rFonts w:ascii="Times New Roman" w:hAnsi="Times New Roman"/>
          <w:color w:val="000000"/>
          <w:spacing w:val="1"/>
          <w:sz w:val="28"/>
          <w:lang w:val="ru-RU"/>
        </w:rPr>
        <w:t xml:space="preserve">города Таганрога (восточная) Ростовской области </w:t>
      </w:r>
    </w:p>
    <w:p w:rsidR="000E75A5" w:rsidRDefault="000E75A5" w:rsidP="000E75A5">
      <w:pPr>
        <w:pStyle w:val="14-15"/>
        <w:spacing w:line="240" w:lineRule="auto"/>
        <w:ind w:firstLine="567"/>
        <w:jc w:val="center"/>
        <w:rPr>
          <w:rFonts w:ascii="Times New Roman" w:hAnsi="Times New Roman"/>
          <w:b/>
          <w:sz w:val="28"/>
          <w:lang w:val="ru-RU"/>
        </w:rPr>
      </w:pPr>
    </w:p>
    <w:p w:rsidR="000E75A5" w:rsidRPr="009A5843" w:rsidRDefault="000E75A5" w:rsidP="000E75A5">
      <w:pPr>
        <w:pStyle w:val="14-15"/>
        <w:spacing w:line="240" w:lineRule="auto"/>
        <w:ind w:firstLine="567"/>
        <w:jc w:val="center"/>
        <w:rPr>
          <w:rFonts w:ascii="Times New Roman" w:hAnsi="Times New Roman"/>
          <w:sz w:val="28"/>
          <w:lang w:val="ru-RU"/>
        </w:rPr>
      </w:pPr>
      <w:r w:rsidRPr="009A5843">
        <w:rPr>
          <w:rFonts w:ascii="Times New Roman" w:hAnsi="Times New Roman"/>
          <w:b/>
          <w:sz w:val="28"/>
          <w:lang w:val="ru-RU"/>
        </w:rPr>
        <w:t>ПОСТАНОВЛЯЕТ:</w:t>
      </w:r>
    </w:p>
    <w:p w:rsidR="000E75A5" w:rsidRPr="006C0C7C" w:rsidRDefault="000E75A5" w:rsidP="000E75A5">
      <w:pPr>
        <w:jc w:val="both"/>
        <w:rPr>
          <w:iCs/>
          <w:szCs w:val="28"/>
        </w:rPr>
      </w:pPr>
    </w:p>
    <w:p w:rsidR="000E75A5" w:rsidRPr="006C0C7C" w:rsidRDefault="000E75A5" w:rsidP="000E75A5">
      <w:pPr>
        <w:widowControl w:val="0"/>
        <w:tabs>
          <w:tab w:val="left" w:pos="-142"/>
        </w:tabs>
        <w:suppressAutoHyphens/>
        <w:autoSpaceDE w:val="0"/>
        <w:autoSpaceDN w:val="0"/>
        <w:adjustRightInd w:val="0"/>
        <w:spacing w:line="360" w:lineRule="auto"/>
        <w:jc w:val="both"/>
        <w:rPr>
          <w:rFonts w:eastAsia="Calibri"/>
          <w:color w:val="FF0000"/>
          <w:szCs w:val="28"/>
        </w:rPr>
      </w:pPr>
      <w:r>
        <w:rPr>
          <w:rFonts w:eastAsia="Calibri"/>
          <w:szCs w:val="28"/>
        </w:rPr>
        <w:tab/>
        <w:t>1.</w:t>
      </w:r>
      <w:r w:rsidRPr="006C0C7C">
        <w:rPr>
          <w:rFonts w:eastAsia="Calibri"/>
          <w:szCs w:val="28"/>
        </w:rPr>
        <w:t xml:space="preserve"> Назначить председателем участковой избирательной комиссии  избирательного участка, участка референдума № </w:t>
      </w:r>
      <w:r>
        <w:rPr>
          <w:rFonts w:eastAsia="Calibri"/>
          <w:szCs w:val="28"/>
        </w:rPr>
        <w:t>2189</w:t>
      </w:r>
      <w:r w:rsidRPr="006C0C7C">
        <w:rPr>
          <w:rFonts w:eastAsia="Calibri"/>
          <w:szCs w:val="28"/>
        </w:rPr>
        <w:t xml:space="preserve"> члена участковой избирательной комиссии с правом решающего голоса</w:t>
      </w:r>
      <w:r>
        <w:rPr>
          <w:rFonts w:eastAsia="Calibri"/>
          <w:szCs w:val="28"/>
        </w:rPr>
        <w:t xml:space="preserve"> Емельянову Инну Владимировну</w:t>
      </w:r>
      <w:r w:rsidRPr="006C0C7C">
        <w:rPr>
          <w:rFonts w:eastAsia="Calibri"/>
          <w:b/>
          <w:color w:val="FF0000"/>
          <w:szCs w:val="28"/>
        </w:rPr>
        <w:t>.</w:t>
      </w:r>
      <w:r w:rsidRPr="006C0C7C">
        <w:rPr>
          <w:rFonts w:eastAsia="Calibri"/>
          <w:color w:val="FF0000"/>
          <w:szCs w:val="28"/>
        </w:rPr>
        <w:t xml:space="preserve"> </w:t>
      </w:r>
    </w:p>
    <w:p w:rsidR="000E75A5" w:rsidRPr="006C0C7C" w:rsidRDefault="000E75A5" w:rsidP="000E75A5">
      <w:pPr>
        <w:tabs>
          <w:tab w:val="left" w:pos="993"/>
        </w:tabs>
        <w:spacing w:line="360" w:lineRule="auto"/>
        <w:ind w:firstLine="567"/>
        <w:jc w:val="both"/>
        <w:rPr>
          <w:szCs w:val="28"/>
        </w:rPr>
      </w:pPr>
      <w:r w:rsidRPr="009025FE">
        <w:rPr>
          <w:szCs w:val="28"/>
        </w:rPr>
        <w:t xml:space="preserve">2. Емельяновой Инне Владимировне, </w:t>
      </w:r>
      <w:r w:rsidRPr="006C0C7C">
        <w:rPr>
          <w:szCs w:val="28"/>
        </w:rPr>
        <w:t>назначенно</w:t>
      </w:r>
      <w:r>
        <w:rPr>
          <w:szCs w:val="28"/>
        </w:rPr>
        <w:t>й</w:t>
      </w:r>
      <w:r w:rsidRPr="006C0C7C">
        <w:rPr>
          <w:szCs w:val="28"/>
        </w:rPr>
        <w:t xml:space="preserve"> настоящим решением председателем участковой избирательной комиссии, созвать первое заседание участковой избирательной комиссии 06 июня 2023 года </w:t>
      </w:r>
      <w:r w:rsidRPr="006C0C7C">
        <w:rPr>
          <w:i/>
          <w:szCs w:val="28"/>
        </w:rPr>
        <w:t>(либо не позднее, чем на пятнадцатый день после вынесения решения о назначении ее членов с правом решающего голоса)</w:t>
      </w:r>
      <w:r w:rsidRPr="006C0C7C">
        <w:rPr>
          <w:szCs w:val="28"/>
        </w:rPr>
        <w:t>.</w:t>
      </w:r>
    </w:p>
    <w:p w:rsidR="000E75A5" w:rsidRPr="006C0C7C" w:rsidRDefault="000E75A5" w:rsidP="000E75A5">
      <w:pPr>
        <w:tabs>
          <w:tab w:val="left" w:pos="993"/>
        </w:tabs>
        <w:spacing w:line="360" w:lineRule="auto"/>
        <w:ind w:firstLine="567"/>
        <w:jc w:val="both"/>
        <w:rPr>
          <w:szCs w:val="28"/>
        </w:rPr>
      </w:pPr>
      <w:r w:rsidRPr="006C0C7C">
        <w:rPr>
          <w:bCs/>
          <w:color w:val="000000" w:themeColor="text1"/>
          <w:szCs w:val="28"/>
        </w:rPr>
        <w:lastRenderedPageBreak/>
        <w:t>3</w:t>
      </w:r>
      <w:r w:rsidRPr="006C0C7C">
        <w:rPr>
          <w:b/>
          <w:color w:val="000000" w:themeColor="text1"/>
          <w:szCs w:val="28"/>
        </w:rPr>
        <w:t>.</w:t>
      </w:r>
      <w:r w:rsidRPr="006C0C7C">
        <w:rPr>
          <w:bCs/>
          <w:szCs w:val="28"/>
        </w:rPr>
        <w:t>Направить настоящее постановление в Избирательную комиссию Ростовской области.</w:t>
      </w:r>
      <w:r w:rsidRPr="00626ABA">
        <w:t xml:space="preserve"> </w:t>
      </w:r>
    </w:p>
    <w:p w:rsidR="000E75A5" w:rsidRPr="006C0C7C" w:rsidRDefault="000E75A5" w:rsidP="000E75A5">
      <w:pPr>
        <w:widowControl w:val="0"/>
        <w:tabs>
          <w:tab w:val="left" w:pos="993"/>
        </w:tabs>
        <w:autoSpaceDE w:val="0"/>
        <w:autoSpaceDN w:val="0"/>
        <w:adjustRightInd w:val="0"/>
        <w:spacing w:before="120" w:line="360" w:lineRule="auto"/>
        <w:ind w:firstLine="567"/>
        <w:jc w:val="both"/>
        <w:rPr>
          <w:szCs w:val="28"/>
        </w:rPr>
      </w:pPr>
      <w:r>
        <w:rPr>
          <w:bCs/>
          <w:szCs w:val="28"/>
        </w:rPr>
        <w:t>4.</w:t>
      </w:r>
      <w:r w:rsidRPr="006C0C7C">
        <w:rPr>
          <w:bCs/>
          <w:szCs w:val="28"/>
        </w:rPr>
        <w:t xml:space="preserve">Направить настоящее постановление в </w:t>
      </w:r>
      <w:r w:rsidRPr="006C0C7C">
        <w:rPr>
          <w:rFonts w:eastAsia="Calibri"/>
          <w:szCs w:val="28"/>
        </w:rPr>
        <w:t xml:space="preserve">участковую избирательную комиссию избирательного участка, участка референдума № </w:t>
      </w:r>
      <w:r>
        <w:rPr>
          <w:rFonts w:eastAsia="Calibri"/>
          <w:szCs w:val="28"/>
        </w:rPr>
        <w:t>2189</w:t>
      </w:r>
      <w:r w:rsidRPr="006C0C7C">
        <w:rPr>
          <w:rFonts w:eastAsia="Calibri"/>
          <w:szCs w:val="28"/>
        </w:rPr>
        <w:t>.</w:t>
      </w:r>
    </w:p>
    <w:p w:rsidR="000E75A5" w:rsidRPr="006C0C7C" w:rsidRDefault="000E75A5" w:rsidP="000E75A5">
      <w:pPr>
        <w:widowControl w:val="0"/>
        <w:tabs>
          <w:tab w:val="left" w:pos="993"/>
        </w:tabs>
        <w:autoSpaceDE w:val="0"/>
        <w:autoSpaceDN w:val="0"/>
        <w:adjustRightInd w:val="0"/>
        <w:spacing w:before="120" w:line="360" w:lineRule="auto"/>
        <w:ind w:firstLine="567"/>
        <w:jc w:val="both"/>
        <w:rPr>
          <w:szCs w:val="28"/>
        </w:rPr>
      </w:pPr>
      <w:r>
        <w:rPr>
          <w:szCs w:val="28"/>
        </w:rPr>
        <w:t>5.</w:t>
      </w:r>
      <w:r w:rsidRPr="006C0C7C">
        <w:rPr>
          <w:szCs w:val="28"/>
        </w:rPr>
        <w:t>Опубликовать (обнародовать) настоящее постановление на сайте Территориальной избирательной комиссии города Таганрога (</w:t>
      </w:r>
      <w:proofErr w:type="gramStart"/>
      <w:r w:rsidRPr="006C0C7C">
        <w:rPr>
          <w:szCs w:val="28"/>
        </w:rPr>
        <w:t>восточная</w:t>
      </w:r>
      <w:proofErr w:type="gramEnd"/>
      <w:r w:rsidRPr="006C0C7C">
        <w:rPr>
          <w:szCs w:val="28"/>
        </w:rPr>
        <w:t>) Ростовской области в информационно-телекоммуникационной сети «Интернет».</w:t>
      </w:r>
    </w:p>
    <w:p w:rsidR="000E75A5" w:rsidRPr="006C0C7C" w:rsidRDefault="000E75A5" w:rsidP="000E75A5">
      <w:pPr>
        <w:widowControl w:val="0"/>
        <w:tabs>
          <w:tab w:val="left" w:pos="900"/>
          <w:tab w:val="left" w:pos="993"/>
        </w:tabs>
        <w:suppressAutoHyphens/>
        <w:spacing w:line="360" w:lineRule="auto"/>
        <w:ind w:firstLine="567"/>
        <w:jc w:val="both"/>
        <w:rPr>
          <w:szCs w:val="28"/>
        </w:rPr>
      </w:pPr>
      <w:r>
        <w:rPr>
          <w:iCs/>
        </w:rPr>
        <w:t>6.</w:t>
      </w:r>
      <w:r w:rsidRPr="006C0C7C">
        <w:rPr>
          <w:iCs/>
        </w:rPr>
        <w:t>Контроль за исполнением настоящего постановления возложить на секретаря Территориальной избирательной комиссии города Таганрога (</w:t>
      </w:r>
      <w:proofErr w:type="gramStart"/>
      <w:r w:rsidRPr="006C0C7C">
        <w:rPr>
          <w:iCs/>
        </w:rPr>
        <w:t>восточная</w:t>
      </w:r>
      <w:proofErr w:type="gramEnd"/>
      <w:r w:rsidRPr="006C0C7C">
        <w:rPr>
          <w:iCs/>
        </w:rPr>
        <w:t>) Ростовской области Романенко Ю.В.</w:t>
      </w:r>
    </w:p>
    <w:p w:rsidR="000E75A5" w:rsidRDefault="000E75A5" w:rsidP="000E75A5">
      <w:pPr>
        <w:pStyle w:val="a3"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0E75A5" w:rsidRPr="00D54034" w:rsidRDefault="000E75A5" w:rsidP="000E75A5">
      <w:pPr>
        <w:rPr>
          <w:szCs w:val="28"/>
        </w:rPr>
      </w:pPr>
    </w:p>
    <w:p w:rsidR="000E75A5" w:rsidRPr="002C6AFB" w:rsidRDefault="000E75A5" w:rsidP="000E75A5">
      <w:pPr>
        <w:pStyle w:val="a3"/>
        <w:ind w:left="927" w:firstLine="0"/>
        <w:jc w:val="left"/>
        <w:rPr>
          <w:rFonts w:ascii="Times New Roman" w:hAnsi="Times New Roman"/>
          <w:sz w:val="28"/>
          <w:szCs w:val="28"/>
        </w:rPr>
      </w:pPr>
    </w:p>
    <w:p w:rsidR="000E75A5" w:rsidRDefault="000E75A5" w:rsidP="000E75A5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В.Г. Ерасов</w:t>
      </w:r>
    </w:p>
    <w:p w:rsidR="000E75A5" w:rsidRDefault="000E75A5" w:rsidP="000E75A5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0E75A5" w:rsidRDefault="000E75A5" w:rsidP="000E75A5">
      <w:pPr>
        <w:rPr>
          <w:b/>
          <w:bCs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Ю.В. Романенко</w:t>
      </w:r>
    </w:p>
    <w:p w:rsidR="000E75A5" w:rsidRDefault="000E75A5" w:rsidP="000E75A5">
      <w:pPr>
        <w:rPr>
          <w:b/>
          <w:bCs/>
        </w:rPr>
      </w:pPr>
    </w:p>
    <w:p w:rsidR="000E75A5" w:rsidRDefault="000E75A5" w:rsidP="000E75A5">
      <w:pPr>
        <w:rPr>
          <w:b/>
          <w:bCs/>
        </w:rPr>
      </w:pPr>
    </w:p>
    <w:p w:rsidR="000E75A5" w:rsidRDefault="000E75A5" w:rsidP="000E75A5">
      <w:pPr>
        <w:rPr>
          <w:b/>
          <w:bCs/>
        </w:rPr>
      </w:pPr>
    </w:p>
    <w:p w:rsidR="000E75A5" w:rsidRDefault="000E75A5" w:rsidP="000E75A5">
      <w:pPr>
        <w:rPr>
          <w:b/>
          <w:bCs/>
        </w:rPr>
      </w:pPr>
    </w:p>
    <w:p w:rsidR="000E75A5" w:rsidRDefault="000E75A5" w:rsidP="000E75A5">
      <w:pPr>
        <w:rPr>
          <w:b/>
          <w:bCs/>
        </w:rPr>
      </w:pPr>
    </w:p>
    <w:p w:rsidR="00872262" w:rsidRDefault="00872262">
      <w:bookmarkStart w:id="0" w:name="_GoBack"/>
      <w:bookmarkEnd w:id="0"/>
    </w:p>
    <w:sectPr w:rsidR="008722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7372"/>
    <w:rsid w:val="000E75A5"/>
    <w:rsid w:val="00872262"/>
    <w:rsid w:val="00C573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75A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E75A5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customStyle="1" w:styleId="14-15">
    <w:name w:val="14-15"/>
    <w:basedOn w:val="a"/>
    <w:semiHidden/>
    <w:rsid w:val="000E75A5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semiHidden/>
    <w:unhideWhenUsed/>
    <w:rsid w:val="000E75A5"/>
    <w:pPr>
      <w:spacing w:after="12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5">
    <w:name w:val="Основной текст Знак"/>
    <w:basedOn w:val="a0"/>
    <w:link w:val="a4"/>
    <w:uiPriority w:val="99"/>
    <w:semiHidden/>
    <w:rsid w:val="000E75A5"/>
  </w:style>
  <w:style w:type="paragraph" w:styleId="a6">
    <w:name w:val="Balloon Text"/>
    <w:basedOn w:val="a"/>
    <w:link w:val="a7"/>
    <w:uiPriority w:val="99"/>
    <w:semiHidden/>
    <w:unhideWhenUsed/>
    <w:rsid w:val="000E75A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E75A5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75A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E75A5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customStyle="1" w:styleId="14-15">
    <w:name w:val="14-15"/>
    <w:basedOn w:val="a"/>
    <w:semiHidden/>
    <w:rsid w:val="000E75A5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semiHidden/>
    <w:unhideWhenUsed/>
    <w:rsid w:val="000E75A5"/>
    <w:pPr>
      <w:spacing w:after="12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5">
    <w:name w:val="Основной текст Знак"/>
    <w:basedOn w:val="a0"/>
    <w:link w:val="a4"/>
    <w:uiPriority w:val="99"/>
    <w:semiHidden/>
    <w:rsid w:val="000E75A5"/>
  </w:style>
  <w:style w:type="paragraph" w:styleId="a6">
    <w:name w:val="Balloon Text"/>
    <w:basedOn w:val="a"/>
    <w:link w:val="a7"/>
    <w:uiPriority w:val="99"/>
    <w:semiHidden/>
    <w:unhideWhenUsed/>
    <w:rsid w:val="000E75A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E75A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324</Words>
  <Characters>1849</Characters>
  <Application>Microsoft Office Word</Application>
  <DocSecurity>0</DocSecurity>
  <Lines>15</Lines>
  <Paragraphs>4</Paragraphs>
  <ScaleCrop>false</ScaleCrop>
  <Company/>
  <LinksUpToDate>false</LinksUpToDate>
  <CharactersWithSpaces>2169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dcterms:created xsi:type="dcterms:W3CDTF">2023-05-31T09:16:00Z</dcterms:created>
  <dcterms:modified xsi:type="dcterms:W3CDTF">2023-05-31T09:17:00Z</dcterms:modified>
</cp:coreProperties>
</file>