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EAC" w:rsidRDefault="006640CF">
      <w:pPr>
        <w:pStyle w:val="a5"/>
        <w:ind w:firstLine="0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EAC" w:rsidRDefault="006640CF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A2EAC" w:rsidRDefault="006640CF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4A2EAC" w:rsidRDefault="004A2EAC">
      <w:pPr>
        <w:pStyle w:val="a5"/>
        <w:jc w:val="center"/>
        <w:rPr>
          <w:rFonts w:ascii="Times New Roman" w:hAnsi="Times New Roman"/>
          <w:b/>
          <w:sz w:val="28"/>
        </w:rPr>
      </w:pPr>
    </w:p>
    <w:p w:rsidR="004A2EAC" w:rsidRDefault="006640CF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A2EAC" w:rsidRDefault="004A2EAC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4A2EAC" w:rsidRDefault="006640CF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июля 2025г.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            № 154-1</w:t>
      </w:r>
    </w:p>
    <w:p w:rsidR="004A2EAC" w:rsidRDefault="004A2EAC">
      <w:pPr>
        <w:pStyle w:val="a5"/>
        <w:jc w:val="left"/>
        <w:rPr>
          <w:rFonts w:ascii="Times New Roman" w:hAnsi="Times New Roman"/>
          <w:sz w:val="28"/>
        </w:rPr>
      </w:pPr>
    </w:p>
    <w:p w:rsidR="004A2EAC" w:rsidRDefault="006640CF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A2EAC" w:rsidRDefault="004A2EAC">
      <w:pPr>
        <w:pStyle w:val="a5"/>
        <w:jc w:val="center"/>
        <w:rPr>
          <w:rFonts w:ascii="Times New Roman" w:hAnsi="Times New Roman"/>
          <w:sz w:val="28"/>
        </w:rPr>
      </w:pPr>
    </w:p>
    <w:p w:rsidR="004A2EAC" w:rsidRDefault="006640CF">
      <w:pPr>
        <w:pStyle w:val="a5"/>
        <w:ind w:left="1134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графике работы территориальных и участковых избирательных комиссий по приему </w:t>
      </w:r>
      <w:r>
        <w:rPr>
          <w:rFonts w:ascii="Times New Roman" w:hAnsi="Times New Roman"/>
          <w:b/>
          <w:sz w:val="28"/>
        </w:rPr>
        <w:t>(оформлению) заявлений о включении в список избирателей по месту нахождения на выборах Губернатора Ростовской области</w:t>
      </w:r>
    </w:p>
    <w:p w:rsidR="004A2EAC" w:rsidRDefault="004A2EAC">
      <w:pPr>
        <w:pStyle w:val="a5"/>
        <w:jc w:val="center"/>
        <w:rPr>
          <w:rFonts w:ascii="Times New Roman" w:hAnsi="Times New Roman"/>
          <w:b/>
          <w:sz w:val="28"/>
        </w:rPr>
      </w:pPr>
    </w:p>
    <w:p w:rsidR="004A2EAC" w:rsidRDefault="006640CF">
      <w:pPr>
        <w:ind w:right="1"/>
        <w:jc w:val="both"/>
      </w:pPr>
      <w:r>
        <w:t xml:space="preserve">        В соответствии с пунктом 16 статьи 64 Федерального закона от 12.06.2002 «Об основных гарантиях избирательных прав и права на учас</w:t>
      </w:r>
      <w:r>
        <w:t xml:space="preserve">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референдуме граждан Российской Федерации», частью 6</w:t>
      </w:r>
      <w:r>
        <w:t xml:space="preserve"> статьи 10 Областного закона от 12.05.2016 № 525-ЗС «О выборах и референдумах в Ростовской области», постановлением Центральной избирательной комиссии Российской Федерации от 22.06.2022 № 87/728-8 «О</w:t>
      </w:r>
      <w:r>
        <w:t xml:space="preserve"> Порядке подачи заявления о включении избирателя, участника референдума в список избирателей, участников референдума по месту нахождения на выборах и референдумах в Российской Федерации», </w:t>
      </w:r>
      <w:r>
        <w:t xml:space="preserve"> Территориальная избирательная комиссия города Таганрога (восточная</w:t>
      </w:r>
      <w:proofErr w:type="gramEnd"/>
      <w:r>
        <w:t>)</w:t>
      </w:r>
      <w:r>
        <w:t xml:space="preserve"> Ростовской области </w:t>
      </w:r>
    </w:p>
    <w:p w:rsidR="004A2EAC" w:rsidRDefault="004A2EAC">
      <w:pPr>
        <w:spacing w:line="360" w:lineRule="auto"/>
        <w:ind w:firstLine="709"/>
        <w:jc w:val="both"/>
      </w:pPr>
    </w:p>
    <w:p w:rsidR="004A2EAC" w:rsidRDefault="006640CF">
      <w:pPr>
        <w:pStyle w:val="aa"/>
        <w:spacing w:line="360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4A2EAC" w:rsidRDefault="004A2EAC">
      <w:pPr>
        <w:pStyle w:val="aa"/>
        <w:spacing w:line="360" w:lineRule="auto"/>
        <w:ind w:left="0"/>
        <w:jc w:val="center"/>
        <w:rPr>
          <w:b/>
        </w:rPr>
      </w:pPr>
    </w:p>
    <w:p w:rsidR="004A2EAC" w:rsidRDefault="006640CF">
      <w:pPr>
        <w:pStyle w:val="aa"/>
        <w:spacing w:line="360" w:lineRule="auto"/>
        <w:ind w:left="0"/>
        <w:jc w:val="both"/>
      </w:pPr>
      <w:r>
        <w:t xml:space="preserve">         1.Утвердить  прилагаемый график работы территориальной и участковых избирательных комиссий по приему (оформлению) заявлений о включении избирателей</w:t>
      </w:r>
      <w:r>
        <w:t xml:space="preserve"> </w:t>
      </w:r>
      <w:r>
        <w:t xml:space="preserve">по месту нахождения на выборах Губернатора Ростовской области, </w:t>
      </w:r>
      <w:r>
        <w:t>назначенных на 14 сентября 2025 года.</w:t>
      </w:r>
    </w:p>
    <w:p w:rsidR="004A2EAC" w:rsidRDefault="006640CF">
      <w:pPr>
        <w:spacing w:line="360" w:lineRule="auto"/>
        <w:ind w:firstLine="709"/>
        <w:jc w:val="both"/>
      </w:pPr>
      <w:r>
        <w:t xml:space="preserve">2.Определить </w:t>
      </w:r>
      <w:proofErr w:type="gramStart"/>
      <w:r>
        <w:t>ответственными</w:t>
      </w:r>
      <w:proofErr w:type="gramEnd"/>
      <w:r>
        <w:t xml:space="preserve"> за прием заявлений избирателей и изготовление заявлений в машиночитаемом виде о включении избирателя в список избирателей по месту нахождения на выборах Губернатора Ростовской области в Терр</w:t>
      </w:r>
      <w:r>
        <w:t xml:space="preserve">иториальной избирательной комиссии города </w:t>
      </w:r>
      <w:r>
        <w:lastRenderedPageBreak/>
        <w:t>Таганрога (восточная) Ростовской области (Далее – ТИК):</w:t>
      </w:r>
    </w:p>
    <w:p w:rsidR="004A2EAC" w:rsidRDefault="006640CF">
      <w:pPr>
        <w:spacing w:line="360" w:lineRule="auto"/>
        <w:ind w:firstLine="709"/>
        <w:jc w:val="both"/>
      </w:pPr>
      <w:r>
        <w:t>-  Романенко Юлию Валерьевну – секретаря ТИК;</w:t>
      </w:r>
    </w:p>
    <w:p w:rsidR="004A2EAC" w:rsidRDefault="006640CF">
      <w:pPr>
        <w:spacing w:line="360" w:lineRule="auto"/>
        <w:ind w:firstLine="709"/>
        <w:jc w:val="both"/>
      </w:pPr>
      <w:r>
        <w:t xml:space="preserve">- </w:t>
      </w:r>
      <w:proofErr w:type="spellStart"/>
      <w:r>
        <w:t>Сарибекян</w:t>
      </w:r>
      <w:proofErr w:type="spellEnd"/>
      <w:r>
        <w:t xml:space="preserve"> Офелию </w:t>
      </w:r>
      <w:proofErr w:type="spellStart"/>
      <w:r>
        <w:t>Торгомовну</w:t>
      </w:r>
      <w:proofErr w:type="spellEnd"/>
      <w:r>
        <w:t xml:space="preserve"> – сотрудник, привлекаемый для работы в территориальной избирательной комиссии</w:t>
      </w:r>
      <w:r>
        <w:t xml:space="preserve"> города Таганрога (</w:t>
      </w:r>
      <w:proofErr w:type="gramStart"/>
      <w:r>
        <w:t>восточная</w:t>
      </w:r>
      <w:proofErr w:type="gramEnd"/>
      <w:r>
        <w:t>) Ростовской области по гражданско-правовому договору;</w:t>
      </w:r>
    </w:p>
    <w:p w:rsidR="004A2EAC" w:rsidRDefault="006640CF">
      <w:pPr>
        <w:spacing w:line="360" w:lineRule="auto"/>
        <w:ind w:firstLine="708"/>
        <w:jc w:val="both"/>
      </w:pPr>
      <w:r>
        <w:t>3. Поручить участковым избирательным комиссиям:</w:t>
      </w:r>
    </w:p>
    <w:p w:rsidR="004A2EAC" w:rsidRDefault="006640CF">
      <w:pPr>
        <w:spacing w:line="360" w:lineRule="auto"/>
        <w:ind w:firstLine="708"/>
        <w:jc w:val="both"/>
      </w:pPr>
      <w:r>
        <w:t>3.1</w:t>
      </w:r>
      <w:proofErr w:type="gramStart"/>
      <w:r>
        <w:t xml:space="preserve"> </w:t>
      </w:r>
      <w:r>
        <w:t>Н</w:t>
      </w:r>
      <w:proofErr w:type="gramEnd"/>
      <w:r>
        <w:t>е позднее</w:t>
      </w:r>
      <w:r>
        <w:rPr>
          <w:color w:val="FF0000"/>
        </w:rPr>
        <w:t xml:space="preserve"> </w:t>
      </w:r>
      <w:r>
        <w:t>28 августа 2025 года</w:t>
      </w:r>
      <w:r>
        <w:t xml:space="preserve"> назначить ответственных уполномоченных на прием заявлений и изготовление заявлений в маши</w:t>
      </w:r>
      <w:r>
        <w:t xml:space="preserve">ночитаемом виде о включении избирателя в список избирателей по месту нахождения на выборах Губернатора Ростовской области а также создать журнал регистрации заявлений о голосовании по месту нахождения соответствующей участковой избирательной комиссии. </w:t>
      </w:r>
    </w:p>
    <w:p w:rsidR="004A2EAC" w:rsidRDefault="006640CF">
      <w:pPr>
        <w:spacing w:line="360" w:lineRule="auto"/>
        <w:ind w:firstLine="708"/>
        <w:jc w:val="both"/>
      </w:pPr>
      <w:r>
        <w:t>3.2</w:t>
      </w:r>
      <w:proofErr w:type="gramStart"/>
      <w:r>
        <w:t xml:space="preserve"> И</w:t>
      </w:r>
      <w:proofErr w:type="gramEnd"/>
      <w:r>
        <w:t xml:space="preserve">нформировать избирателей о порядке и сроках подачи заявлений, а также номере телефона и адресе соответствующей избирательной комиссий, графике их работы по приему заявлений. </w:t>
      </w:r>
    </w:p>
    <w:p w:rsidR="004A2EAC" w:rsidRDefault="006640CF">
      <w:pPr>
        <w:spacing w:line="360" w:lineRule="auto"/>
        <w:ind w:firstLine="708"/>
        <w:jc w:val="both"/>
      </w:pPr>
      <w:r>
        <w:t>4.Разместить на сайте Территориальной избирательной комиссии города Таганрога (</w:t>
      </w:r>
      <w:r>
        <w:t xml:space="preserve">восточная) Ростовской области в информационно - телекоммуникационной сети «Интернет» график работы территориальной и участковых избирательных комиссий по приему (оформлению) </w:t>
      </w:r>
      <w:proofErr w:type="spellStart"/>
      <w:r>
        <w:t>заявлений</w:t>
      </w:r>
      <w:proofErr w:type="gramStart"/>
      <w:r>
        <w:t>,у</w:t>
      </w:r>
      <w:proofErr w:type="gramEnd"/>
      <w:r>
        <w:t>становленный</w:t>
      </w:r>
      <w:proofErr w:type="spellEnd"/>
      <w:r>
        <w:t xml:space="preserve"> пунктом 1 настоящего постановления.</w:t>
      </w:r>
    </w:p>
    <w:p w:rsidR="004A2EAC" w:rsidRDefault="006640CF">
      <w:pPr>
        <w:spacing w:line="360" w:lineRule="auto"/>
        <w:ind w:firstLine="708"/>
        <w:jc w:val="both"/>
      </w:pPr>
      <w:r>
        <w:t xml:space="preserve">5.Направить настоящее </w:t>
      </w:r>
      <w:r>
        <w:t>постановление в участковые избирательные комиссии города Таганрога (</w:t>
      </w:r>
      <w:proofErr w:type="gramStart"/>
      <w:r>
        <w:t>восточная</w:t>
      </w:r>
      <w:proofErr w:type="gramEnd"/>
      <w:r>
        <w:t>) Ростовской области.</w:t>
      </w:r>
    </w:p>
    <w:p w:rsidR="004A2EAC" w:rsidRDefault="006640CF">
      <w:pPr>
        <w:spacing w:line="360" w:lineRule="auto"/>
        <w:ind w:firstLine="708"/>
        <w:jc w:val="both"/>
      </w:pPr>
      <w:r>
        <w:t>6.</w:t>
      </w:r>
      <w:r>
        <w:tab/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города Таганрога (восточная) Ростовской обл</w:t>
      </w:r>
      <w:r>
        <w:t xml:space="preserve">асти </w:t>
      </w:r>
      <w:r>
        <w:t>Романенко Ю.В.</w:t>
      </w:r>
    </w:p>
    <w:p w:rsidR="004A2EAC" w:rsidRDefault="004A2EAC">
      <w:pPr>
        <w:ind w:firstLine="709"/>
        <w:jc w:val="both"/>
      </w:pPr>
    </w:p>
    <w:p w:rsidR="004A2EAC" w:rsidRDefault="004A2EAC">
      <w:pPr>
        <w:jc w:val="both"/>
      </w:pPr>
    </w:p>
    <w:p w:rsidR="004A2EAC" w:rsidRDefault="006640CF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  <w:t xml:space="preserve">                                                 В.Г. Ерасов</w:t>
      </w:r>
    </w:p>
    <w:p w:rsidR="004A2EAC" w:rsidRDefault="004A2EAC">
      <w:pPr>
        <w:pStyle w:val="a5"/>
        <w:rPr>
          <w:rFonts w:ascii="Times New Roman" w:hAnsi="Times New Roman"/>
          <w:sz w:val="28"/>
        </w:rPr>
      </w:pPr>
    </w:p>
    <w:p w:rsidR="004A2EAC" w:rsidRDefault="004A2EAC">
      <w:pPr>
        <w:pStyle w:val="a5"/>
        <w:rPr>
          <w:rFonts w:ascii="Times New Roman" w:hAnsi="Times New Roman"/>
          <w:sz w:val="28"/>
        </w:rPr>
      </w:pPr>
    </w:p>
    <w:p w:rsidR="004A2EAC" w:rsidRDefault="006640CF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Ю.В. Романенко</w:t>
      </w:r>
    </w:p>
    <w:p w:rsidR="004A2EAC" w:rsidRDefault="006640CF">
      <w:pPr>
        <w:pStyle w:val="2"/>
        <w:ind w:left="4820" w:hanging="5529"/>
        <w:contextualSpacing/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                                                                                               </w:t>
      </w:r>
    </w:p>
    <w:p w:rsidR="004A2EAC" w:rsidRDefault="006640CF">
      <w:pPr>
        <w:pStyle w:val="2"/>
        <w:ind w:left="4820" w:hanging="5529"/>
        <w:contextualSpacing/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lastRenderedPageBreak/>
        <w:t xml:space="preserve">                                                                                                      Утверждено</w:t>
      </w:r>
    </w:p>
    <w:p w:rsidR="004A2EAC" w:rsidRDefault="006640CF">
      <w:pPr>
        <w:pStyle w:val="2"/>
        <w:ind w:left="5529"/>
        <w:contextualSpacing/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постановлением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 w:val="0"/>
          <w:sz w:val="24"/>
        </w:rPr>
        <w:t>восточная</w:t>
      </w:r>
      <w:proofErr w:type="gramEnd"/>
      <w:r>
        <w:rPr>
          <w:rFonts w:ascii="Times New Roman" w:hAnsi="Times New Roman"/>
          <w:b w:val="0"/>
          <w:sz w:val="24"/>
        </w:rPr>
        <w:t xml:space="preserve">) </w:t>
      </w:r>
      <w:r>
        <w:rPr>
          <w:rFonts w:ascii="Times New Roman" w:hAnsi="Times New Roman"/>
          <w:b w:val="0"/>
          <w:sz w:val="24"/>
        </w:rPr>
        <w:br/>
        <w:t>Ростовской области</w:t>
      </w:r>
    </w:p>
    <w:p w:rsidR="004A2EAC" w:rsidRDefault="006640CF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от   21.07.2025 № 154-1</w:t>
      </w:r>
    </w:p>
    <w:p w:rsidR="004A2EAC" w:rsidRDefault="004A2EAC">
      <w:pPr>
        <w:pStyle w:val="a5"/>
        <w:rPr>
          <w:rFonts w:ascii="Times New Roman" w:hAnsi="Times New Roman"/>
        </w:rPr>
      </w:pPr>
    </w:p>
    <w:p w:rsidR="004A2EAC" w:rsidRDefault="004A2EAC">
      <w:pPr>
        <w:pStyle w:val="a5"/>
        <w:rPr>
          <w:rFonts w:ascii="Times New Roman" w:hAnsi="Times New Roman"/>
        </w:rPr>
      </w:pPr>
    </w:p>
    <w:p w:rsidR="004A2EAC" w:rsidRDefault="006640CF">
      <w:pPr>
        <w:pStyle w:val="a5"/>
        <w:widowControl/>
        <w:ind w:left="425" w:right="99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График работы территориальных и участковых избирательных комиссий по приему (оформлению) заявлений о включении в список избирателей по месту нахождения на выборах</w:t>
      </w:r>
      <w:r>
        <w:rPr>
          <w:rFonts w:ascii="Times New Roman" w:hAnsi="Times New Roman"/>
          <w:b/>
          <w:sz w:val="28"/>
        </w:rPr>
        <w:t xml:space="preserve"> Губернатора Ростовской </w:t>
      </w:r>
      <w:proofErr w:type="spellStart"/>
      <w:r>
        <w:rPr>
          <w:rFonts w:ascii="Times New Roman" w:hAnsi="Times New Roman"/>
          <w:b/>
          <w:sz w:val="28"/>
        </w:rPr>
        <w:t>области</w:t>
      </w:r>
      <w:proofErr w:type="gramStart"/>
      <w:r>
        <w:rPr>
          <w:rFonts w:ascii="Times New Roman" w:hAnsi="Times New Roman"/>
          <w:b/>
          <w:sz w:val="28"/>
        </w:rPr>
        <w:t>,н</w:t>
      </w:r>
      <w:proofErr w:type="gramEnd"/>
      <w:r>
        <w:rPr>
          <w:rFonts w:ascii="Times New Roman" w:hAnsi="Times New Roman"/>
          <w:b/>
          <w:sz w:val="28"/>
        </w:rPr>
        <w:t>азначенных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br/>
        <w:t>на 14 сентября 2025 года</w:t>
      </w:r>
    </w:p>
    <w:p w:rsidR="004A2EAC" w:rsidRDefault="004A2EAC">
      <w:pPr>
        <w:pStyle w:val="a5"/>
        <w:widowControl/>
        <w:ind w:left="850" w:right="1701"/>
        <w:jc w:val="center"/>
        <w:rPr>
          <w:rFonts w:ascii="Times New Roman" w:hAnsi="Times New Roman"/>
          <w:b/>
          <w:sz w:val="28"/>
        </w:rPr>
      </w:pPr>
    </w:p>
    <w:p w:rsidR="004A2EAC" w:rsidRDefault="004A2EAC">
      <w:pPr>
        <w:pStyle w:val="a5"/>
        <w:widowControl/>
        <w:ind w:left="850" w:right="1701"/>
        <w:jc w:val="center"/>
        <w:rPr>
          <w:rFonts w:ascii="Times New Roman" w:hAnsi="Times New Roman"/>
          <w:b/>
          <w:sz w:val="28"/>
        </w:rPr>
      </w:pPr>
    </w:p>
    <w:p w:rsidR="004A2EAC" w:rsidRDefault="006640CF">
      <w:pPr>
        <w:pStyle w:val="a5"/>
        <w:widowControl/>
        <w:ind w:right="113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 города   Таганрога (восточная) Ростовской области </w:t>
      </w:r>
    </w:p>
    <w:p w:rsidR="004A2EAC" w:rsidRDefault="006640CF">
      <w:pPr>
        <w:pStyle w:val="a5"/>
        <w:widowControl/>
        <w:ind w:left="-567" w:right="170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в период с 28 июля по 08 сентября 2025 года </w:t>
      </w:r>
    </w:p>
    <w:p w:rsidR="004A2EAC" w:rsidRDefault="004A2EAC">
      <w:pPr>
        <w:pStyle w:val="a5"/>
        <w:widowControl/>
        <w:ind w:left="-567" w:right="1701"/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4394"/>
      </w:tblGrid>
      <w:tr w:rsidR="004A2EAC">
        <w:trPr>
          <w:trHeight w:val="360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AC" w:rsidRDefault="006640C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График работы ТИК в рабочие дни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AC" w:rsidRDefault="006640CF">
            <w:pPr>
              <w:widowControl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График работы ТИК в выходные дни</w:t>
            </w:r>
          </w:p>
        </w:tc>
      </w:tr>
      <w:tr w:rsidR="004A2EAC">
        <w:trPr>
          <w:trHeight w:val="360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AC" w:rsidRDefault="006640CF">
            <w:r>
              <w:t xml:space="preserve">        с 10:00 часов до 14:00 часов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AC" w:rsidRDefault="006640CF">
            <w:r>
              <w:t xml:space="preserve">        с 10:00 часов до 14:00 часов</w:t>
            </w:r>
          </w:p>
        </w:tc>
      </w:tr>
    </w:tbl>
    <w:p w:rsidR="004A2EAC" w:rsidRDefault="004A2EAC">
      <w:pPr>
        <w:pStyle w:val="a5"/>
        <w:widowControl/>
        <w:ind w:left="-567" w:right="1701"/>
        <w:jc w:val="center"/>
        <w:rPr>
          <w:rFonts w:ascii="Times New Roman" w:hAnsi="Times New Roman"/>
          <w:b/>
          <w:sz w:val="28"/>
        </w:rPr>
      </w:pPr>
    </w:p>
    <w:p w:rsidR="004A2EAC" w:rsidRDefault="004A2EAC">
      <w:pPr>
        <w:pStyle w:val="a5"/>
        <w:widowControl/>
        <w:ind w:left="-567" w:right="1701"/>
        <w:jc w:val="center"/>
        <w:rPr>
          <w:rFonts w:ascii="Times New Roman" w:hAnsi="Times New Roman"/>
          <w:b/>
          <w:sz w:val="28"/>
        </w:rPr>
      </w:pPr>
    </w:p>
    <w:p w:rsidR="004A2EAC" w:rsidRDefault="006640CF">
      <w:pPr>
        <w:pStyle w:val="a5"/>
        <w:widowControl/>
        <w:ind w:left="-567" w:right="170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Участковые избирательные комиссии в период</w:t>
      </w:r>
    </w:p>
    <w:p w:rsidR="004A2EAC" w:rsidRDefault="006640CF">
      <w:pPr>
        <w:pStyle w:val="a5"/>
        <w:widowControl/>
        <w:ind w:left="-567" w:right="170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с 03 сентября по 08 сентября 2025 года</w:t>
      </w:r>
    </w:p>
    <w:p w:rsidR="004A2EAC" w:rsidRDefault="004A2EAC">
      <w:pPr>
        <w:pStyle w:val="a5"/>
        <w:widowControl/>
        <w:ind w:left="-567" w:right="1701"/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7"/>
        <w:gridCol w:w="4678"/>
      </w:tblGrid>
      <w:tr w:rsidR="004A2EAC">
        <w:trPr>
          <w:trHeight w:val="360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AC" w:rsidRDefault="006640C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График работы УИК в рабочие дни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AC" w:rsidRDefault="006640CF">
            <w:pPr>
              <w:widowControl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График </w:t>
            </w:r>
            <w:r>
              <w:rPr>
                <w:b/>
                <w:sz w:val="24"/>
              </w:rPr>
              <w:t>работы УИК в выходные дни</w:t>
            </w:r>
          </w:p>
        </w:tc>
      </w:tr>
      <w:tr w:rsidR="004A2EAC">
        <w:trPr>
          <w:trHeight w:val="360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AC" w:rsidRDefault="006640CF">
            <w:r>
              <w:t xml:space="preserve">        с 15:00 часов до 19:00 часов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AC" w:rsidRDefault="006640CF">
            <w:r>
              <w:t xml:space="preserve">        с 10:00 часов до 14:00 часов</w:t>
            </w:r>
          </w:p>
        </w:tc>
      </w:tr>
    </w:tbl>
    <w:p w:rsidR="004A2EAC" w:rsidRDefault="004A2EAC">
      <w:pPr>
        <w:pStyle w:val="a5"/>
        <w:widowControl/>
        <w:ind w:left="-567" w:right="1701"/>
        <w:jc w:val="center"/>
        <w:rPr>
          <w:rFonts w:ascii="Times New Roman" w:hAnsi="Times New Roman"/>
          <w:b/>
          <w:sz w:val="28"/>
        </w:rPr>
      </w:pPr>
    </w:p>
    <w:sectPr w:rsidR="004A2EA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</w:compat>
  <w:rsids>
    <w:rsidRoot w:val="004A2EAC"/>
    <w:rsid w:val="004A2EAC"/>
    <w:rsid w:val="0066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2410" w:right="2268"/>
      <w:jc w:val="both"/>
    </w:pPr>
    <w:rPr>
      <w:b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ConsNonformat"/>
  </w:style>
  <w:style w:type="paragraph" w:customStyle="1" w:styleId="ConsNonformat">
    <w:name w:val="ConsNonformat"/>
    <w:link w:val="ConsNonformat0"/>
    <w:pPr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line="360" w:lineRule="auto"/>
      <w:jc w:val="both"/>
    </w:p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2410" w:right="2268"/>
      <w:jc w:val="both"/>
    </w:pPr>
    <w:rPr>
      <w:b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ConsNonformat"/>
  </w:style>
  <w:style w:type="paragraph" w:customStyle="1" w:styleId="ConsNonformat">
    <w:name w:val="ConsNonformat"/>
    <w:link w:val="ConsNonformat0"/>
    <w:pPr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line="360" w:lineRule="auto"/>
      <w:jc w:val="both"/>
    </w:p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2025-07-28T09:19:00Z</dcterms:created>
  <dcterms:modified xsi:type="dcterms:W3CDTF">2025-07-28T09:19:00Z</dcterms:modified>
</cp:coreProperties>
</file>