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F6" w:rsidRPr="00045811" w:rsidRDefault="00032DF6" w:rsidP="00032DF6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ACD7950" wp14:editId="27B3B00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DF6" w:rsidRPr="00045811" w:rsidRDefault="00032DF6" w:rsidP="00032DF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32DF6" w:rsidRPr="00045811" w:rsidRDefault="00032DF6" w:rsidP="00032DF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32DF6" w:rsidRPr="00045811" w:rsidRDefault="00032DF6" w:rsidP="00032DF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32DF6" w:rsidRDefault="00032DF6" w:rsidP="00032DF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32DF6" w:rsidRPr="00045811" w:rsidRDefault="00032DF6" w:rsidP="00032DF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32DF6" w:rsidRPr="00032DF6" w:rsidRDefault="008643AB" w:rsidP="00032DF6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24 </w:t>
      </w:r>
      <w:r w:rsidR="00032DF6" w:rsidRPr="00032DF6">
        <w:rPr>
          <w:rFonts w:ascii="Times New Roman" w:hAnsi="Times New Roman"/>
          <w:sz w:val="28"/>
          <w:szCs w:val="28"/>
        </w:rPr>
        <w:t>июн</w:t>
      </w:r>
      <w:r w:rsidR="00032DF6">
        <w:rPr>
          <w:rFonts w:ascii="Times New Roman" w:hAnsi="Times New Roman"/>
          <w:sz w:val="28"/>
          <w:szCs w:val="28"/>
        </w:rPr>
        <w:t>я 2014</w:t>
      </w:r>
      <w:r w:rsidR="00032DF6" w:rsidRPr="00032DF6">
        <w:rPr>
          <w:rFonts w:ascii="Times New Roman" w:hAnsi="Times New Roman"/>
          <w:sz w:val="28"/>
          <w:szCs w:val="28"/>
        </w:rPr>
        <w:t>г.</w:t>
      </w:r>
      <w:r w:rsidR="00032DF6" w:rsidRPr="00032DF6">
        <w:rPr>
          <w:rFonts w:ascii="Times New Roman" w:hAnsi="Times New Roman"/>
          <w:sz w:val="28"/>
          <w:szCs w:val="28"/>
        </w:rPr>
        <w:tab/>
      </w:r>
      <w:r w:rsidR="00032DF6" w:rsidRPr="00032DF6">
        <w:rPr>
          <w:rFonts w:ascii="Times New Roman" w:hAnsi="Times New Roman"/>
          <w:sz w:val="28"/>
          <w:szCs w:val="28"/>
        </w:rPr>
        <w:tab/>
      </w:r>
      <w:r w:rsidR="00032DF6" w:rsidRPr="00032DF6">
        <w:rPr>
          <w:rFonts w:ascii="Times New Roman" w:hAnsi="Times New Roman"/>
          <w:sz w:val="28"/>
          <w:szCs w:val="28"/>
        </w:rPr>
        <w:tab/>
      </w:r>
      <w:r w:rsidR="00032DF6" w:rsidRPr="00032DF6">
        <w:rPr>
          <w:rFonts w:ascii="Times New Roman" w:hAnsi="Times New Roman"/>
          <w:sz w:val="28"/>
          <w:szCs w:val="28"/>
        </w:rPr>
        <w:tab/>
      </w:r>
      <w:r w:rsidR="00032DF6" w:rsidRPr="00032DF6">
        <w:rPr>
          <w:rFonts w:ascii="Times New Roman" w:hAnsi="Times New Roman"/>
          <w:sz w:val="28"/>
          <w:szCs w:val="28"/>
        </w:rPr>
        <w:tab/>
      </w:r>
      <w:r w:rsidR="00032DF6" w:rsidRPr="00032DF6">
        <w:rPr>
          <w:rFonts w:ascii="Times New Roman" w:hAnsi="Times New Roman"/>
          <w:sz w:val="28"/>
          <w:szCs w:val="28"/>
        </w:rPr>
        <w:tab/>
      </w:r>
      <w:r w:rsidR="007901DA">
        <w:rPr>
          <w:rFonts w:ascii="Times New Roman" w:hAnsi="Times New Roman"/>
          <w:sz w:val="28"/>
          <w:szCs w:val="28"/>
        </w:rPr>
        <w:t xml:space="preserve">                     </w:t>
      </w:r>
      <w:r w:rsidR="00032DF6" w:rsidRPr="00032DF6">
        <w:rPr>
          <w:rFonts w:ascii="Times New Roman" w:hAnsi="Times New Roman"/>
          <w:sz w:val="28"/>
          <w:szCs w:val="28"/>
        </w:rPr>
        <w:tab/>
        <w:t xml:space="preserve">    </w:t>
      </w:r>
      <w:r w:rsidR="007901DA">
        <w:rPr>
          <w:rFonts w:ascii="Times New Roman" w:hAnsi="Times New Roman"/>
          <w:sz w:val="28"/>
          <w:szCs w:val="28"/>
        </w:rPr>
        <w:t>№ 111- 18</w:t>
      </w:r>
    </w:p>
    <w:p w:rsidR="00032DF6" w:rsidRPr="00032DF6" w:rsidRDefault="00032DF6" w:rsidP="00032DF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32DF6" w:rsidRPr="00032DF6" w:rsidRDefault="00032DF6" w:rsidP="00032DF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32DF6">
        <w:rPr>
          <w:rFonts w:ascii="Times New Roman" w:hAnsi="Times New Roman"/>
          <w:sz w:val="28"/>
          <w:szCs w:val="28"/>
        </w:rPr>
        <w:t>г. Таганрог</w:t>
      </w:r>
    </w:p>
    <w:p w:rsidR="00032DF6" w:rsidRPr="00032DF6" w:rsidRDefault="00032DF6" w:rsidP="00032DF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32DF6" w:rsidRPr="00032DF6" w:rsidRDefault="00032DF6" w:rsidP="00032DF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32DF6">
        <w:rPr>
          <w:rFonts w:ascii="Times New Roman" w:hAnsi="Times New Roman"/>
          <w:b/>
          <w:sz w:val="28"/>
          <w:szCs w:val="28"/>
        </w:rPr>
        <w:t xml:space="preserve">О регистрации уполномоченных представителей кандидатов  по финансовым вопросам при проведении </w:t>
      </w:r>
      <w:proofErr w:type="gramStart"/>
      <w:r w:rsidRPr="00032DF6">
        <w:rPr>
          <w:rFonts w:ascii="Times New Roman" w:hAnsi="Times New Roman"/>
          <w:b/>
          <w:sz w:val="28"/>
          <w:szCs w:val="28"/>
        </w:rPr>
        <w:t xml:space="preserve">выборов депутатов </w:t>
      </w:r>
      <w:r>
        <w:rPr>
          <w:rFonts w:ascii="Times New Roman" w:hAnsi="Times New Roman"/>
          <w:b/>
          <w:sz w:val="28"/>
          <w:szCs w:val="28"/>
        </w:rPr>
        <w:t xml:space="preserve"> Городской Думы города Таганрога шестого созыва</w:t>
      </w:r>
      <w:proofErr w:type="gramEnd"/>
    </w:p>
    <w:p w:rsidR="00032DF6" w:rsidRPr="00032DF6" w:rsidRDefault="00032DF6" w:rsidP="00032DF6">
      <w:pPr>
        <w:pStyle w:val="a3"/>
        <w:jc w:val="left"/>
        <w:rPr>
          <w:rFonts w:ascii="Times New Roman" w:hAnsi="Times New Roman"/>
          <w:sz w:val="28"/>
          <w:szCs w:val="28"/>
        </w:rPr>
      </w:pPr>
      <w:r w:rsidRPr="00032DF6">
        <w:rPr>
          <w:rFonts w:ascii="Times New Roman" w:hAnsi="Times New Roman"/>
          <w:sz w:val="28"/>
          <w:szCs w:val="28"/>
        </w:rPr>
        <w:tab/>
      </w:r>
    </w:p>
    <w:p w:rsidR="00032DF6" w:rsidRPr="00032DF6" w:rsidRDefault="00032DF6" w:rsidP="00032DF6">
      <w:pPr>
        <w:ind w:firstLine="709"/>
        <w:jc w:val="both"/>
        <w:rPr>
          <w:sz w:val="28"/>
          <w:szCs w:val="28"/>
        </w:rPr>
      </w:pPr>
      <w:proofErr w:type="gramStart"/>
      <w:r w:rsidRPr="00032DF6">
        <w:rPr>
          <w:sz w:val="28"/>
          <w:szCs w:val="28"/>
        </w:rPr>
        <w:t>На основании постановления Избирательной комиссии Ростовской области от 21.05.2014г № 66-12 «О согласовании  возложения полномочий окружных избирательных комиссий одномандатных избирательных округов  по выборам депутатов Городской Думы города Таганрога на территориальную избирательную комиссию города Таганрога и постановления ТИК от 13.05.2014г № 110-2 «О возложении полномочий окружных избирательных комиссий одномандатных избирательных округов по выборам депутатов Городской Думы города Таганрога на территориальную избирательную</w:t>
      </w:r>
      <w:proofErr w:type="gramEnd"/>
      <w:r w:rsidRPr="00032DF6">
        <w:rPr>
          <w:sz w:val="28"/>
          <w:szCs w:val="28"/>
        </w:rPr>
        <w:t xml:space="preserve"> </w:t>
      </w:r>
      <w:proofErr w:type="gramStart"/>
      <w:r w:rsidRPr="00032DF6">
        <w:rPr>
          <w:sz w:val="28"/>
          <w:szCs w:val="28"/>
        </w:rPr>
        <w:t>комиссию города Таганрога» и в соответствии со статьями 23, 58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 ч. 2 ст.48 Областного закона от 08.08.2011г № 645 - ЗС «О выборах депутатов представительных органов муниципальных образований в Ростовской области»</w:t>
      </w:r>
      <w:r>
        <w:rPr>
          <w:b/>
          <w:sz w:val="28"/>
          <w:szCs w:val="28"/>
        </w:rPr>
        <w:t xml:space="preserve">, </w:t>
      </w:r>
      <w:r w:rsidRPr="00032DF6">
        <w:rPr>
          <w:sz w:val="28"/>
          <w:szCs w:val="28"/>
        </w:rPr>
        <w:t xml:space="preserve">Территориальная избирательная комиссия </w:t>
      </w:r>
      <w:proofErr w:type="gramEnd"/>
    </w:p>
    <w:p w:rsidR="00032DF6" w:rsidRPr="00032DF6" w:rsidRDefault="00032DF6" w:rsidP="00032DF6">
      <w:pPr>
        <w:pStyle w:val="14-20"/>
        <w:tabs>
          <w:tab w:val="left" w:pos="9720"/>
        </w:tabs>
        <w:spacing w:after="0" w:line="240" w:lineRule="auto"/>
        <w:ind w:right="-25" w:firstLine="709"/>
        <w:jc w:val="center"/>
        <w:rPr>
          <w:b/>
        </w:rPr>
      </w:pPr>
      <w:r w:rsidRPr="00032DF6">
        <w:rPr>
          <w:b/>
        </w:rPr>
        <w:t>ПОСТАНОВЛЯЕТ</w:t>
      </w:r>
    </w:p>
    <w:p w:rsidR="00032DF6" w:rsidRPr="00032DF6" w:rsidRDefault="00032DF6" w:rsidP="00032DF6">
      <w:pPr>
        <w:pStyle w:val="14-20"/>
        <w:tabs>
          <w:tab w:val="left" w:pos="9720"/>
        </w:tabs>
        <w:spacing w:after="0" w:line="240" w:lineRule="auto"/>
        <w:ind w:right="-25" w:firstLine="709"/>
        <w:jc w:val="center"/>
        <w:rPr>
          <w:b/>
        </w:rPr>
      </w:pPr>
    </w:p>
    <w:p w:rsidR="00032DF6" w:rsidRDefault="00032DF6" w:rsidP="00032DF6">
      <w:pPr>
        <w:pStyle w:val="14-20"/>
        <w:numPr>
          <w:ilvl w:val="0"/>
          <w:numId w:val="1"/>
        </w:numPr>
        <w:tabs>
          <w:tab w:val="left" w:pos="9720"/>
        </w:tabs>
        <w:spacing w:after="0" w:line="240" w:lineRule="auto"/>
        <w:ind w:right="-25"/>
      </w:pPr>
      <w:r w:rsidRPr="00032DF6">
        <w:t xml:space="preserve">Утвердить порядок регистрации уполномоченных представителей по финансовым вопросам кандидатов (приложение №1), а также образцы удостоверений уполномоченных представителей по финансовым вопросам при проведении </w:t>
      </w:r>
      <w:proofErr w:type="gramStart"/>
      <w:r w:rsidRPr="00032DF6">
        <w:t xml:space="preserve">выборов депутатов </w:t>
      </w:r>
      <w:r w:rsidR="007901DA">
        <w:t xml:space="preserve"> Городской Думы города Таганрога шестого</w:t>
      </w:r>
      <w:proofErr w:type="gramEnd"/>
      <w:r w:rsidR="007901DA">
        <w:t xml:space="preserve"> созыва  </w:t>
      </w:r>
      <w:r w:rsidRPr="00032DF6">
        <w:t>(приложение № 2).</w:t>
      </w:r>
    </w:p>
    <w:p w:rsidR="00032DF6" w:rsidRDefault="00032DF6" w:rsidP="00032DF6">
      <w:pPr>
        <w:pStyle w:val="14-20"/>
        <w:tabs>
          <w:tab w:val="left" w:pos="9720"/>
        </w:tabs>
        <w:spacing w:after="0" w:line="240" w:lineRule="auto"/>
        <w:ind w:left="1699" w:right="-25" w:firstLine="0"/>
      </w:pPr>
    </w:p>
    <w:p w:rsidR="00032DF6" w:rsidRPr="007901DA" w:rsidRDefault="00032DF6" w:rsidP="007901DA">
      <w:pPr>
        <w:pStyle w:val="a4"/>
        <w:numPr>
          <w:ilvl w:val="0"/>
          <w:numId w:val="1"/>
        </w:numPr>
        <w:tabs>
          <w:tab w:val="num" w:pos="0"/>
        </w:tabs>
        <w:jc w:val="both"/>
        <w:rPr>
          <w:sz w:val="28"/>
          <w:szCs w:val="28"/>
        </w:rPr>
      </w:pPr>
      <w:proofErr w:type="gramStart"/>
      <w:r w:rsidRPr="007901DA">
        <w:rPr>
          <w:sz w:val="28"/>
          <w:szCs w:val="28"/>
        </w:rPr>
        <w:t>Разместить</w:t>
      </w:r>
      <w:proofErr w:type="gramEnd"/>
      <w:r w:rsidRPr="007901DA">
        <w:rPr>
          <w:sz w:val="28"/>
          <w:szCs w:val="28"/>
        </w:rPr>
        <w:t xml:space="preserve"> настоящее постановление на официальном сайте </w:t>
      </w:r>
      <w:r w:rsidR="007901DA" w:rsidRPr="007901DA">
        <w:rPr>
          <w:sz w:val="28"/>
          <w:szCs w:val="28"/>
        </w:rPr>
        <w:t xml:space="preserve">Территориальной избирательной </w:t>
      </w:r>
      <w:r w:rsidRPr="007901DA">
        <w:rPr>
          <w:sz w:val="28"/>
          <w:szCs w:val="28"/>
        </w:rPr>
        <w:t xml:space="preserve"> комиссии </w:t>
      </w:r>
      <w:r w:rsidR="007901DA">
        <w:rPr>
          <w:sz w:val="28"/>
          <w:szCs w:val="28"/>
        </w:rPr>
        <w:t xml:space="preserve"> города Таганрога в сети Интернет.</w:t>
      </w:r>
    </w:p>
    <w:p w:rsidR="00032DF6" w:rsidRPr="00032DF6" w:rsidRDefault="00032DF6" w:rsidP="00032DF6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032DF6">
        <w:rPr>
          <w:sz w:val="28"/>
          <w:szCs w:val="28"/>
        </w:rPr>
        <w:lastRenderedPageBreak/>
        <w:t>Контроль за</w:t>
      </w:r>
      <w:proofErr w:type="gramEnd"/>
      <w:r w:rsidRPr="00032DF6">
        <w:rPr>
          <w:sz w:val="28"/>
          <w:szCs w:val="28"/>
        </w:rPr>
        <w:t xml:space="preserve"> исполнением настоящего постановления возложить на секретаря комиссии  Т.А. Токареву.</w:t>
      </w:r>
    </w:p>
    <w:p w:rsidR="00032DF6" w:rsidRPr="00032DF6" w:rsidRDefault="00032DF6" w:rsidP="00032DF6">
      <w:pPr>
        <w:pStyle w:val="a4"/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032DF6" w:rsidRPr="00032DF6" w:rsidRDefault="00032DF6" w:rsidP="00032DF6">
      <w:pPr>
        <w:pStyle w:val="a4"/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032DF6" w:rsidRPr="00032DF6" w:rsidRDefault="00032DF6" w:rsidP="00032DF6">
      <w:pPr>
        <w:pStyle w:val="ab"/>
        <w:tabs>
          <w:tab w:val="clear" w:pos="4677"/>
          <w:tab w:val="clear" w:pos="9355"/>
        </w:tabs>
        <w:rPr>
          <w:sz w:val="28"/>
          <w:szCs w:val="28"/>
        </w:rPr>
      </w:pPr>
    </w:p>
    <w:p w:rsidR="00032DF6" w:rsidRPr="00032DF6" w:rsidRDefault="00032DF6" w:rsidP="00032DF6">
      <w:pPr>
        <w:pStyle w:val="ab"/>
        <w:tabs>
          <w:tab w:val="clear" w:pos="4677"/>
          <w:tab w:val="clear" w:pos="9355"/>
        </w:tabs>
        <w:rPr>
          <w:sz w:val="28"/>
          <w:szCs w:val="28"/>
        </w:rPr>
      </w:pPr>
      <w:r w:rsidRPr="00032DF6">
        <w:rPr>
          <w:sz w:val="28"/>
          <w:szCs w:val="28"/>
        </w:rPr>
        <w:t>Председатель комиссии</w:t>
      </w:r>
      <w:r w:rsidRPr="00032DF6">
        <w:rPr>
          <w:sz w:val="28"/>
          <w:szCs w:val="28"/>
        </w:rPr>
        <w:tab/>
      </w:r>
      <w:r w:rsidRPr="00032DF6">
        <w:rPr>
          <w:sz w:val="28"/>
          <w:szCs w:val="28"/>
        </w:rPr>
        <w:tab/>
      </w:r>
      <w:r w:rsidRPr="00032DF6">
        <w:rPr>
          <w:sz w:val="28"/>
          <w:szCs w:val="28"/>
        </w:rPr>
        <w:tab/>
      </w:r>
      <w:r w:rsidRPr="00032DF6">
        <w:rPr>
          <w:sz w:val="28"/>
          <w:szCs w:val="28"/>
        </w:rPr>
        <w:tab/>
      </w:r>
      <w:r w:rsidRPr="00032DF6">
        <w:rPr>
          <w:sz w:val="28"/>
          <w:szCs w:val="28"/>
        </w:rPr>
        <w:tab/>
        <w:t xml:space="preserve">    О.А. Костюченко</w:t>
      </w:r>
    </w:p>
    <w:p w:rsidR="00032DF6" w:rsidRPr="00032DF6" w:rsidRDefault="00032DF6" w:rsidP="00032DF6">
      <w:pPr>
        <w:pStyle w:val="ab"/>
        <w:tabs>
          <w:tab w:val="clear" w:pos="4677"/>
          <w:tab w:val="clear" w:pos="9355"/>
        </w:tabs>
        <w:rPr>
          <w:sz w:val="28"/>
          <w:szCs w:val="28"/>
        </w:rPr>
      </w:pPr>
    </w:p>
    <w:p w:rsidR="00032DF6" w:rsidRPr="00032DF6" w:rsidRDefault="00032DF6" w:rsidP="00032DF6">
      <w:pPr>
        <w:pStyle w:val="ab"/>
        <w:tabs>
          <w:tab w:val="clear" w:pos="4677"/>
          <w:tab w:val="clear" w:pos="9355"/>
        </w:tabs>
        <w:rPr>
          <w:sz w:val="28"/>
          <w:szCs w:val="28"/>
        </w:rPr>
      </w:pPr>
    </w:p>
    <w:p w:rsidR="00032DF6" w:rsidRPr="00032DF6" w:rsidRDefault="00032DF6" w:rsidP="00032DF6">
      <w:pPr>
        <w:pStyle w:val="ab"/>
        <w:tabs>
          <w:tab w:val="clear" w:pos="4677"/>
          <w:tab w:val="clear" w:pos="9355"/>
        </w:tabs>
        <w:rPr>
          <w:sz w:val="28"/>
          <w:szCs w:val="28"/>
        </w:rPr>
        <w:sectPr w:rsidR="00032DF6" w:rsidRPr="00032DF6">
          <w:headerReference w:type="even" r:id="rId9"/>
          <w:headerReference w:type="default" r:id="rId10"/>
          <w:footerReference w:type="default" r:id="rId11"/>
          <w:footerReference w:type="first" r:id="rId12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  <w:r w:rsidRPr="00032DF6">
        <w:rPr>
          <w:sz w:val="28"/>
          <w:szCs w:val="28"/>
        </w:rPr>
        <w:t>Секретарь комиссии</w:t>
      </w:r>
      <w:r w:rsidRPr="00032DF6">
        <w:rPr>
          <w:sz w:val="28"/>
          <w:szCs w:val="28"/>
        </w:rPr>
        <w:tab/>
      </w:r>
      <w:r w:rsidRPr="00032DF6">
        <w:rPr>
          <w:sz w:val="28"/>
          <w:szCs w:val="28"/>
        </w:rPr>
        <w:tab/>
      </w:r>
      <w:r w:rsidRPr="00032DF6">
        <w:rPr>
          <w:sz w:val="28"/>
          <w:szCs w:val="28"/>
        </w:rPr>
        <w:tab/>
      </w:r>
      <w:r w:rsidRPr="00032DF6">
        <w:rPr>
          <w:sz w:val="28"/>
          <w:szCs w:val="28"/>
        </w:rPr>
        <w:tab/>
      </w:r>
      <w:r w:rsidRPr="00032DF6">
        <w:rPr>
          <w:sz w:val="28"/>
          <w:szCs w:val="28"/>
        </w:rPr>
        <w:tab/>
      </w:r>
      <w:r w:rsidRPr="00032DF6">
        <w:rPr>
          <w:sz w:val="28"/>
          <w:szCs w:val="28"/>
        </w:rPr>
        <w:tab/>
        <w:t xml:space="preserve">    Т.А. Токарева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4608"/>
        <w:gridCol w:w="4962"/>
      </w:tblGrid>
      <w:tr w:rsidR="00032DF6" w:rsidRPr="00032DF6" w:rsidTr="00C23D7C">
        <w:tc>
          <w:tcPr>
            <w:tcW w:w="4608" w:type="dxa"/>
          </w:tcPr>
          <w:p w:rsidR="00032DF6" w:rsidRPr="00032DF6" w:rsidRDefault="00032DF6" w:rsidP="00C23D7C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032DF6" w:rsidRPr="00032DF6" w:rsidRDefault="00032DF6" w:rsidP="00032DF6">
            <w:pPr>
              <w:jc w:val="right"/>
              <w:rPr>
                <w:sz w:val="22"/>
                <w:szCs w:val="22"/>
              </w:rPr>
            </w:pPr>
            <w:r w:rsidRPr="00032DF6">
              <w:rPr>
                <w:sz w:val="22"/>
                <w:szCs w:val="22"/>
              </w:rPr>
              <w:t>Приложение № 1</w:t>
            </w:r>
          </w:p>
          <w:p w:rsidR="00032DF6" w:rsidRPr="00032DF6" w:rsidRDefault="00032DF6" w:rsidP="00032DF6">
            <w:pPr>
              <w:pStyle w:val="a7"/>
              <w:jc w:val="right"/>
              <w:rPr>
                <w:sz w:val="22"/>
                <w:szCs w:val="22"/>
              </w:rPr>
            </w:pPr>
            <w:r w:rsidRPr="00032DF6">
              <w:rPr>
                <w:sz w:val="22"/>
                <w:szCs w:val="22"/>
              </w:rPr>
              <w:t>К постановлению ТИК</w:t>
            </w:r>
          </w:p>
          <w:p w:rsidR="00032DF6" w:rsidRPr="00032DF6" w:rsidRDefault="00032DF6" w:rsidP="00032DF6">
            <w:pPr>
              <w:pStyle w:val="a7"/>
              <w:jc w:val="right"/>
              <w:rPr>
                <w:sz w:val="22"/>
                <w:szCs w:val="22"/>
              </w:rPr>
            </w:pPr>
            <w:r w:rsidRPr="00032DF6">
              <w:rPr>
                <w:sz w:val="22"/>
                <w:szCs w:val="22"/>
              </w:rPr>
              <w:t>г. Таганрога  Ростовской области</w:t>
            </w:r>
          </w:p>
          <w:p w:rsidR="00032DF6" w:rsidRPr="00032DF6" w:rsidRDefault="00032DF6" w:rsidP="00032DF6">
            <w:pPr>
              <w:jc w:val="right"/>
              <w:rPr>
                <w:sz w:val="22"/>
                <w:szCs w:val="22"/>
              </w:rPr>
            </w:pPr>
            <w:r w:rsidRPr="00032DF6">
              <w:rPr>
                <w:sz w:val="22"/>
                <w:szCs w:val="22"/>
              </w:rPr>
              <w:t xml:space="preserve">от  </w:t>
            </w:r>
            <w:r w:rsidR="008643AB">
              <w:rPr>
                <w:sz w:val="22"/>
                <w:szCs w:val="22"/>
              </w:rPr>
              <w:t xml:space="preserve"> 24 </w:t>
            </w:r>
            <w:r w:rsidRPr="00032DF6">
              <w:rPr>
                <w:sz w:val="22"/>
                <w:szCs w:val="22"/>
              </w:rPr>
              <w:t>июня 201</w:t>
            </w:r>
            <w:r>
              <w:rPr>
                <w:sz w:val="22"/>
                <w:szCs w:val="22"/>
              </w:rPr>
              <w:t>4</w:t>
            </w:r>
            <w:r w:rsidRPr="00032DF6">
              <w:rPr>
                <w:sz w:val="22"/>
                <w:szCs w:val="22"/>
              </w:rPr>
              <w:t xml:space="preserve">г. № </w:t>
            </w:r>
            <w:r w:rsidR="007901DA">
              <w:rPr>
                <w:sz w:val="22"/>
                <w:szCs w:val="22"/>
              </w:rPr>
              <w:t>111-18</w:t>
            </w:r>
            <w:bookmarkStart w:id="0" w:name="_GoBack"/>
            <w:bookmarkEnd w:id="0"/>
            <w:r w:rsidR="008643AB">
              <w:rPr>
                <w:sz w:val="22"/>
                <w:szCs w:val="22"/>
              </w:rPr>
              <w:t xml:space="preserve"> </w:t>
            </w:r>
            <w:r w:rsidRPr="00032DF6">
              <w:rPr>
                <w:sz w:val="22"/>
                <w:szCs w:val="22"/>
              </w:rPr>
              <w:t xml:space="preserve"> </w:t>
            </w:r>
          </w:p>
        </w:tc>
      </w:tr>
      <w:tr w:rsidR="00032DF6" w:rsidRPr="00032DF6" w:rsidTr="00C23D7C">
        <w:trPr>
          <w:trHeight w:val="188"/>
        </w:trPr>
        <w:tc>
          <w:tcPr>
            <w:tcW w:w="4608" w:type="dxa"/>
          </w:tcPr>
          <w:p w:rsidR="00032DF6" w:rsidRPr="00032DF6" w:rsidRDefault="00032DF6" w:rsidP="00C23D7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032DF6" w:rsidRPr="00032DF6" w:rsidRDefault="00032DF6" w:rsidP="00032DF6">
            <w:pPr>
              <w:jc w:val="right"/>
              <w:rPr>
                <w:sz w:val="22"/>
                <w:szCs w:val="22"/>
              </w:rPr>
            </w:pPr>
          </w:p>
        </w:tc>
      </w:tr>
    </w:tbl>
    <w:p w:rsidR="00032DF6" w:rsidRPr="00032DF6" w:rsidRDefault="00032DF6" w:rsidP="00032DF6">
      <w:pPr>
        <w:pStyle w:val="4"/>
        <w:ind w:left="0" w:right="305"/>
        <w:rPr>
          <w:szCs w:val="28"/>
        </w:rPr>
      </w:pPr>
    </w:p>
    <w:p w:rsidR="00032DF6" w:rsidRPr="00032DF6" w:rsidRDefault="00032DF6" w:rsidP="00032DF6">
      <w:pPr>
        <w:pStyle w:val="21"/>
        <w:ind w:left="540" w:right="306"/>
        <w:rPr>
          <w:szCs w:val="28"/>
        </w:rPr>
      </w:pPr>
      <w:r w:rsidRPr="00032DF6">
        <w:rPr>
          <w:szCs w:val="28"/>
        </w:rPr>
        <w:t xml:space="preserve">Порядок регистрации уполномоченных  представителей кандидатов по финансовым вопросам,  и об удостоверениях уполномоченных представителей по финансовым вопросам при проведении </w:t>
      </w:r>
      <w:proofErr w:type="gramStart"/>
      <w:r w:rsidRPr="00032DF6">
        <w:rPr>
          <w:szCs w:val="28"/>
        </w:rPr>
        <w:t xml:space="preserve">выборов депутатов </w:t>
      </w:r>
      <w:r>
        <w:rPr>
          <w:szCs w:val="28"/>
        </w:rPr>
        <w:t xml:space="preserve"> Городской думы города Таганрога шестого </w:t>
      </w:r>
      <w:r w:rsidRPr="00032DF6">
        <w:rPr>
          <w:szCs w:val="28"/>
        </w:rPr>
        <w:t>созыва</w:t>
      </w:r>
      <w:proofErr w:type="gramEnd"/>
    </w:p>
    <w:p w:rsidR="00032DF6" w:rsidRPr="00032DF6" w:rsidRDefault="00032DF6" w:rsidP="00032DF6">
      <w:pPr>
        <w:ind w:right="306"/>
        <w:rPr>
          <w:sz w:val="28"/>
          <w:szCs w:val="28"/>
        </w:rPr>
      </w:pPr>
    </w:p>
    <w:p w:rsidR="00032DF6" w:rsidRPr="00032DF6" w:rsidRDefault="00032DF6" w:rsidP="00032DF6">
      <w:pPr>
        <w:pStyle w:val="14-15"/>
        <w:spacing w:line="240" w:lineRule="auto"/>
        <w:ind w:left="540" w:right="306"/>
        <w:rPr>
          <w:kern w:val="0"/>
        </w:rPr>
      </w:pPr>
      <w:r w:rsidRPr="00032DF6">
        <w:rPr>
          <w:kern w:val="0"/>
        </w:rPr>
        <w:t xml:space="preserve">1. Уполномоченные представители по финансовым вопросам назначаются кандидатами в депутаты </w:t>
      </w:r>
      <w:r>
        <w:rPr>
          <w:kern w:val="0"/>
        </w:rPr>
        <w:t xml:space="preserve"> Городской думы города Таганрога шестого созыва.</w:t>
      </w:r>
    </w:p>
    <w:p w:rsidR="00032DF6" w:rsidRPr="00032DF6" w:rsidRDefault="00032DF6" w:rsidP="00032DF6">
      <w:pPr>
        <w:pStyle w:val="14-20"/>
        <w:tabs>
          <w:tab w:val="left" w:pos="8640"/>
        </w:tabs>
        <w:spacing w:after="0" w:line="240" w:lineRule="auto"/>
        <w:ind w:left="540" w:right="305"/>
        <w:rPr>
          <w:bCs/>
        </w:rPr>
      </w:pPr>
      <w:r w:rsidRPr="00032DF6">
        <w:t>2. </w:t>
      </w:r>
      <w:r w:rsidRPr="00032DF6">
        <w:rPr>
          <w:b/>
          <w:bCs/>
        </w:rPr>
        <w:t> </w:t>
      </w:r>
      <w:proofErr w:type="gramStart"/>
      <w:r w:rsidRPr="00032DF6">
        <w:rPr>
          <w:bCs/>
        </w:rPr>
        <w:t>Уполномоченный представитель осуществляет свои функции на основании решения, пре</w:t>
      </w:r>
      <w:r>
        <w:rPr>
          <w:bCs/>
        </w:rPr>
        <w:t>дусмотренного частью 2 статьи 48</w:t>
      </w:r>
      <w:r w:rsidRPr="00032DF6">
        <w:rPr>
          <w:bCs/>
        </w:rPr>
        <w:t xml:space="preserve"> Областного закона</w:t>
      </w:r>
      <w:r>
        <w:rPr>
          <w:bCs/>
        </w:rPr>
        <w:t xml:space="preserve"> от 08.08.2011г № 645</w:t>
      </w:r>
      <w:r w:rsidRPr="00032DF6">
        <w:rPr>
          <w:bCs/>
        </w:rPr>
        <w:t xml:space="preserve"> «О выборах депутатов </w:t>
      </w:r>
      <w:r>
        <w:rPr>
          <w:bCs/>
        </w:rPr>
        <w:t xml:space="preserve"> представительных органов муниципальных образований в </w:t>
      </w:r>
      <w:r w:rsidRPr="00032DF6">
        <w:rPr>
          <w:bCs/>
        </w:rPr>
        <w:t>Ростовской области», в котором указываются его полномочия в пределах, предусмотренных Областным законом, фамилия, имя, отчество, дата рождения, серия и номер паспорта или заменяющего его документа и дата его выдачи, адрес места жительства, основное</w:t>
      </w:r>
      <w:proofErr w:type="gramEnd"/>
      <w:r w:rsidRPr="00032DF6">
        <w:rPr>
          <w:bCs/>
        </w:rPr>
        <w:t xml:space="preserve"> место работы или службы, занимаемая должность (в случае отсутствия основного места работы или службы – род занятий).</w:t>
      </w:r>
    </w:p>
    <w:p w:rsidR="00032DF6" w:rsidRPr="00032DF6" w:rsidRDefault="00032DF6" w:rsidP="00032DF6">
      <w:pPr>
        <w:pStyle w:val="ConsPlusNormal"/>
        <w:widowControl/>
        <w:ind w:left="540" w:right="305"/>
        <w:jc w:val="both"/>
        <w:rPr>
          <w:rFonts w:ascii="Times New Roman" w:hAnsi="Times New Roman" w:cs="Times New Roman"/>
          <w:sz w:val="28"/>
          <w:szCs w:val="28"/>
        </w:rPr>
      </w:pPr>
      <w:r w:rsidRPr="00032DF6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032DF6">
        <w:rPr>
          <w:rFonts w:ascii="Times New Roman" w:hAnsi="Times New Roman" w:cs="Times New Roman"/>
          <w:sz w:val="28"/>
          <w:szCs w:val="28"/>
        </w:rPr>
        <w:t>Уполномоченный представитель по финансовым вопросам действует на основании нотариально удостоверенной доверенности, в которой указывается фамилия, имя, отчество, дата рождения, серия, номер и дата выдачи паспорта или заменяющего его документа, адрес места жительства, полномочия уполномоченного представителя по финансовым вопросам (открытие, ведение и закрытие специального избирательного счета, распоряжение денежными средствами избирательного фонда, контроль за их поступлением и расходованием, обязанности сдачи финансового отчета</w:t>
      </w:r>
      <w:proofErr w:type="gramEnd"/>
      <w:r w:rsidRPr="00032DF6">
        <w:rPr>
          <w:rFonts w:ascii="Times New Roman" w:hAnsi="Times New Roman" w:cs="Times New Roman"/>
          <w:sz w:val="28"/>
          <w:szCs w:val="28"/>
        </w:rPr>
        <w:t xml:space="preserve"> и иные полномочия, в том числе право подписи расчетных документов. </w:t>
      </w:r>
    </w:p>
    <w:p w:rsidR="00032DF6" w:rsidRPr="00032DF6" w:rsidRDefault="00032DF6" w:rsidP="00032DF6">
      <w:pPr>
        <w:pStyle w:val="3"/>
        <w:spacing w:line="240" w:lineRule="auto"/>
        <w:ind w:left="540" w:right="305"/>
      </w:pPr>
      <w:r w:rsidRPr="00032DF6">
        <w:t>4. Территориальная избирательная комиссия г. Таганрога Ростовской области осуществляет регистрацию уполномоченных представителей кандидатов по финансовым вопросам.</w:t>
      </w:r>
    </w:p>
    <w:p w:rsidR="00032DF6" w:rsidRPr="00032DF6" w:rsidRDefault="00032DF6" w:rsidP="00032DF6">
      <w:pPr>
        <w:ind w:left="540" w:right="305" w:firstLine="720"/>
        <w:jc w:val="both"/>
        <w:rPr>
          <w:sz w:val="28"/>
          <w:szCs w:val="28"/>
        </w:rPr>
      </w:pPr>
      <w:r w:rsidRPr="00032DF6">
        <w:rPr>
          <w:sz w:val="28"/>
          <w:szCs w:val="28"/>
        </w:rPr>
        <w:t xml:space="preserve">5. Для регистрации уполномоченных представителей по финансовым вопросам в  ТИК представляются следующие документы: </w:t>
      </w:r>
    </w:p>
    <w:p w:rsidR="00032DF6" w:rsidRPr="00032DF6" w:rsidRDefault="00032DF6" w:rsidP="00032DF6">
      <w:pPr>
        <w:pStyle w:val="14-20"/>
        <w:spacing w:after="0" w:line="240" w:lineRule="auto"/>
        <w:ind w:left="540" w:right="305"/>
      </w:pPr>
      <w:r w:rsidRPr="00032DF6">
        <w:t>а) письменное заявление кандидата о регистрации уполномоченного представителя по финансовым вопросам</w:t>
      </w:r>
      <w:r w:rsidR="00401DCD">
        <w:t xml:space="preserve"> </w:t>
      </w:r>
    </w:p>
    <w:p w:rsidR="00032DF6" w:rsidRPr="00032DF6" w:rsidRDefault="00032DF6" w:rsidP="00032DF6">
      <w:pPr>
        <w:pStyle w:val="14-20"/>
        <w:spacing w:after="0" w:line="240" w:lineRule="auto"/>
        <w:ind w:left="540" w:right="305"/>
      </w:pPr>
      <w:r w:rsidRPr="00032DF6">
        <w:t>б)  письменное согласие уполномоченного представителя по финансовым вопросам осуществлять указанную деятельность</w:t>
      </w:r>
    </w:p>
    <w:p w:rsidR="00032DF6" w:rsidRPr="00032DF6" w:rsidRDefault="00032DF6" w:rsidP="00032DF6">
      <w:pPr>
        <w:pStyle w:val="a9"/>
        <w:ind w:left="540" w:right="305" w:firstLine="720"/>
        <w:jc w:val="both"/>
        <w:rPr>
          <w:b w:val="0"/>
          <w:bCs w:val="0"/>
        </w:rPr>
      </w:pPr>
      <w:r w:rsidRPr="00032DF6">
        <w:rPr>
          <w:b w:val="0"/>
        </w:rPr>
        <w:t xml:space="preserve">б) нотариально удостоверенные доверенности, оформленные в установленном законом порядке и в соответствии с требованиями пункта 4 настоящих Разъяснений, для обозрения и снятия  копии. Копия указанной доверенности изготавливается в Территориальной избирательной комиссии г. </w:t>
      </w:r>
      <w:r w:rsidRPr="00032DF6">
        <w:rPr>
          <w:b w:val="0"/>
        </w:rPr>
        <w:lastRenderedPageBreak/>
        <w:t>Таганрога Ростовской области в присутствии уполномоченного представителя и заверяется подписью лица, принявшего документы.</w:t>
      </w:r>
    </w:p>
    <w:p w:rsidR="00032DF6" w:rsidRPr="00032DF6" w:rsidRDefault="00032DF6" w:rsidP="00032DF6">
      <w:pPr>
        <w:pStyle w:val="14-20"/>
        <w:spacing w:after="0" w:line="240" w:lineRule="auto"/>
        <w:ind w:left="540" w:right="305"/>
        <w:rPr>
          <w:bCs/>
        </w:rPr>
      </w:pPr>
      <w:r w:rsidRPr="00032DF6">
        <w:rPr>
          <w:bCs/>
        </w:rPr>
        <w:t>При представлении вышеуказанных документов уполномоченным представителем по финансовым вопросам предъявляется паспорт или документ, заменяющий паспорт гражданина.</w:t>
      </w:r>
    </w:p>
    <w:p w:rsidR="00032DF6" w:rsidRPr="00032DF6" w:rsidRDefault="00032DF6" w:rsidP="00032DF6">
      <w:pPr>
        <w:pStyle w:val="a9"/>
        <w:ind w:left="540" w:right="305" w:firstLine="720"/>
        <w:jc w:val="both"/>
        <w:rPr>
          <w:b w:val="0"/>
          <w:bCs w:val="0"/>
        </w:rPr>
      </w:pPr>
      <w:r w:rsidRPr="00032DF6">
        <w:rPr>
          <w:b w:val="0"/>
          <w:bCs w:val="0"/>
        </w:rPr>
        <w:t xml:space="preserve">Территориальная избирательная комиссия рассматривает представленные документы </w:t>
      </w:r>
      <w:r w:rsidR="00EA3B16">
        <w:rPr>
          <w:b w:val="0"/>
          <w:bCs w:val="0"/>
        </w:rPr>
        <w:t xml:space="preserve"> в течени</w:t>
      </w:r>
      <w:proofErr w:type="gramStart"/>
      <w:r w:rsidR="00EA3B16">
        <w:rPr>
          <w:b w:val="0"/>
          <w:bCs w:val="0"/>
        </w:rPr>
        <w:t>и</w:t>
      </w:r>
      <w:proofErr w:type="gramEnd"/>
      <w:r w:rsidR="00EA3B16">
        <w:rPr>
          <w:b w:val="0"/>
          <w:bCs w:val="0"/>
        </w:rPr>
        <w:t xml:space="preserve"> трех дней </w:t>
      </w:r>
      <w:r w:rsidRPr="00032DF6">
        <w:rPr>
          <w:b w:val="0"/>
          <w:bCs w:val="0"/>
        </w:rPr>
        <w:t>и принимает решение о регистрации (об отказе в регистрации) уполномоченного представителя по финансовым вопросам, которое оформляется соответствующим постановлением.</w:t>
      </w:r>
    </w:p>
    <w:p w:rsidR="00032DF6" w:rsidRPr="00032DF6" w:rsidRDefault="00032DF6" w:rsidP="00032DF6">
      <w:pPr>
        <w:pStyle w:val="a9"/>
        <w:ind w:left="540" w:right="305" w:firstLine="720"/>
        <w:jc w:val="both"/>
        <w:rPr>
          <w:b w:val="0"/>
          <w:bCs w:val="0"/>
        </w:rPr>
      </w:pPr>
      <w:proofErr w:type="gramStart"/>
      <w:r w:rsidRPr="00032DF6">
        <w:rPr>
          <w:b w:val="0"/>
          <w:bCs w:val="0"/>
        </w:rPr>
        <w:t>Основаниями для отказа в регистрации уполномоченного представителя по финансовым вопросам могут служить ограничения в реализации избирательных прав граждан Российской Федерации на выборах депутатов</w:t>
      </w:r>
      <w:r w:rsidR="00EA3B16">
        <w:rPr>
          <w:b w:val="0"/>
          <w:bCs w:val="0"/>
        </w:rPr>
        <w:t xml:space="preserve"> Городской Думы  города Таганрога </w:t>
      </w:r>
      <w:r w:rsidRPr="00032DF6">
        <w:rPr>
          <w:b w:val="0"/>
          <w:bCs w:val="0"/>
        </w:rPr>
        <w:t>– отсутствие Гражданства Российской Федерации, возраст (менее 18 лет), наличие вступившего в законную силу решения суда о признании гражданина Российской Федерации недееспособным, отбывание наказания в местах лишения свободы по приговору суда, а также отсутствие</w:t>
      </w:r>
      <w:proofErr w:type="gramEnd"/>
      <w:r w:rsidRPr="00032DF6">
        <w:rPr>
          <w:b w:val="0"/>
          <w:bCs w:val="0"/>
        </w:rPr>
        <w:t xml:space="preserve"> необходимых документов. </w:t>
      </w:r>
    </w:p>
    <w:p w:rsidR="00032DF6" w:rsidRPr="00032DF6" w:rsidRDefault="00032DF6" w:rsidP="00032DF6">
      <w:pPr>
        <w:pStyle w:val="3"/>
        <w:spacing w:line="240" w:lineRule="auto"/>
        <w:ind w:left="540" w:right="305"/>
      </w:pPr>
      <w:r w:rsidRPr="00032DF6">
        <w:t xml:space="preserve">7. Уполномоченный представитель кандидата по финансовым вопросам не вправе использовать преимущества своего должностного или служебного положения. </w:t>
      </w:r>
    </w:p>
    <w:p w:rsidR="00032DF6" w:rsidRPr="00032DF6" w:rsidRDefault="00032DF6" w:rsidP="00032DF6">
      <w:pPr>
        <w:pStyle w:val="ConsNormal"/>
        <w:widowControl/>
        <w:ind w:left="540" w:right="305"/>
        <w:jc w:val="both"/>
        <w:rPr>
          <w:rFonts w:ascii="Times New Roman" w:hAnsi="Times New Roman" w:cs="Times New Roman"/>
          <w:sz w:val="28"/>
          <w:szCs w:val="28"/>
        </w:rPr>
      </w:pPr>
      <w:r w:rsidRPr="00032DF6">
        <w:rPr>
          <w:rFonts w:ascii="Times New Roman" w:hAnsi="Times New Roman" w:cs="Times New Roman"/>
          <w:sz w:val="28"/>
          <w:szCs w:val="28"/>
        </w:rPr>
        <w:t xml:space="preserve">8. Срок полномочий уполномоченного представителя по финансовым вопросам истекает через 60 дней со дня голосования, а в случае, если ведется судебное разбирательство с участием соответствующего кандидата, - с момента вступления в законную силу решения суда. </w:t>
      </w:r>
    </w:p>
    <w:p w:rsidR="00032DF6" w:rsidRPr="00032DF6" w:rsidRDefault="00032DF6" w:rsidP="00032DF6">
      <w:pPr>
        <w:pStyle w:val="ConsNormal"/>
        <w:widowControl/>
        <w:ind w:left="540" w:right="305"/>
        <w:jc w:val="both"/>
        <w:rPr>
          <w:rFonts w:ascii="Times New Roman" w:hAnsi="Times New Roman" w:cs="Times New Roman"/>
          <w:sz w:val="28"/>
          <w:szCs w:val="28"/>
        </w:rPr>
      </w:pPr>
      <w:r w:rsidRPr="00032DF6">
        <w:rPr>
          <w:rFonts w:ascii="Times New Roman" w:hAnsi="Times New Roman" w:cs="Times New Roman"/>
          <w:sz w:val="28"/>
          <w:szCs w:val="28"/>
        </w:rPr>
        <w:t xml:space="preserve"> Кандидат вправе в любое время прекратить полномочия</w:t>
      </w:r>
      <w:r w:rsidR="00EA3B16">
        <w:rPr>
          <w:rFonts w:ascii="Times New Roman" w:hAnsi="Times New Roman" w:cs="Times New Roman"/>
          <w:sz w:val="28"/>
          <w:szCs w:val="28"/>
        </w:rPr>
        <w:t>,</w:t>
      </w:r>
      <w:r w:rsidRPr="00032DF6">
        <w:rPr>
          <w:rFonts w:ascii="Times New Roman" w:hAnsi="Times New Roman" w:cs="Times New Roman"/>
          <w:sz w:val="28"/>
          <w:szCs w:val="28"/>
        </w:rPr>
        <w:t xml:space="preserve"> назначенного им уполномоченного представителя, письменно известив его об этом и направив копию соответствующего решения в ТИК. </w:t>
      </w:r>
      <w:proofErr w:type="gramStart"/>
      <w:r w:rsidRPr="00032DF6">
        <w:rPr>
          <w:rFonts w:ascii="Times New Roman" w:hAnsi="Times New Roman" w:cs="Times New Roman"/>
          <w:sz w:val="28"/>
          <w:szCs w:val="28"/>
        </w:rPr>
        <w:t>Копия решения о прекращении полномочий уполномоченного представителя по финансовым вопросам  направляется также в филиал Сберегательного банка Российской Федерации по Ростовской области, в котором  кандидат открыл  специальный избирательный счет для формирования своего избирательного фонда.</w:t>
      </w:r>
      <w:proofErr w:type="gramEnd"/>
    </w:p>
    <w:p w:rsidR="00032DF6" w:rsidRPr="00032DF6" w:rsidRDefault="00032DF6" w:rsidP="00032DF6">
      <w:pPr>
        <w:pStyle w:val="a9"/>
        <w:ind w:left="540" w:right="305" w:firstLine="720"/>
        <w:jc w:val="both"/>
        <w:rPr>
          <w:b w:val="0"/>
          <w:bCs w:val="0"/>
        </w:rPr>
      </w:pPr>
      <w:r w:rsidRPr="00032DF6">
        <w:rPr>
          <w:b w:val="0"/>
          <w:bCs w:val="0"/>
        </w:rPr>
        <w:t>9. За нарушения действующего законодательства Ростовской области, законодательства о выборах Российской Федерации уполномоченные представитель по финансовым вопросам (в случае утраты статуса уполномоченного представителя по финансовым вопросам – граждане, являвшиеся уполномоченными представителями по финансовым вопросам) несут ответственность в порядке, предусмотренном действующим законодательством Российской Федерации.</w:t>
      </w:r>
    </w:p>
    <w:p w:rsidR="00032DF6" w:rsidRPr="00032DF6" w:rsidRDefault="00032DF6" w:rsidP="00032DF6">
      <w:pPr>
        <w:pStyle w:val="a9"/>
        <w:ind w:left="540" w:right="305" w:firstLine="720"/>
        <w:jc w:val="both"/>
        <w:rPr>
          <w:b w:val="0"/>
          <w:bCs w:val="0"/>
        </w:rPr>
      </w:pPr>
    </w:p>
    <w:p w:rsidR="00032DF6" w:rsidRPr="00032DF6" w:rsidRDefault="00032DF6" w:rsidP="00032DF6">
      <w:pPr>
        <w:pStyle w:val="a9"/>
        <w:ind w:left="540" w:right="305" w:firstLine="720"/>
        <w:jc w:val="both"/>
      </w:pPr>
      <w:r w:rsidRPr="00032DF6">
        <w:rPr>
          <w:b w:val="0"/>
          <w:bCs w:val="0"/>
        </w:rPr>
        <w:t>Секретарь комиссии</w:t>
      </w:r>
      <w:r w:rsidRPr="00032DF6">
        <w:rPr>
          <w:b w:val="0"/>
          <w:bCs w:val="0"/>
        </w:rPr>
        <w:tab/>
      </w:r>
      <w:r w:rsidRPr="00032DF6">
        <w:rPr>
          <w:b w:val="0"/>
          <w:bCs w:val="0"/>
        </w:rPr>
        <w:tab/>
      </w:r>
      <w:r w:rsidRPr="00032DF6">
        <w:rPr>
          <w:b w:val="0"/>
          <w:bCs w:val="0"/>
        </w:rPr>
        <w:tab/>
      </w:r>
      <w:r w:rsidRPr="00032DF6">
        <w:rPr>
          <w:b w:val="0"/>
          <w:bCs w:val="0"/>
        </w:rPr>
        <w:tab/>
      </w:r>
      <w:r w:rsidRPr="00032DF6">
        <w:rPr>
          <w:b w:val="0"/>
          <w:bCs w:val="0"/>
        </w:rPr>
        <w:tab/>
      </w:r>
      <w:r w:rsidRPr="00032DF6">
        <w:rPr>
          <w:b w:val="0"/>
          <w:bCs w:val="0"/>
        </w:rPr>
        <w:tab/>
        <w:t>Т.А. Токарева</w:t>
      </w:r>
    </w:p>
    <w:p w:rsidR="00032DF6" w:rsidRPr="00032DF6" w:rsidRDefault="00032DF6" w:rsidP="00032DF6">
      <w:pPr>
        <w:ind w:left="540" w:right="305" w:firstLine="720"/>
        <w:rPr>
          <w:sz w:val="28"/>
          <w:szCs w:val="28"/>
        </w:rPr>
      </w:pPr>
    </w:p>
    <w:p w:rsidR="00032DF6" w:rsidRPr="00032DF6" w:rsidRDefault="00032DF6" w:rsidP="00032DF6">
      <w:pPr>
        <w:rPr>
          <w:sz w:val="28"/>
          <w:szCs w:val="28"/>
        </w:rPr>
        <w:sectPr w:rsidR="00032DF6" w:rsidRPr="00032DF6">
          <w:headerReference w:type="even" r:id="rId13"/>
          <w:headerReference w:type="default" r:id="rId14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08"/>
        <w:gridCol w:w="4962"/>
      </w:tblGrid>
      <w:tr w:rsidR="00032DF6" w:rsidRPr="00EA3B16" w:rsidTr="00C23D7C">
        <w:tc>
          <w:tcPr>
            <w:tcW w:w="4608" w:type="dxa"/>
          </w:tcPr>
          <w:p w:rsidR="00032DF6" w:rsidRPr="00032DF6" w:rsidRDefault="00032DF6" w:rsidP="00C23D7C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032DF6" w:rsidRPr="00EA3B16" w:rsidRDefault="00032DF6" w:rsidP="00C23D7C">
            <w:pPr>
              <w:jc w:val="right"/>
              <w:rPr>
                <w:sz w:val="22"/>
                <w:szCs w:val="22"/>
              </w:rPr>
            </w:pPr>
            <w:r w:rsidRPr="00EA3B16">
              <w:rPr>
                <w:sz w:val="22"/>
                <w:szCs w:val="22"/>
              </w:rPr>
              <w:t>Приложение № 2</w:t>
            </w:r>
          </w:p>
          <w:p w:rsidR="00032DF6" w:rsidRPr="00EA3B16" w:rsidRDefault="00032DF6" w:rsidP="00C23D7C">
            <w:pPr>
              <w:pStyle w:val="a7"/>
              <w:jc w:val="right"/>
              <w:rPr>
                <w:sz w:val="22"/>
                <w:szCs w:val="22"/>
              </w:rPr>
            </w:pPr>
            <w:r w:rsidRPr="00EA3B16">
              <w:rPr>
                <w:sz w:val="22"/>
                <w:szCs w:val="22"/>
              </w:rPr>
              <w:t>Постановлению ТИК</w:t>
            </w:r>
          </w:p>
          <w:p w:rsidR="00032DF6" w:rsidRPr="00EA3B16" w:rsidRDefault="00032DF6" w:rsidP="00C23D7C">
            <w:pPr>
              <w:pStyle w:val="a7"/>
              <w:jc w:val="right"/>
              <w:rPr>
                <w:sz w:val="22"/>
                <w:szCs w:val="22"/>
              </w:rPr>
            </w:pPr>
            <w:r w:rsidRPr="00EA3B16">
              <w:rPr>
                <w:sz w:val="22"/>
                <w:szCs w:val="22"/>
              </w:rPr>
              <w:t>Г. Таганрога  Ростовской области</w:t>
            </w:r>
          </w:p>
          <w:p w:rsidR="00032DF6" w:rsidRPr="00EA3B16" w:rsidRDefault="008643AB" w:rsidP="00C23D7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24 июня 2014 г.№ 111-1</w:t>
            </w:r>
            <w:r w:rsidR="007901DA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</w:p>
          <w:p w:rsidR="00032DF6" w:rsidRPr="00EA3B16" w:rsidRDefault="00032DF6" w:rsidP="00C23D7C">
            <w:pPr>
              <w:pStyle w:val="2"/>
              <w:jc w:val="center"/>
              <w:rPr>
                <w:b/>
                <w:bCs/>
                <w:sz w:val="22"/>
                <w:szCs w:val="22"/>
              </w:rPr>
            </w:pPr>
          </w:p>
          <w:p w:rsidR="00032DF6" w:rsidRPr="00EA3B16" w:rsidRDefault="00032DF6" w:rsidP="00C23D7C">
            <w:pPr>
              <w:jc w:val="center"/>
              <w:rPr>
                <w:sz w:val="22"/>
                <w:szCs w:val="22"/>
              </w:rPr>
            </w:pPr>
          </w:p>
        </w:tc>
      </w:tr>
    </w:tbl>
    <w:p w:rsidR="00032DF6" w:rsidRPr="00032DF6" w:rsidRDefault="00032DF6" w:rsidP="00032DF6">
      <w:pPr>
        <w:pStyle w:val="4"/>
        <w:keepNext w:val="0"/>
        <w:widowControl w:val="0"/>
        <w:ind w:left="0" w:right="-6"/>
        <w:rPr>
          <w:szCs w:val="28"/>
        </w:rPr>
      </w:pPr>
      <w:r w:rsidRPr="00032DF6">
        <w:rPr>
          <w:szCs w:val="28"/>
        </w:rPr>
        <w:t>Образец</w:t>
      </w:r>
    </w:p>
    <w:p w:rsidR="00032DF6" w:rsidRPr="00032DF6" w:rsidRDefault="00032DF6" w:rsidP="00032DF6">
      <w:pPr>
        <w:pStyle w:val="4"/>
        <w:keepNext w:val="0"/>
        <w:widowControl w:val="0"/>
        <w:tabs>
          <w:tab w:val="left" w:pos="9000"/>
        </w:tabs>
        <w:ind w:left="360" w:right="174"/>
        <w:rPr>
          <w:szCs w:val="28"/>
        </w:rPr>
      </w:pPr>
      <w:r w:rsidRPr="00032DF6">
        <w:rPr>
          <w:szCs w:val="28"/>
        </w:rPr>
        <w:t xml:space="preserve">удостоверения уполномоченного представителя  кандидата по финансовым вопросам при проведении </w:t>
      </w:r>
      <w:proofErr w:type="gramStart"/>
      <w:r w:rsidRPr="00032DF6">
        <w:rPr>
          <w:szCs w:val="28"/>
        </w:rPr>
        <w:t xml:space="preserve">выборов депутатов </w:t>
      </w:r>
      <w:r w:rsidR="00EA3B16">
        <w:rPr>
          <w:szCs w:val="28"/>
        </w:rPr>
        <w:t xml:space="preserve"> Городской Думы города Таганрога шестого </w:t>
      </w:r>
      <w:r w:rsidRPr="00032DF6">
        <w:rPr>
          <w:szCs w:val="28"/>
        </w:rPr>
        <w:t>созыва</w:t>
      </w:r>
      <w:proofErr w:type="gramEnd"/>
    </w:p>
    <w:p w:rsidR="00032DF6" w:rsidRPr="00032DF6" w:rsidRDefault="00032DF6" w:rsidP="00032DF6">
      <w:pPr>
        <w:rPr>
          <w:sz w:val="28"/>
          <w:szCs w:val="28"/>
        </w:rPr>
      </w:pPr>
    </w:p>
    <w:tbl>
      <w:tblPr>
        <w:tblW w:w="0" w:type="auto"/>
        <w:tblInd w:w="2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3"/>
        <w:gridCol w:w="837"/>
        <w:gridCol w:w="3420"/>
      </w:tblGrid>
      <w:tr w:rsidR="00032DF6" w:rsidRPr="00032DF6" w:rsidTr="00C23D7C">
        <w:trPr>
          <w:trHeight w:val="797"/>
        </w:trPr>
        <w:tc>
          <w:tcPr>
            <w:tcW w:w="918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A3B16" w:rsidRDefault="00032DF6" w:rsidP="00EA3B16">
            <w:pPr>
              <w:pStyle w:val="6"/>
              <w:rPr>
                <w:sz w:val="28"/>
                <w:szCs w:val="28"/>
              </w:rPr>
            </w:pPr>
            <w:r w:rsidRPr="00032DF6">
              <w:rPr>
                <w:sz w:val="28"/>
                <w:szCs w:val="28"/>
              </w:rPr>
              <w:t xml:space="preserve">Выборы депутатов </w:t>
            </w:r>
            <w:r w:rsidR="00EA3B16">
              <w:rPr>
                <w:sz w:val="28"/>
                <w:szCs w:val="28"/>
              </w:rPr>
              <w:t xml:space="preserve"> Городской Думы города Таганрога </w:t>
            </w:r>
          </w:p>
          <w:p w:rsidR="00032DF6" w:rsidRPr="00032DF6" w:rsidRDefault="00EA3B16" w:rsidP="00C23D7C">
            <w:pPr>
              <w:pStyle w:val="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шестого </w:t>
            </w:r>
            <w:r w:rsidR="00032DF6" w:rsidRPr="00032DF6">
              <w:rPr>
                <w:sz w:val="28"/>
                <w:szCs w:val="28"/>
              </w:rPr>
              <w:t>созыва</w:t>
            </w:r>
          </w:p>
          <w:p w:rsidR="00032DF6" w:rsidRPr="00032DF6" w:rsidRDefault="00032DF6" w:rsidP="00C23D7C">
            <w:pPr>
              <w:pStyle w:val="2"/>
              <w:spacing w:before="120" w:after="240"/>
              <w:jc w:val="center"/>
            </w:pPr>
          </w:p>
          <w:p w:rsidR="00032DF6" w:rsidRPr="00032DF6" w:rsidRDefault="00032DF6" w:rsidP="00C23D7C">
            <w:pPr>
              <w:pStyle w:val="2"/>
              <w:spacing w:before="120" w:after="240"/>
              <w:jc w:val="center"/>
            </w:pPr>
            <w:r w:rsidRPr="00032DF6">
              <w:t xml:space="preserve">У Д О С Т О В Е </w:t>
            </w:r>
            <w:proofErr w:type="gramStart"/>
            <w:r w:rsidRPr="00032DF6">
              <w:t>Р</w:t>
            </w:r>
            <w:proofErr w:type="gramEnd"/>
            <w:r w:rsidRPr="00032DF6">
              <w:t xml:space="preserve"> Е Н И Е № ___</w:t>
            </w:r>
          </w:p>
          <w:p w:rsidR="00032DF6" w:rsidRPr="00032DF6" w:rsidRDefault="00032DF6" w:rsidP="00C23D7C">
            <w:pPr>
              <w:jc w:val="center"/>
              <w:rPr>
                <w:sz w:val="28"/>
                <w:szCs w:val="28"/>
              </w:rPr>
            </w:pPr>
            <w:r w:rsidRPr="00032DF6">
              <w:rPr>
                <w:sz w:val="28"/>
                <w:szCs w:val="28"/>
              </w:rPr>
              <w:t>_____________________________________________________</w:t>
            </w:r>
          </w:p>
          <w:p w:rsidR="00032DF6" w:rsidRPr="00032DF6" w:rsidRDefault="00032DF6" w:rsidP="00C23D7C">
            <w:pPr>
              <w:jc w:val="center"/>
              <w:rPr>
                <w:sz w:val="28"/>
                <w:szCs w:val="28"/>
              </w:rPr>
            </w:pPr>
            <w:r w:rsidRPr="00032DF6">
              <w:rPr>
                <w:sz w:val="28"/>
                <w:szCs w:val="28"/>
              </w:rPr>
              <w:t>фамилия</w:t>
            </w:r>
          </w:p>
          <w:p w:rsidR="00032DF6" w:rsidRPr="00032DF6" w:rsidRDefault="00032DF6" w:rsidP="00C23D7C">
            <w:pPr>
              <w:jc w:val="center"/>
              <w:rPr>
                <w:sz w:val="28"/>
                <w:szCs w:val="28"/>
              </w:rPr>
            </w:pPr>
            <w:r w:rsidRPr="00032DF6">
              <w:rPr>
                <w:sz w:val="28"/>
                <w:szCs w:val="28"/>
              </w:rPr>
              <w:t>_____________________________________________________</w:t>
            </w:r>
          </w:p>
          <w:p w:rsidR="00032DF6" w:rsidRPr="00032DF6" w:rsidRDefault="00032DF6" w:rsidP="00C23D7C">
            <w:pPr>
              <w:jc w:val="center"/>
              <w:rPr>
                <w:sz w:val="28"/>
                <w:szCs w:val="28"/>
              </w:rPr>
            </w:pPr>
            <w:r w:rsidRPr="00032DF6">
              <w:rPr>
                <w:sz w:val="28"/>
                <w:szCs w:val="28"/>
              </w:rPr>
              <w:t>имя, отчество</w:t>
            </w:r>
          </w:p>
          <w:p w:rsidR="00032DF6" w:rsidRPr="00032DF6" w:rsidRDefault="00032DF6" w:rsidP="00C23D7C">
            <w:pPr>
              <w:jc w:val="center"/>
              <w:rPr>
                <w:sz w:val="28"/>
                <w:szCs w:val="28"/>
              </w:rPr>
            </w:pPr>
          </w:p>
          <w:p w:rsidR="00032DF6" w:rsidRPr="00032DF6" w:rsidRDefault="00032DF6" w:rsidP="00C23D7C">
            <w:pPr>
              <w:jc w:val="center"/>
              <w:rPr>
                <w:sz w:val="28"/>
                <w:szCs w:val="28"/>
              </w:rPr>
            </w:pPr>
            <w:r w:rsidRPr="00032DF6">
              <w:rPr>
                <w:sz w:val="28"/>
                <w:szCs w:val="28"/>
              </w:rPr>
              <w:t>является</w:t>
            </w:r>
            <w:r w:rsidRPr="00032DF6">
              <w:rPr>
                <w:i/>
                <w:iCs/>
                <w:sz w:val="28"/>
                <w:szCs w:val="28"/>
              </w:rPr>
              <w:t xml:space="preserve"> </w:t>
            </w:r>
            <w:r w:rsidRPr="00032DF6">
              <w:rPr>
                <w:sz w:val="28"/>
                <w:szCs w:val="28"/>
              </w:rPr>
              <w:t xml:space="preserve">уполномоченным представителем кандидата </w:t>
            </w:r>
          </w:p>
          <w:p w:rsidR="00032DF6" w:rsidRPr="00032DF6" w:rsidRDefault="00032DF6" w:rsidP="00C23D7C">
            <w:pPr>
              <w:jc w:val="center"/>
              <w:rPr>
                <w:sz w:val="28"/>
                <w:szCs w:val="28"/>
              </w:rPr>
            </w:pPr>
          </w:p>
          <w:p w:rsidR="00032DF6" w:rsidRPr="00032DF6" w:rsidRDefault="00032DF6" w:rsidP="00C23D7C">
            <w:pPr>
              <w:jc w:val="center"/>
              <w:rPr>
                <w:sz w:val="28"/>
                <w:szCs w:val="28"/>
              </w:rPr>
            </w:pPr>
            <w:r w:rsidRPr="00032DF6">
              <w:rPr>
                <w:sz w:val="28"/>
                <w:szCs w:val="28"/>
              </w:rPr>
              <w:t>_____________________________________________________</w:t>
            </w:r>
          </w:p>
          <w:p w:rsidR="00032DF6" w:rsidRPr="00032DF6" w:rsidRDefault="00032DF6" w:rsidP="00C23D7C">
            <w:pPr>
              <w:jc w:val="center"/>
              <w:rPr>
                <w:sz w:val="28"/>
                <w:szCs w:val="28"/>
              </w:rPr>
            </w:pPr>
          </w:p>
          <w:p w:rsidR="00032DF6" w:rsidRPr="00032DF6" w:rsidRDefault="00032DF6" w:rsidP="00C23D7C">
            <w:pPr>
              <w:jc w:val="center"/>
              <w:rPr>
                <w:sz w:val="28"/>
                <w:szCs w:val="28"/>
              </w:rPr>
            </w:pPr>
            <w:r w:rsidRPr="00032DF6">
              <w:rPr>
                <w:sz w:val="28"/>
                <w:szCs w:val="28"/>
              </w:rPr>
              <w:t>по финансовым вопросам</w:t>
            </w:r>
          </w:p>
          <w:p w:rsidR="00032DF6" w:rsidRPr="00032DF6" w:rsidRDefault="00032DF6" w:rsidP="00C23D7C">
            <w:pPr>
              <w:rPr>
                <w:sz w:val="28"/>
                <w:szCs w:val="28"/>
              </w:rPr>
            </w:pPr>
          </w:p>
        </w:tc>
      </w:tr>
      <w:tr w:rsidR="00032DF6" w:rsidRPr="00032DF6" w:rsidTr="00C23D7C">
        <w:trPr>
          <w:cantSplit/>
          <w:trHeight w:val="797"/>
        </w:trPr>
        <w:tc>
          <w:tcPr>
            <w:tcW w:w="492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32DF6" w:rsidRPr="00032DF6" w:rsidRDefault="00032DF6" w:rsidP="00C23D7C">
            <w:pPr>
              <w:pStyle w:val="31"/>
              <w:widowControl/>
              <w:rPr>
                <w:i/>
                <w:iCs/>
                <w:sz w:val="28"/>
                <w:szCs w:val="28"/>
              </w:rPr>
            </w:pPr>
          </w:p>
          <w:p w:rsidR="00032DF6" w:rsidRPr="00032DF6" w:rsidRDefault="00032DF6" w:rsidP="00C23D7C">
            <w:pPr>
              <w:pStyle w:val="31"/>
              <w:widowControl/>
              <w:rPr>
                <w:i/>
                <w:iCs/>
                <w:sz w:val="28"/>
                <w:szCs w:val="28"/>
              </w:rPr>
            </w:pPr>
            <w:r w:rsidRPr="00032DF6">
              <w:rPr>
                <w:i/>
                <w:iCs/>
                <w:sz w:val="28"/>
                <w:szCs w:val="28"/>
              </w:rPr>
              <w:t>Председатель (Секретарь) ТИК _____________________________</w:t>
            </w:r>
          </w:p>
          <w:p w:rsidR="00032DF6" w:rsidRPr="00032DF6" w:rsidRDefault="00032DF6" w:rsidP="00C23D7C">
            <w:pPr>
              <w:pStyle w:val="31"/>
              <w:widowControl/>
              <w:rPr>
                <w:i/>
                <w:iCs/>
                <w:sz w:val="28"/>
                <w:szCs w:val="28"/>
                <w:u w:val="single"/>
              </w:rPr>
            </w:pPr>
          </w:p>
        </w:tc>
        <w:tc>
          <w:tcPr>
            <w:tcW w:w="4257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32DF6" w:rsidRPr="00032DF6" w:rsidRDefault="00032DF6" w:rsidP="00C23D7C">
            <w:pPr>
              <w:pStyle w:val="1"/>
              <w:spacing w:before="240"/>
              <w:ind w:right="1737"/>
              <w:rPr>
                <w:b w:val="0"/>
                <w:bCs/>
                <w:i/>
                <w:iCs/>
                <w:spacing w:val="0"/>
                <w:sz w:val="28"/>
                <w:szCs w:val="28"/>
              </w:rPr>
            </w:pPr>
            <w:r w:rsidRPr="00032DF6">
              <w:rPr>
                <w:b w:val="0"/>
                <w:bCs/>
                <w:sz w:val="28"/>
                <w:szCs w:val="28"/>
              </w:rPr>
              <w:t xml:space="preserve">   </w:t>
            </w:r>
            <w:r w:rsidRPr="00032DF6">
              <w:rPr>
                <w:b w:val="0"/>
                <w:bCs/>
                <w:spacing w:val="0"/>
                <w:sz w:val="28"/>
                <w:szCs w:val="28"/>
              </w:rPr>
              <w:t>МП</w:t>
            </w:r>
          </w:p>
          <w:p w:rsidR="00032DF6" w:rsidRPr="00032DF6" w:rsidRDefault="00032DF6" w:rsidP="00C23D7C">
            <w:pPr>
              <w:jc w:val="right"/>
              <w:rPr>
                <w:sz w:val="28"/>
                <w:szCs w:val="28"/>
              </w:rPr>
            </w:pPr>
            <w:r w:rsidRPr="00032DF6">
              <w:rPr>
                <w:sz w:val="28"/>
                <w:szCs w:val="28"/>
              </w:rPr>
              <w:t xml:space="preserve">_________     </w:t>
            </w:r>
            <w:r w:rsidRPr="00032DF6">
              <w:rPr>
                <w:i/>
                <w:iCs/>
                <w:sz w:val="28"/>
                <w:szCs w:val="28"/>
              </w:rPr>
              <w:t>Инициалы, фамилия</w:t>
            </w:r>
          </w:p>
          <w:p w:rsidR="00032DF6" w:rsidRPr="00032DF6" w:rsidRDefault="00032DF6" w:rsidP="00C23D7C">
            <w:pPr>
              <w:pStyle w:val="a4"/>
              <w:tabs>
                <w:tab w:val="clear" w:pos="4153"/>
                <w:tab w:val="clear" w:pos="8306"/>
              </w:tabs>
              <w:spacing w:after="120"/>
              <w:rPr>
                <w:b/>
                <w:bCs/>
                <w:i/>
                <w:iCs/>
                <w:sz w:val="28"/>
                <w:szCs w:val="28"/>
              </w:rPr>
            </w:pPr>
            <w:r w:rsidRPr="00032DF6">
              <w:rPr>
                <w:sz w:val="28"/>
                <w:szCs w:val="28"/>
              </w:rPr>
              <w:t xml:space="preserve">                  подпись </w:t>
            </w:r>
          </w:p>
        </w:tc>
      </w:tr>
      <w:tr w:rsidR="00032DF6" w:rsidRPr="00032DF6" w:rsidTr="00C23D7C">
        <w:trPr>
          <w:cantSplit/>
          <w:trHeight w:val="500"/>
        </w:trPr>
        <w:tc>
          <w:tcPr>
            <w:tcW w:w="57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32DF6" w:rsidRPr="00032DF6" w:rsidRDefault="00032DF6" w:rsidP="00C23D7C">
            <w:pPr>
              <w:jc w:val="center"/>
              <w:rPr>
                <w:i/>
                <w:iCs/>
                <w:sz w:val="28"/>
                <w:szCs w:val="28"/>
              </w:rPr>
            </w:pPr>
            <w:r w:rsidRPr="00032DF6">
              <w:rPr>
                <w:i/>
                <w:iCs/>
                <w:sz w:val="28"/>
                <w:szCs w:val="28"/>
              </w:rPr>
              <w:t>Действи</w:t>
            </w:r>
            <w:r w:rsidR="008643AB">
              <w:rPr>
                <w:i/>
                <w:iCs/>
                <w:sz w:val="28"/>
                <w:szCs w:val="28"/>
              </w:rPr>
              <w:t xml:space="preserve">тельно до «___» _________ 2014 </w:t>
            </w:r>
            <w:r w:rsidRPr="00032DF6">
              <w:rPr>
                <w:i/>
                <w:iCs/>
                <w:sz w:val="28"/>
                <w:szCs w:val="28"/>
              </w:rPr>
              <w:t>г.</w:t>
            </w:r>
          </w:p>
          <w:p w:rsidR="00032DF6" w:rsidRPr="00032DF6" w:rsidRDefault="00032DF6" w:rsidP="00C23D7C">
            <w:pPr>
              <w:jc w:val="center"/>
              <w:rPr>
                <w:i/>
                <w:iCs/>
                <w:sz w:val="28"/>
                <w:szCs w:val="28"/>
              </w:rPr>
            </w:pPr>
            <w:r w:rsidRPr="00032DF6">
              <w:rPr>
                <w:i/>
                <w:iCs/>
                <w:sz w:val="28"/>
                <w:szCs w:val="28"/>
              </w:rPr>
              <w:t>(при предъявлении паспорта или заменяющего его документа)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32DF6" w:rsidRPr="00032DF6" w:rsidRDefault="00032DF6" w:rsidP="00C23D7C">
            <w:pPr>
              <w:jc w:val="right"/>
              <w:rPr>
                <w:sz w:val="28"/>
                <w:szCs w:val="28"/>
              </w:rPr>
            </w:pPr>
            <w:r w:rsidRPr="00032DF6">
              <w:rPr>
                <w:sz w:val="28"/>
                <w:szCs w:val="28"/>
              </w:rPr>
              <w:t>_________________</w:t>
            </w:r>
          </w:p>
          <w:p w:rsidR="00032DF6" w:rsidRPr="00032DF6" w:rsidRDefault="00032DF6" w:rsidP="00C23D7C">
            <w:pPr>
              <w:jc w:val="right"/>
              <w:rPr>
                <w:sz w:val="28"/>
                <w:szCs w:val="28"/>
              </w:rPr>
            </w:pPr>
            <w:r w:rsidRPr="00032DF6">
              <w:rPr>
                <w:i/>
                <w:iCs/>
                <w:sz w:val="28"/>
                <w:szCs w:val="28"/>
              </w:rPr>
              <w:t>дата регистрации</w:t>
            </w:r>
          </w:p>
        </w:tc>
      </w:tr>
    </w:tbl>
    <w:p w:rsidR="00032DF6" w:rsidRPr="00032DF6" w:rsidRDefault="00032DF6" w:rsidP="00032DF6">
      <w:pPr>
        <w:jc w:val="center"/>
        <w:rPr>
          <w:sz w:val="28"/>
          <w:szCs w:val="28"/>
        </w:rPr>
      </w:pPr>
    </w:p>
    <w:p w:rsidR="00032DF6" w:rsidRPr="00032DF6" w:rsidRDefault="00032DF6" w:rsidP="00032DF6">
      <w:pPr>
        <w:jc w:val="right"/>
        <w:rPr>
          <w:sz w:val="28"/>
          <w:szCs w:val="28"/>
        </w:rPr>
      </w:pPr>
    </w:p>
    <w:p w:rsidR="00032DF6" w:rsidRPr="00032DF6" w:rsidRDefault="00032DF6" w:rsidP="00032DF6">
      <w:pPr>
        <w:pStyle w:val="14-15"/>
        <w:spacing w:line="240" w:lineRule="auto"/>
        <w:rPr>
          <w:i/>
          <w:iCs/>
        </w:rPr>
      </w:pPr>
      <w:r w:rsidRPr="00032DF6">
        <w:t>Удостоверение уполномоченного представителя  кандидата по финансовым вопросам  – документ, удостоверяющий статус предъявителя.</w:t>
      </w:r>
    </w:p>
    <w:p w:rsidR="00032DF6" w:rsidRPr="00032DF6" w:rsidRDefault="00032DF6" w:rsidP="00032DF6">
      <w:pPr>
        <w:pStyle w:val="14-15"/>
        <w:spacing w:line="240" w:lineRule="auto"/>
      </w:pPr>
      <w:r w:rsidRPr="00032DF6">
        <w:rPr>
          <w:spacing w:val="4"/>
        </w:rPr>
        <w:t xml:space="preserve">Удостоверение оформляется на бланке размером 80х120 мм, реквизиты которого приведены в образце. </w:t>
      </w:r>
      <w:proofErr w:type="gramStart"/>
      <w:r w:rsidRPr="00032DF6">
        <w:rPr>
          <w:spacing w:val="4"/>
        </w:rPr>
        <w:t xml:space="preserve">В удостоверении указываются выборы депутатов </w:t>
      </w:r>
      <w:r w:rsidR="00EA3B16">
        <w:rPr>
          <w:spacing w:val="4"/>
        </w:rPr>
        <w:t xml:space="preserve">городской Думы города Таганрога шестого </w:t>
      </w:r>
      <w:r w:rsidRPr="00032DF6">
        <w:rPr>
          <w:spacing w:val="4"/>
        </w:rPr>
        <w:t xml:space="preserve">созыва, фамилия, имя, отчество уполномоченного представителя  кандидата по финансовым вопросам, дата регистрации уполномоченного представителя избирательного объединения по финансовым вопросам, номер, срок и условия действия удостоверения, а также ставится подпись </w:t>
      </w:r>
      <w:r w:rsidR="00401DCD">
        <w:rPr>
          <w:spacing w:val="4"/>
        </w:rPr>
        <w:t>пре</w:t>
      </w:r>
      <w:r w:rsidR="00EA3B16">
        <w:rPr>
          <w:spacing w:val="4"/>
        </w:rPr>
        <w:t xml:space="preserve">дседателя </w:t>
      </w:r>
      <w:r w:rsidR="007901DA">
        <w:rPr>
          <w:spacing w:val="4"/>
        </w:rPr>
        <w:lastRenderedPageBreak/>
        <w:t>(</w:t>
      </w:r>
      <w:r w:rsidRPr="00032DF6">
        <w:rPr>
          <w:spacing w:val="4"/>
        </w:rPr>
        <w:t>секретаря</w:t>
      </w:r>
      <w:r w:rsidR="00EA3B16">
        <w:rPr>
          <w:spacing w:val="4"/>
        </w:rPr>
        <w:t>)</w:t>
      </w:r>
      <w:r w:rsidRPr="00032DF6">
        <w:rPr>
          <w:spacing w:val="4"/>
        </w:rPr>
        <w:t xml:space="preserve"> ТИК, скрепленная</w:t>
      </w:r>
      <w:r w:rsidR="00EA3B16">
        <w:t xml:space="preserve"> </w:t>
      </w:r>
      <w:r w:rsidR="007901DA">
        <w:rPr>
          <w:spacing w:val="-4"/>
        </w:rPr>
        <w:t xml:space="preserve"> круглой гербовой печатью</w:t>
      </w:r>
      <w:r w:rsidRPr="00032DF6">
        <w:rPr>
          <w:spacing w:val="-4"/>
        </w:rPr>
        <w:t xml:space="preserve"> Территориальной избирательной комиссии г. Таганрога Ростовской области.</w:t>
      </w:r>
      <w:proofErr w:type="gramEnd"/>
    </w:p>
    <w:p w:rsidR="00032DF6" w:rsidRPr="00032DF6" w:rsidRDefault="00032DF6" w:rsidP="00032DF6">
      <w:pPr>
        <w:pStyle w:val="14-15"/>
        <w:spacing w:line="240" w:lineRule="auto"/>
      </w:pPr>
      <w:r w:rsidRPr="00032DF6">
        <w:t xml:space="preserve">Удостоверение выдается на основании постановления Территориальной избирательной комиссии г. Таганрога Ростовской области о регистрации уполномоченного представителя кандидата  по финансовым вопросам. </w:t>
      </w:r>
    </w:p>
    <w:p w:rsidR="00032DF6" w:rsidRPr="00032DF6" w:rsidRDefault="00032DF6" w:rsidP="00032DF6">
      <w:pPr>
        <w:pStyle w:val="14-15"/>
        <w:spacing w:line="240" w:lineRule="auto"/>
      </w:pPr>
      <w:r w:rsidRPr="00032DF6">
        <w:t>Лица, имеющие удостоверения, обязаны обеспечить их сохранность.</w:t>
      </w:r>
    </w:p>
    <w:p w:rsidR="00032DF6" w:rsidRPr="00032DF6" w:rsidRDefault="00032DF6" w:rsidP="00032DF6">
      <w:pPr>
        <w:pStyle w:val="14-15"/>
        <w:spacing w:line="240" w:lineRule="auto"/>
      </w:pPr>
      <w:r w:rsidRPr="00032DF6">
        <w:t>В случае прекращения полномочий уполномоченного представителя избирательного объединения по финансовым вопросам его удостоверение должно быть возвращено по месту выдачи.</w:t>
      </w:r>
    </w:p>
    <w:p w:rsidR="00032DF6" w:rsidRPr="00032DF6" w:rsidRDefault="00032DF6" w:rsidP="00032DF6">
      <w:pPr>
        <w:pStyle w:val="14-15"/>
        <w:spacing w:line="240" w:lineRule="auto"/>
      </w:pPr>
    </w:p>
    <w:p w:rsidR="00032DF6" w:rsidRPr="00032DF6" w:rsidRDefault="00032DF6" w:rsidP="00032DF6">
      <w:pPr>
        <w:pStyle w:val="14-15"/>
        <w:spacing w:line="240" w:lineRule="auto"/>
      </w:pPr>
    </w:p>
    <w:p w:rsidR="00032DF6" w:rsidRPr="00032DF6" w:rsidRDefault="00032DF6" w:rsidP="007901DA">
      <w:pPr>
        <w:pStyle w:val="14-15"/>
        <w:spacing w:line="240" w:lineRule="auto"/>
      </w:pPr>
      <w:r w:rsidRPr="00032DF6">
        <w:t>Секретарь комиссии</w:t>
      </w:r>
      <w:r w:rsidRPr="00032DF6">
        <w:tab/>
      </w:r>
      <w:r w:rsidRPr="00032DF6">
        <w:tab/>
      </w:r>
      <w:r w:rsidRPr="00032DF6">
        <w:tab/>
      </w:r>
      <w:r w:rsidRPr="00032DF6">
        <w:tab/>
      </w:r>
      <w:r w:rsidRPr="00032DF6">
        <w:tab/>
      </w:r>
      <w:r w:rsidRPr="00032DF6">
        <w:tab/>
        <w:t>Т.А. Токарева</w:t>
      </w:r>
    </w:p>
    <w:p w:rsidR="00032DF6" w:rsidRPr="00032DF6" w:rsidRDefault="00032DF6" w:rsidP="00032DF6">
      <w:pPr>
        <w:rPr>
          <w:sz w:val="28"/>
          <w:szCs w:val="28"/>
        </w:rPr>
      </w:pPr>
    </w:p>
    <w:p w:rsidR="00032DF6" w:rsidRPr="00032DF6" w:rsidRDefault="00032DF6" w:rsidP="00032DF6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032DF6" w:rsidRPr="00032DF6" w:rsidRDefault="00032DF6" w:rsidP="00032DF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63A4E" w:rsidRDefault="00163A4E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p w:rsidR="00401DCD" w:rsidRDefault="00401DCD">
      <w:pPr>
        <w:rPr>
          <w:sz w:val="28"/>
          <w:szCs w:val="28"/>
        </w:rPr>
      </w:pPr>
    </w:p>
    <w:sectPr w:rsidR="00401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5A7" w:rsidRDefault="000425A7">
      <w:r>
        <w:separator/>
      </w:r>
    </w:p>
  </w:endnote>
  <w:endnote w:type="continuationSeparator" w:id="0">
    <w:p w:rsidR="000425A7" w:rsidRDefault="00042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679" w:rsidRDefault="00CA7D65">
    <w:pPr>
      <w:pStyle w:val="ab"/>
      <w:jc w:val="right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679" w:rsidRDefault="00CA7D65">
    <w:pPr>
      <w:pStyle w:val="ab"/>
      <w:jc w:val="right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5A7" w:rsidRDefault="000425A7">
      <w:r>
        <w:separator/>
      </w:r>
    </w:p>
  </w:footnote>
  <w:footnote w:type="continuationSeparator" w:id="0">
    <w:p w:rsidR="000425A7" w:rsidRDefault="000425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679" w:rsidRDefault="00EA3B1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A4679" w:rsidRDefault="00CA7D6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679" w:rsidRDefault="00EA3B1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901DA">
      <w:rPr>
        <w:rStyle w:val="a6"/>
        <w:noProof/>
      </w:rPr>
      <w:t>2</w:t>
    </w:r>
    <w:r>
      <w:rPr>
        <w:rStyle w:val="a6"/>
      </w:rPr>
      <w:fldChar w:fldCharType="end"/>
    </w:r>
  </w:p>
  <w:p w:rsidR="002A4679" w:rsidRDefault="00CA7D65">
    <w:pPr>
      <w:pStyle w:val="a4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679" w:rsidRDefault="00EA3B1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A4679" w:rsidRDefault="00CA7D65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679" w:rsidRDefault="00EA3B16">
    <w:pPr>
      <w:pStyle w:val="a4"/>
      <w:framePr w:wrap="around" w:vAnchor="text" w:hAnchor="margin" w:xAlign="center" w:y="1"/>
      <w:rPr>
        <w:rStyle w:val="a6"/>
        <w:sz w:val="22"/>
      </w:rPr>
    </w:pPr>
    <w:r>
      <w:rPr>
        <w:rStyle w:val="a6"/>
        <w:sz w:val="22"/>
      </w:rPr>
      <w:fldChar w:fldCharType="begin"/>
    </w:r>
    <w:r>
      <w:rPr>
        <w:rStyle w:val="a6"/>
        <w:sz w:val="22"/>
      </w:rPr>
      <w:instrText xml:space="preserve">PAGE  </w:instrText>
    </w:r>
    <w:r>
      <w:rPr>
        <w:rStyle w:val="a6"/>
        <w:sz w:val="22"/>
      </w:rPr>
      <w:fldChar w:fldCharType="separate"/>
    </w:r>
    <w:r w:rsidR="007901DA">
      <w:rPr>
        <w:rStyle w:val="a6"/>
        <w:noProof/>
        <w:sz w:val="22"/>
      </w:rPr>
      <w:t>3</w:t>
    </w:r>
    <w:r>
      <w:rPr>
        <w:rStyle w:val="a6"/>
        <w:sz w:val="22"/>
      </w:rPr>
      <w:fldChar w:fldCharType="end"/>
    </w:r>
  </w:p>
  <w:p w:rsidR="002A4679" w:rsidRDefault="00CA7D65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CF2F5C"/>
    <w:multiLevelType w:val="hybridMultilevel"/>
    <w:tmpl w:val="8D3EF0BC"/>
    <w:lvl w:ilvl="0" w:tplc="425C2CE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DF6"/>
    <w:rsid w:val="00032DF6"/>
    <w:rsid w:val="000425A7"/>
    <w:rsid w:val="00163A4E"/>
    <w:rsid w:val="002909AC"/>
    <w:rsid w:val="00401DCD"/>
    <w:rsid w:val="007901DA"/>
    <w:rsid w:val="008643AB"/>
    <w:rsid w:val="008A3930"/>
    <w:rsid w:val="00EA3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D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2DF6"/>
    <w:pPr>
      <w:keepNext/>
      <w:jc w:val="center"/>
      <w:outlineLvl w:val="0"/>
    </w:pPr>
    <w:rPr>
      <w:b/>
      <w:spacing w:val="60"/>
      <w:sz w:val="32"/>
      <w:szCs w:val="20"/>
    </w:rPr>
  </w:style>
  <w:style w:type="paragraph" w:styleId="2">
    <w:name w:val="heading 2"/>
    <w:basedOn w:val="a"/>
    <w:next w:val="a"/>
    <w:link w:val="20"/>
    <w:qFormat/>
    <w:rsid w:val="00032DF6"/>
    <w:pPr>
      <w:keepNext/>
      <w:jc w:val="right"/>
      <w:outlineLvl w:val="1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032DF6"/>
    <w:pPr>
      <w:keepNext/>
      <w:ind w:left="1440" w:right="1974"/>
      <w:jc w:val="center"/>
      <w:outlineLvl w:val="3"/>
    </w:pPr>
    <w:rPr>
      <w:b/>
      <w:bCs/>
      <w:sz w:val="28"/>
    </w:rPr>
  </w:style>
  <w:style w:type="paragraph" w:styleId="6">
    <w:name w:val="heading 6"/>
    <w:basedOn w:val="a"/>
    <w:next w:val="a"/>
    <w:link w:val="60"/>
    <w:qFormat/>
    <w:rsid w:val="00032DF6"/>
    <w:pPr>
      <w:keepNext/>
      <w:jc w:val="center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2DF6"/>
    <w:rPr>
      <w:rFonts w:ascii="Times New Roman" w:eastAsia="Times New Roman" w:hAnsi="Times New Roman" w:cs="Times New Roman"/>
      <w:b/>
      <w:spacing w:val="6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32DF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032DF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32DF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 Spacing"/>
    <w:uiPriority w:val="1"/>
    <w:qFormat/>
    <w:rsid w:val="00032DF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21">
    <w:name w:val="Body Text 2"/>
    <w:basedOn w:val="a"/>
    <w:link w:val="22"/>
    <w:semiHidden/>
    <w:rsid w:val="00032DF6"/>
    <w:pPr>
      <w:jc w:val="center"/>
    </w:pPr>
    <w:rPr>
      <w:b/>
      <w:bCs/>
      <w:sz w:val="28"/>
    </w:rPr>
  </w:style>
  <w:style w:type="character" w:customStyle="1" w:styleId="22">
    <w:name w:val="Основной текст 2 Знак"/>
    <w:basedOn w:val="a0"/>
    <w:link w:val="21"/>
    <w:semiHidden/>
    <w:rsid w:val="00032DF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semiHidden/>
    <w:rsid w:val="00032DF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semiHidden/>
    <w:rsid w:val="00032D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semiHidden/>
    <w:rsid w:val="00032DF6"/>
  </w:style>
  <w:style w:type="paragraph" w:customStyle="1" w:styleId="14-20">
    <w:name w:val="текст14-20"/>
    <w:basedOn w:val="a"/>
    <w:rsid w:val="00032DF6"/>
    <w:pPr>
      <w:spacing w:after="120" w:line="400" w:lineRule="exact"/>
      <w:ind w:firstLine="720"/>
      <w:jc w:val="both"/>
    </w:pPr>
    <w:rPr>
      <w:sz w:val="28"/>
      <w:szCs w:val="28"/>
    </w:rPr>
  </w:style>
  <w:style w:type="paragraph" w:styleId="a7">
    <w:name w:val="Body Text"/>
    <w:basedOn w:val="a"/>
    <w:link w:val="a8"/>
    <w:semiHidden/>
    <w:rsid w:val="00032DF6"/>
    <w:pPr>
      <w:jc w:val="both"/>
    </w:pPr>
    <w:rPr>
      <w:sz w:val="20"/>
    </w:rPr>
  </w:style>
  <w:style w:type="character" w:customStyle="1" w:styleId="a8">
    <w:name w:val="Основной текст Знак"/>
    <w:basedOn w:val="a0"/>
    <w:link w:val="a7"/>
    <w:semiHidden/>
    <w:rsid w:val="00032DF6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Body Text Indent"/>
    <w:basedOn w:val="a"/>
    <w:link w:val="aa"/>
    <w:semiHidden/>
    <w:rsid w:val="00032DF6"/>
    <w:pPr>
      <w:jc w:val="center"/>
    </w:pPr>
    <w:rPr>
      <w:b/>
      <w:bCs/>
      <w:sz w:val="28"/>
      <w:szCs w:val="28"/>
    </w:rPr>
  </w:style>
  <w:style w:type="character" w:customStyle="1" w:styleId="aa">
    <w:name w:val="Основной текст с отступом Знак"/>
    <w:basedOn w:val="a0"/>
    <w:link w:val="a9"/>
    <w:semiHidden/>
    <w:rsid w:val="00032DF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4-15">
    <w:name w:val="14-15"/>
    <w:basedOn w:val="a9"/>
    <w:rsid w:val="00032DF6"/>
    <w:pPr>
      <w:spacing w:line="360" w:lineRule="auto"/>
      <w:ind w:firstLine="709"/>
      <w:jc w:val="both"/>
    </w:pPr>
    <w:rPr>
      <w:b w:val="0"/>
      <w:bCs w:val="0"/>
      <w:kern w:val="28"/>
    </w:rPr>
  </w:style>
  <w:style w:type="paragraph" w:customStyle="1" w:styleId="ConsPlusNormal">
    <w:name w:val="ConsPlusNormal"/>
    <w:rsid w:val="00032D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semiHidden/>
    <w:rsid w:val="00032DF6"/>
    <w:pPr>
      <w:spacing w:line="343" w:lineRule="auto"/>
      <w:ind w:firstLine="720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semiHidden/>
    <w:rsid w:val="00032D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032DF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3"/>
    <w:basedOn w:val="a"/>
    <w:link w:val="32"/>
    <w:semiHidden/>
    <w:rsid w:val="00032DF6"/>
    <w:pPr>
      <w:widowControl w:val="0"/>
      <w:jc w:val="center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032DF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footer"/>
    <w:basedOn w:val="a"/>
    <w:link w:val="ac"/>
    <w:semiHidden/>
    <w:rsid w:val="00032DF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semiHidden/>
    <w:rsid w:val="00032D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32DF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32DF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D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2DF6"/>
    <w:pPr>
      <w:keepNext/>
      <w:jc w:val="center"/>
      <w:outlineLvl w:val="0"/>
    </w:pPr>
    <w:rPr>
      <w:b/>
      <w:spacing w:val="60"/>
      <w:sz w:val="32"/>
      <w:szCs w:val="20"/>
    </w:rPr>
  </w:style>
  <w:style w:type="paragraph" w:styleId="2">
    <w:name w:val="heading 2"/>
    <w:basedOn w:val="a"/>
    <w:next w:val="a"/>
    <w:link w:val="20"/>
    <w:qFormat/>
    <w:rsid w:val="00032DF6"/>
    <w:pPr>
      <w:keepNext/>
      <w:jc w:val="right"/>
      <w:outlineLvl w:val="1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032DF6"/>
    <w:pPr>
      <w:keepNext/>
      <w:ind w:left="1440" w:right="1974"/>
      <w:jc w:val="center"/>
      <w:outlineLvl w:val="3"/>
    </w:pPr>
    <w:rPr>
      <w:b/>
      <w:bCs/>
      <w:sz w:val="28"/>
    </w:rPr>
  </w:style>
  <w:style w:type="paragraph" w:styleId="6">
    <w:name w:val="heading 6"/>
    <w:basedOn w:val="a"/>
    <w:next w:val="a"/>
    <w:link w:val="60"/>
    <w:qFormat/>
    <w:rsid w:val="00032DF6"/>
    <w:pPr>
      <w:keepNext/>
      <w:jc w:val="center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2DF6"/>
    <w:rPr>
      <w:rFonts w:ascii="Times New Roman" w:eastAsia="Times New Roman" w:hAnsi="Times New Roman" w:cs="Times New Roman"/>
      <w:b/>
      <w:spacing w:val="6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32DF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032DF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32DF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 Spacing"/>
    <w:uiPriority w:val="1"/>
    <w:qFormat/>
    <w:rsid w:val="00032DF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21">
    <w:name w:val="Body Text 2"/>
    <w:basedOn w:val="a"/>
    <w:link w:val="22"/>
    <w:semiHidden/>
    <w:rsid w:val="00032DF6"/>
    <w:pPr>
      <w:jc w:val="center"/>
    </w:pPr>
    <w:rPr>
      <w:b/>
      <w:bCs/>
      <w:sz w:val="28"/>
    </w:rPr>
  </w:style>
  <w:style w:type="character" w:customStyle="1" w:styleId="22">
    <w:name w:val="Основной текст 2 Знак"/>
    <w:basedOn w:val="a0"/>
    <w:link w:val="21"/>
    <w:semiHidden/>
    <w:rsid w:val="00032DF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semiHidden/>
    <w:rsid w:val="00032DF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semiHidden/>
    <w:rsid w:val="00032D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semiHidden/>
    <w:rsid w:val="00032DF6"/>
  </w:style>
  <w:style w:type="paragraph" w:customStyle="1" w:styleId="14-20">
    <w:name w:val="текст14-20"/>
    <w:basedOn w:val="a"/>
    <w:rsid w:val="00032DF6"/>
    <w:pPr>
      <w:spacing w:after="120" w:line="400" w:lineRule="exact"/>
      <w:ind w:firstLine="720"/>
      <w:jc w:val="both"/>
    </w:pPr>
    <w:rPr>
      <w:sz w:val="28"/>
      <w:szCs w:val="28"/>
    </w:rPr>
  </w:style>
  <w:style w:type="paragraph" w:styleId="a7">
    <w:name w:val="Body Text"/>
    <w:basedOn w:val="a"/>
    <w:link w:val="a8"/>
    <w:semiHidden/>
    <w:rsid w:val="00032DF6"/>
    <w:pPr>
      <w:jc w:val="both"/>
    </w:pPr>
    <w:rPr>
      <w:sz w:val="20"/>
    </w:rPr>
  </w:style>
  <w:style w:type="character" w:customStyle="1" w:styleId="a8">
    <w:name w:val="Основной текст Знак"/>
    <w:basedOn w:val="a0"/>
    <w:link w:val="a7"/>
    <w:semiHidden/>
    <w:rsid w:val="00032DF6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Body Text Indent"/>
    <w:basedOn w:val="a"/>
    <w:link w:val="aa"/>
    <w:semiHidden/>
    <w:rsid w:val="00032DF6"/>
    <w:pPr>
      <w:jc w:val="center"/>
    </w:pPr>
    <w:rPr>
      <w:b/>
      <w:bCs/>
      <w:sz w:val="28"/>
      <w:szCs w:val="28"/>
    </w:rPr>
  </w:style>
  <w:style w:type="character" w:customStyle="1" w:styleId="aa">
    <w:name w:val="Основной текст с отступом Знак"/>
    <w:basedOn w:val="a0"/>
    <w:link w:val="a9"/>
    <w:semiHidden/>
    <w:rsid w:val="00032DF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4-15">
    <w:name w:val="14-15"/>
    <w:basedOn w:val="a9"/>
    <w:rsid w:val="00032DF6"/>
    <w:pPr>
      <w:spacing w:line="360" w:lineRule="auto"/>
      <w:ind w:firstLine="709"/>
      <w:jc w:val="both"/>
    </w:pPr>
    <w:rPr>
      <w:b w:val="0"/>
      <w:bCs w:val="0"/>
      <w:kern w:val="28"/>
    </w:rPr>
  </w:style>
  <w:style w:type="paragraph" w:customStyle="1" w:styleId="ConsPlusNormal">
    <w:name w:val="ConsPlusNormal"/>
    <w:rsid w:val="00032D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semiHidden/>
    <w:rsid w:val="00032DF6"/>
    <w:pPr>
      <w:spacing w:line="343" w:lineRule="auto"/>
      <w:ind w:firstLine="720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semiHidden/>
    <w:rsid w:val="00032D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032DF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3"/>
    <w:basedOn w:val="a"/>
    <w:link w:val="32"/>
    <w:semiHidden/>
    <w:rsid w:val="00032DF6"/>
    <w:pPr>
      <w:widowControl w:val="0"/>
      <w:jc w:val="center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032DF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footer"/>
    <w:basedOn w:val="a"/>
    <w:link w:val="ac"/>
    <w:semiHidden/>
    <w:rsid w:val="00032DF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semiHidden/>
    <w:rsid w:val="00032D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32DF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32D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1321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8840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cp:lastPrinted>2014-06-23T07:37:00Z</cp:lastPrinted>
  <dcterms:created xsi:type="dcterms:W3CDTF">2014-07-01T11:18:00Z</dcterms:created>
  <dcterms:modified xsi:type="dcterms:W3CDTF">2014-07-01T11:18:00Z</dcterms:modified>
</cp:coreProperties>
</file>