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C01" w:rsidRPr="000E486E" w:rsidRDefault="00116C01" w:rsidP="00116C0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t xml:space="preserve">      </w:t>
      </w: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BE92987" wp14:editId="2AEAFBC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6C01" w:rsidRPr="000E486E" w:rsidRDefault="00116C01" w:rsidP="00116C0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16C01" w:rsidRPr="000E486E" w:rsidRDefault="00116C01" w:rsidP="00116C0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16C01" w:rsidRPr="000E486E" w:rsidRDefault="00116C01" w:rsidP="00116C0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16C01" w:rsidRPr="000E486E" w:rsidRDefault="00116C01" w:rsidP="00116C0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16C01" w:rsidRPr="000E486E" w:rsidRDefault="00116C01" w:rsidP="00116C0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16C01" w:rsidRPr="000E486E" w:rsidRDefault="00C84D98" w:rsidP="00116C01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CD730F">
        <w:rPr>
          <w:rFonts w:ascii="Times New Roman" w:hAnsi="Times New Roman"/>
          <w:sz w:val="28"/>
          <w:szCs w:val="28"/>
        </w:rPr>
        <w:t xml:space="preserve"> мая</w:t>
      </w:r>
      <w:r w:rsidR="00116C01">
        <w:rPr>
          <w:rFonts w:ascii="Times New Roman" w:hAnsi="Times New Roman"/>
          <w:sz w:val="28"/>
          <w:szCs w:val="28"/>
        </w:rPr>
        <w:t xml:space="preserve">  2016 </w:t>
      </w:r>
      <w:r w:rsidR="00116C01" w:rsidRPr="000E486E">
        <w:rPr>
          <w:rFonts w:ascii="Times New Roman" w:hAnsi="Times New Roman"/>
          <w:sz w:val="28"/>
          <w:szCs w:val="28"/>
        </w:rPr>
        <w:t>г.</w:t>
      </w:r>
      <w:r w:rsidR="00116C01" w:rsidRPr="000E486E">
        <w:rPr>
          <w:rFonts w:ascii="Times New Roman" w:hAnsi="Times New Roman"/>
          <w:sz w:val="28"/>
          <w:szCs w:val="28"/>
        </w:rPr>
        <w:tab/>
      </w:r>
      <w:r w:rsidR="00116C01" w:rsidRPr="000E486E">
        <w:rPr>
          <w:rFonts w:ascii="Times New Roman" w:hAnsi="Times New Roman"/>
          <w:sz w:val="28"/>
          <w:szCs w:val="28"/>
        </w:rPr>
        <w:tab/>
      </w:r>
      <w:r w:rsidR="00116C01" w:rsidRPr="000E486E">
        <w:rPr>
          <w:rFonts w:ascii="Times New Roman" w:hAnsi="Times New Roman"/>
          <w:sz w:val="28"/>
          <w:szCs w:val="28"/>
        </w:rPr>
        <w:tab/>
      </w:r>
      <w:r w:rsidR="00116C01" w:rsidRPr="000E486E">
        <w:rPr>
          <w:rFonts w:ascii="Times New Roman" w:hAnsi="Times New Roman"/>
          <w:sz w:val="28"/>
          <w:szCs w:val="28"/>
        </w:rPr>
        <w:tab/>
      </w:r>
      <w:r w:rsidR="00116C01">
        <w:rPr>
          <w:rFonts w:ascii="Times New Roman" w:hAnsi="Times New Roman"/>
          <w:sz w:val="28"/>
          <w:szCs w:val="28"/>
        </w:rPr>
        <w:t xml:space="preserve">    </w:t>
      </w:r>
      <w:r w:rsidR="00116C01" w:rsidRPr="000E486E">
        <w:rPr>
          <w:rFonts w:ascii="Times New Roman" w:hAnsi="Times New Roman"/>
          <w:sz w:val="28"/>
          <w:szCs w:val="28"/>
        </w:rPr>
        <w:tab/>
      </w:r>
      <w:r w:rsidR="00116C01" w:rsidRPr="000E486E">
        <w:rPr>
          <w:rFonts w:ascii="Times New Roman" w:hAnsi="Times New Roman"/>
          <w:sz w:val="28"/>
          <w:szCs w:val="28"/>
        </w:rPr>
        <w:tab/>
      </w:r>
      <w:r w:rsidR="00116C01">
        <w:rPr>
          <w:rFonts w:ascii="Times New Roman" w:hAnsi="Times New Roman"/>
          <w:sz w:val="28"/>
          <w:szCs w:val="28"/>
        </w:rPr>
        <w:t xml:space="preserve">                           № 7-1</w:t>
      </w:r>
    </w:p>
    <w:p w:rsidR="00116C01" w:rsidRPr="000E486E" w:rsidRDefault="00116C01" w:rsidP="00116C01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116C01" w:rsidRDefault="00116C01" w:rsidP="00116C0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116C01" w:rsidRDefault="00116C01" w:rsidP="00116C0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16C01" w:rsidRDefault="00116C01" w:rsidP="00386575">
      <w:pPr>
        <w:pStyle w:val="a3"/>
        <w:ind w:left="1134" w:right="1417" w:firstLine="0"/>
        <w:rPr>
          <w:rFonts w:ascii="Times New Roman" w:hAnsi="Times New Roman"/>
          <w:b/>
          <w:sz w:val="28"/>
          <w:szCs w:val="28"/>
        </w:rPr>
      </w:pPr>
      <w:r w:rsidRPr="00116C01">
        <w:rPr>
          <w:rFonts w:ascii="Times New Roman" w:hAnsi="Times New Roman"/>
          <w:b/>
          <w:sz w:val="28"/>
          <w:szCs w:val="28"/>
        </w:rPr>
        <w:t xml:space="preserve">О Рабочей группе по </w:t>
      </w:r>
      <w:proofErr w:type="gramStart"/>
      <w:r w:rsidRPr="00116C01">
        <w:rPr>
          <w:rFonts w:ascii="Times New Roman" w:hAnsi="Times New Roman"/>
          <w:b/>
          <w:sz w:val="28"/>
          <w:szCs w:val="28"/>
        </w:rPr>
        <w:t>контролю за</w:t>
      </w:r>
      <w:proofErr w:type="gramEnd"/>
      <w:r w:rsidRPr="00116C01">
        <w:rPr>
          <w:rFonts w:ascii="Times New Roman" w:hAnsi="Times New Roman"/>
          <w:b/>
          <w:sz w:val="28"/>
          <w:szCs w:val="28"/>
        </w:rPr>
        <w:t xml:space="preserve"> соблюдением порядка проведения предвыборной агитации при территориальной избирательной комиссии города Таганрога.</w:t>
      </w:r>
    </w:p>
    <w:p w:rsidR="00116C01" w:rsidRDefault="00116C01" w:rsidP="00386575">
      <w:pPr>
        <w:pStyle w:val="a3"/>
        <w:ind w:left="1134" w:right="1417" w:firstLine="0"/>
        <w:rPr>
          <w:rFonts w:ascii="Times New Roman" w:hAnsi="Times New Roman"/>
          <w:sz w:val="28"/>
          <w:szCs w:val="28"/>
        </w:rPr>
      </w:pPr>
    </w:p>
    <w:p w:rsidR="00116C01" w:rsidRDefault="00116C01" w:rsidP="00E65B7F">
      <w:pPr>
        <w:pStyle w:val="a3"/>
        <w:ind w:right="1417" w:firstLine="0"/>
        <w:jc w:val="left"/>
        <w:rPr>
          <w:rFonts w:ascii="Times New Roman" w:hAnsi="Times New Roman"/>
          <w:sz w:val="28"/>
          <w:szCs w:val="28"/>
        </w:rPr>
      </w:pPr>
    </w:p>
    <w:p w:rsidR="00116C01" w:rsidRPr="007E3C2D" w:rsidRDefault="00E65B7F" w:rsidP="00E65B7F">
      <w:pPr>
        <w:pStyle w:val="ad"/>
        <w:tabs>
          <w:tab w:val="clear" w:pos="7938"/>
          <w:tab w:val="left" w:pos="0"/>
        </w:tabs>
        <w:ind w:left="0" w:right="-1"/>
        <w:rPr>
          <w:b w:val="0"/>
          <w:szCs w:val="28"/>
        </w:rPr>
      </w:pPr>
      <w:r>
        <w:rPr>
          <w:b w:val="0"/>
          <w:szCs w:val="28"/>
        </w:rPr>
        <w:tab/>
      </w:r>
      <w:proofErr w:type="gramStart"/>
      <w:r w:rsidR="0048564C">
        <w:rPr>
          <w:b w:val="0"/>
          <w:szCs w:val="28"/>
        </w:rPr>
        <w:t>На основании пункта 9 статьи 26</w:t>
      </w:r>
      <w:r w:rsidR="00116C01" w:rsidRPr="007E3C2D">
        <w:rPr>
          <w:b w:val="0"/>
          <w:szCs w:val="28"/>
        </w:rPr>
        <w:t xml:space="preserve"> Федерального закона от 12.06.2002 № 67-ФЗ  «Об основных гарантиях  избирательных прав и права на участие в референдуме граждан Российской Фед</w:t>
      </w:r>
      <w:r w:rsidR="0048564C">
        <w:rPr>
          <w:b w:val="0"/>
          <w:szCs w:val="28"/>
        </w:rPr>
        <w:t>ерации», пунктов 1,10 статьи 30</w:t>
      </w:r>
      <w:r w:rsidR="00116C01" w:rsidRPr="007E3C2D">
        <w:rPr>
          <w:b w:val="0"/>
          <w:szCs w:val="28"/>
        </w:rPr>
        <w:t xml:space="preserve"> и части 9 статьи 69 Федерального закона от 22.02.2014 № 20-ФЗ «О выборах депутатов Государственной Думы Федерального Собрания Российской Федерации»,</w:t>
      </w:r>
      <w:r w:rsidR="007E3C2D" w:rsidRPr="007E3C2D">
        <w:rPr>
          <w:b w:val="0"/>
          <w:szCs w:val="28"/>
        </w:rPr>
        <w:t xml:space="preserve"> постановления Избирательной комиссии Ростовской обл</w:t>
      </w:r>
      <w:r w:rsidR="006B61D1">
        <w:rPr>
          <w:b w:val="0"/>
          <w:szCs w:val="28"/>
        </w:rPr>
        <w:t>асти от 16.05.2016г № 120-17 «О</w:t>
      </w:r>
      <w:r w:rsidR="007E3C2D" w:rsidRPr="007E3C2D">
        <w:rPr>
          <w:b w:val="0"/>
        </w:rPr>
        <w:t xml:space="preserve"> рекомендациях по</w:t>
      </w:r>
      <w:proofErr w:type="gramEnd"/>
      <w:r w:rsidR="007E3C2D" w:rsidRPr="007E3C2D">
        <w:rPr>
          <w:b w:val="0"/>
        </w:rPr>
        <w:t xml:space="preserve"> </w:t>
      </w:r>
      <w:proofErr w:type="gramStart"/>
      <w:r w:rsidR="007E3C2D" w:rsidRPr="007E3C2D">
        <w:rPr>
          <w:b w:val="0"/>
        </w:rPr>
        <w:t xml:space="preserve">взаимодействию Избирательной комиссии Ростовской области с окружными и территориальными избирательными комиссиями Ростовской области при осуществлении контроля за соблюдением установленного порядка проведения предвыборной агитации в период избирательной кампании по выборам депутатов Государственной Думы Федерального Собрания Российской Федерации седьмого созыва </w:t>
      </w:r>
      <w:r w:rsidR="00116C01">
        <w:rPr>
          <w:szCs w:val="28"/>
        </w:rPr>
        <w:t xml:space="preserve"> </w:t>
      </w:r>
      <w:r w:rsidR="00116C01" w:rsidRPr="007E3C2D">
        <w:rPr>
          <w:b w:val="0"/>
          <w:szCs w:val="28"/>
        </w:rPr>
        <w:t>в целях обеспечения эффективного взаимодействия Территориальной избирательной комиссии   с Избирательной комиссией Ростовской области  и соответствующей окружной избирательной комиссией при осуществлении контроля за</w:t>
      </w:r>
      <w:proofErr w:type="gramEnd"/>
      <w:r w:rsidR="00116C01" w:rsidRPr="007E3C2D">
        <w:rPr>
          <w:b w:val="0"/>
          <w:szCs w:val="28"/>
        </w:rPr>
        <w:t xml:space="preserve"> соблюдением установленного порядка проведения предвыборной агитации в период избирательной кампании по выборам депутатов Государственной Думы Федерального Собрания Российской Федерации седьмого созыва (далее – предвыборная агитация), территориальная избирательная комиссия </w:t>
      </w:r>
    </w:p>
    <w:p w:rsidR="00116C01" w:rsidRPr="007E3C2D" w:rsidRDefault="00116C01" w:rsidP="00116C01">
      <w:pPr>
        <w:ind w:firstLine="709"/>
        <w:jc w:val="both"/>
        <w:rPr>
          <w:sz w:val="28"/>
          <w:szCs w:val="28"/>
        </w:rPr>
      </w:pPr>
    </w:p>
    <w:p w:rsidR="00116C01" w:rsidRPr="00386575" w:rsidRDefault="00116C01" w:rsidP="00116C01">
      <w:pPr>
        <w:ind w:firstLine="709"/>
        <w:jc w:val="center"/>
        <w:rPr>
          <w:b/>
          <w:sz w:val="28"/>
          <w:szCs w:val="28"/>
        </w:rPr>
      </w:pPr>
      <w:r w:rsidRPr="00386575">
        <w:rPr>
          <w:b/>
          <w:sz w:val="28"/>
          <w:szCs w:val="28"/>
        </w:rPr>
        <w:t>ПОСТАНОВИЛА:</w:t>
      </w:r>
    </w:p>
    <w:p w:rsidR="00116C01" w:rsidRDefault="00386575" w:rsidP="0038657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116C01">
        <w:rPr>
          <w:rFonts w:ascii="Times New Roman" w:hAnsi="Times New Roman"/>
          <w:sz w:val="28"/>
          <w:szCs w:val="28"/>
        </w:rPr>
        <w:t xml:space="preserve">Утвердить Положение о Рабочей группе по </w:t>
      </w:r>
      <w:proofErr w:type="gramStart"/>
      <w:r w:rsidR="00116C01">
        <w:rPr>
          <w:rFonts w:ascii="Times New Roman" w:hAnsi="Times New Roman"/>
          <w:sz w:val="28"/>
          <w:szCs w:val="28"/>
        </w:rPr>
        <w:t>контролю за</w:t>
      </w:r>
      <w:proofErr w:type="gramEnd"/>
      <w:r w:rsidR="00116C01">
        <w:rPr>
          <w:rFonts w:ascii="Times New Roman" w:hAnsi="Times New Roman"/>
          <w:sz w:val="28"/>
          <w:szCs w:val="28"/>
        </w:rPr>
        <w:t xml:space="preserve"> соблюдением порядка проведения предвыборной агитации при территориальной избирательной комиссии города Таганрога.</w:t>
      </w:r>
    </w:p>
    <w:p w:rsidR="00116C01" w:rsidRDefault="00116C01" w:rsidP="00116C0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116C01" w:rsidRDefault="00386575" w:rsidP="0038657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2. </w:t>
      </w:r>
      <w:r w:rsidR="00116C01">
        <w:rPr>
          <w:rFonts w:ascii="Times New Roman" w:hAnsi="Times New Roman"/>
          <w:sz w:val="28"/>
          <w:szCs w:val="28"/>
        </w:rPr>
        <w:t xml:space="preserve">Утвердить персональный состав Рабочей группы по </w:t>
      </w:r>
      <w:proofErr w:type="gramStart"/>
      <w:r w:rsidR="00116C01">
        <w:rPr>
          <w:rFonts w:ascii="Times New Roman" w:hAnsi="Times New Roman"/>
          <w:sz w:val="28"/>
          <w:szCs w:val="28"/>
        </w:rPr>
        <w:t>контролю за</w:t>
      </w:r>
      <w:proofErr w:type="gramEnd"/>
      <w:r w:rsidR="00116C01">
        <w:rPr>
          <w:rFonts w:ascii="Times New Roman" w:hAnsi="Times New Roman"/>
          <w:sz w:val="28"/>
          <w:szCs w:val="28"/>
        </w:rPr>
        <w:t xml:space="preserve"> соблюдением порядка проведения предвыборной агитации при территориальной избирательной комиссии города Таганрога</w:t>
      </w:r>
      <w:r w:rsidR="00D54D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="00D54DAE">
        <w:rPr>
          <w:rFonts w:ascii="Times New Roman" w:hAnsi="Times New Roman"/>
          <w:sz w:val="28"/>
          <w:szCs w:val="28"/>
        </w:rPr>
        <w:t>(Приложение № 1)</w:t>
      </w:r>
      <w:r w:rsidR="00116C01">
        <w:rPr>
          <w:rFonts w:ascii="Times New Roman" w:hAnsi="Times New Roman"/>
          <w:sz w:val="28"/>
          <w:szCs w:val="28"/>
        </w:rPr>
        <w:t>.</w:t>
      </w:r>
    </w:p>
    <w:p w:rsidR="00116C01" w:rsidRDefault="00116C01" w:rsidP="00116C01">
      <w:pPr>
        <w:pStyle w:val="a6"/>
        <w:rPr>
          <w:sz w:val="28"/>
          <w:szCs w:val="28"/>
        </w:rPr>
      </w:pPr>
    </w:p>
    <w:p w:rsidR="00C11741" w:rsidRDefault="00386575" w:rsidP="0038657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r w:rsidR="00116C01">
        <w:rPr>
          <w:rFonts w:ascii="Times New Roman" w:hAnsi="Times New Roman"/>
          <w:sz w:val="28"/>
          <w:szCs w:val="28"/>
        </w:rPr>
        <w:t xml:space="preserve">Направить </w:t>
      </w:r>
      <w:r w:rsidR="00C11741">
        <w:rPr>
          <w:rFonts w:ascii="Times New Roman" w:hAnsi="Times New Roman"/>
          <w:sz w:val="28"/>
          <w:szCs w:val="28"/>
        </w:rPr>
        <w:t xml:space="preserve">информацию о составе Рабочей группы по </w:t>
      </w:r>
      <w:proofErr w:type="gramStart"/>
      <w:r w:rsidR="00C11741">
        <w:rPr>
          <w:rFonts w:ascii="Times New Roman" w:hAnsi="Times New Roman"/>
          <w:sz w:val="28"/>
          <w:szCs w:val="28"/>
        </w:rPr>
        <w:t>контролю за</w:t>
      </w:r>
      <w:proofErr w:type="gramEnd"/>
      <w:r w:rsidR="00C11741">
        <w:rPr>
          <w:rFonts w:ascii="Times New Roman" w:hAnsi="Times New Roman"/>
          <w:sz w:val="28"/>
          <w:szCs w:val="28"/>
        </w:rPr>
        <w:t xml:space="preserve"> соблюдением порядка проведения предвыборной агитации при территориальной избирательной комиссии города Таганрога в Контрольно-ревизионную службу при Избирательной комиссии Ростовской области.</w:t>
      </w:r>
    </w:p>
    <w:p w:rsidR="00C11741" w:rsidRDefault="00C11741" w:rsidP="00C11741">
      <w:pPr>
        <w:pStyle w:val="a6"/>
        <w:rPr>
          <w:sz w:val="28"/>
          <w:szCs w:val="28"/>
        </w:rPr>
      </w:pPr>
    </w:p>
    <w:p w:rsidR="00C11741" w:rsidRDefault="00386575" w:rsidP="0038657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</w:t>
      </w:r>
      <w:proofErr w:type="gramStart"/>
      <w:r w:rsidR="00C11741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C11741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Таганрога в информационно-телекоммуникационной сети «Интернет»</w:t>
      </w:r>
    </w:p>
    <w:p w:rsidR="00C11741" w:rsidRDefault="00C11741" w:rsidP="00C11741">
      <w:pPr>
        <w:pStyle w:val="a6"/>
        <w:rPr>
          <w:sz w:val="28"/>
          <w:szCs w:val="28"/>
        </w:rPr>
      </w:pPr>
    </w:p>
    <w:p w:rsidR="00C11741" w:rsidRDefault="00386575" w:rsidP="0038657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5. </w:t>
      </w:r>
      <w:proofErr w:type="gramStart"/>
      <w:r w:rsidR="00C1174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C11741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комиссии М.А. Дмитриева.</w:t>
      </w:r>
    </w:p>
    <w:p w:rsidR="00116C01" w:rsidRDefault="00116C0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C11741" w:rsidRDefault="00C11741" w:rsidP="00C11741">
      <w:pPr>
        <w:pStyle w:val="a3"/>
        <w:ind w:left="720" w:firstLine="0"/>
        <w:jc w:val="right"/>
        <w:rPr>
          <w:rFonts w:ascii="Times New Roman" w:hAnsi="Times New Roman"/>
        </w:rPr>
      </w:pPr>
      <w:r w:rsidRPr="00C11741">
        <w:rPr>
          <w:rFonts w:ascii="Times New Roman" w:hAnsi="Times New Roman"/>
        </w:rPr>
        <w:lastRenderedPageBreak/>
        <w:t>Приложение  № 1</w:t>
      </w:r>
    </w:p>
    <w:p w:rsidR="00C11741" w:rsidRDefault="00C11741" w:rsidP="00C11741">
      <w:pPr>
        <w:pStyle w:val="a3"/>
        <w:ind w:left="720"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постановлению ТИК </w:t>
      </w:r>
    </w:p>
    <w:p w:rsidR="00C11741" w:rsidRDefault="003618E2" w:rsidP="00C11741">
      <w:pPr>
        <w:pStyle w:val="a3"/>
        <w:ind w:left="720"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26 мая 2016г </w:t>
      </w:r>
      <w:r w:rsidR="00C11741">
        <w:rPr>
          <w:rFonts w:ascii="Times New Roman" w:hAnsi="Times New Roman"/>
        </w:rPr>
        <w:t xml:space="preserve">№ 7-1 </w:t>
      </w:r>
    </w:p>
    <w:p w:rsidR="00C11741" w:rsidRDefault="00C11741" w:rsidP="00C11741">
      <w:pPr>
        <w:pStyle w:val="a3"/>
        <w:ind w:left="720" w:firstLine="0"/>
        <w:jc w:val="right"/>
        <w:rPr>
          <w:rFonts w:ascii="Times New Roman" w:hAnsi="Times New Roman"/>
        </w:rPr>
      </w:pPr>
    </w:p>
    <w:p w:rsidR="00C11741" w:rsidRDefault="00C11741" w:rsidP="00C11741">
      <w:pPr>
        <w:pStyle w:val="1"/>
        <w:spacing w:after="0" w:line="240" w:lineRule="auto"/>
        <w:rPr>
          <w:sz w:val="28"/>
        </w:rPr>
      </w:pPr>
      <w:r>
        <w:rPr>
          <w:sz w:val="28"/>
        </w:rPr>
        <w:t xml:space="preserve">ПОЛОЖЕНИЕ </w:t>
      </w:r>
    </w:p>
    <w:p w:rsidR="00C11741" w:rsidRDefault="00C11741" w:rsidP="00CD730F">
      <w:pPr>
        <w:jc w:val="center"/>
        <w:rPr>
          <w:b/>
          <w:bCs/>
          <w:sz w:val="28"/>
        </w:rPr>
      </w:pPr>
      <w:r>
        <w:rPr>
          <w:b/>
          <w:bCs/>
          <w:sz w:val="28"/>
          <w:szCs w:val="28"/>
        </w:rPr>
        <w:t xml:space="preserve">о Рабочей группе по контролю за соблюдением порядка проведения предвыборной агитации в период избирательной кампании по выборам </w:t>
      </w:r>
      <w:proofErr w:type="gramStart"/>
      <w:r>
        <w:rPr>
          <w:b/>
          <w:bCs/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 w:rsidRPr="00E27D1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при территориальной избирательной комиссии </w:t>
      </w:r>
      <w:r w:rsidR="003D2AA4">
        <w:rPr>
          <w:b/>
          <w:bCs/>
          <w:sz w:val="28"/>
          <w:szCs w:val="28"/>
        </w:rPr>
        <w:t xml:space="preserve"> города Таганрога</w:t>
      </w:r>
    </w:p>
    <w:p w:rsidR="00C11741" w:rsidRPr="00CB6937" w:rsidRDefault="00C11741" w:rsidP="00CD730F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ind w:firstLine="709"/>
        <w:jc w:val="both"/>
        <w:rPr>
          <w:sz w:val="28"/>
        </w:rPr>
      </w:pPr>
      <w:r>
        <w:rPr>
          <w:sz w:val="28"/>
        </w:rPr>
        <w:t xml:space="preserve">1. Настоящее Положение определяет порядок и формы деятельности </w:t>
      </w:r>
      <w:r>
        <w:rPr>
          <w:sz w:val="28"/>
          <w:szCs w:val="28"/>
        </w:rPr>
        <w:t xml:space="preserve">Рабочей группы по контролю за соблюдением порядка проведения предвыборной агитации </w:t>
      </w:r>
      <w:r w:rsidRPr="00311A98">
        <w:rPr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BC1962">
        <w:rPr>
          <w:sz w:val="28"/>
          <w:szCs w:val="28"/>
        </w:rPr>
        <w:t>период избирательной кампании по выборам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>
        <w:rPr>
          <w:sz w:val="28"/>
          <w:szCs w:val="28"/>
        </w:rPr>
        <w:t xml:space="preserve"> </w:t>
      </w:r>
      <w:r w:rsidRPr="00CB6937">
        <w:rPr>
          <w:sz w:val="28"/>
          <w:szCs w:val="28"/>
        </w:rPr>
        <w:t xml:space="preserve">при территориальной избирательной комиссии </w:t>
      </w:r>
      <w:r w:rsidR="00C42445">
        <w:rPr>
          <w:sz w:val="28"/>
          <w:szCs w:val="28"/>
        </w:rPr>
        <w:t xml:space="preserve"> города Таганрога </w:t>
      </w:r>
      <w:r w:rsidRPr="00CB6937">
        <w:rPr>
          <w:sz w:val="28"/>
          <w:szCs w:val="28"/>
        </w:rPr>
        <w:t>(далее – Рабочая группа).</w:t>
      </w:r>
    </w:p>
    <w:p w:rsidR="00C11741" w:rsidRDefault="00C11741" w:rsidP="00CD730F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</w:t>
      </w:r>
      <w:r>
        <w:rPr>
          <w:sz w:val="28"/>
          <w:szCs w:val="28"/>
        </w:rPr>
        <w:t xml:space="preserve">абочая группа создается на период </w:t>
      </w:r>
      <w:r>
        <w:rPr>
          <w:sz w:val="28"/>
        </w:rPr>
        <w:t xml:space="preserve">избирательной кампании по выборам депутатов Государственной Думы Федерального Собрания Российской Федерации </w:t>
      </w:r>
      <w:r w:rsidRPr="00CB6937">
        <w:rPr>
          <w:sz w:val="28"/>
        </w:rPr>
        <w:t>седьмого</w:t>
      </w:r>
      <w:r>
        <w:rPr>
          <w:sz w:val="28"/>
        </w:rPr>
        <w:t xml:space="preserve"> созыва </w:t>
      </w:r>
      <w:r>
        <w:rPr>
          <w:sz w:val="28"/>
          <w:szCs w:val="28"/>
        </w:rPr>
        <w:t xml:space="preserve">для обеспечения </w:t>
      </w:r>
      <w:r>
        <w:rPr>
          <w:sz w:val="28"/>
        </w:rPr>
        <w:t xml:space="preserve">взаимодействия территориальной избирательной комиссии </w:t>
      </w:r>
      <w:r w:rsidR="000E4CBC">
        <w:rPr>
          <w:sz w:val="28"/>
        </w:rPr>
        <w:t xml:space="preserve">города Таганрога </w:t>
      </w:r>
      <w:r>
        <w:rPr>
          <w:sz w:val="28"/>
        </w:rPr>
        <w:t xml:space="preserve">(далее – </w:t>
      </w:r>
      <w:r w:rsidRPr="00CB6937">
        <w:rPr>
          <w:sz w:val="28"/>
        </w:rPr>
        <w:t>ТИК</w:t>
      </w:r>
      <w:r>
        <w:rPr>
          <w:sz w:val="28"/>
        </w:rPr>
        <w:t>)</w:t>
      </w:r>
      <w:r w:rsidRPr="00CB6937">
        <w:rPr>
          <w:sz w:val="28"/>
        </w:rPr>
        <w:t xml:space="preserve"> с Избирательной</w:t>
      </w:r>
      <w:r>
        <w:rPr>
          <w:sz w:val="28"/>
        </w:rPr>
        <w:t xml:space="preserve"> комиссией Ростовской области и соответствующей окружной избирательной комиссией по выборам депутатов Государственной Думы Федерального Собрания Российской Федерации седьмого созыва (далее – ОИК)</w:t>
      </w:r>
      <w:r w:rsidRPr="00E56281">
        <w:rPr>
          <w:sz w:val="28"/>
        </w:rPr>
        <w:t xml:space="preserve"> при</w:t>
      </w:r>
      <w:r>
        <w:rPr>
          <w:sz w:val="28"/>
        </w:rPr>
        <w:t xml:space="preserve"> осуществлении контроля за соблюдением </w:t>
      </w:r>
      <w:r w:rsidRPr="00CB6937">
        <w:rPr>
          <w:sz w:val="28"/>
        </w:rPr>
        <w:t>порядка проведения</w:t>
      </w:r>
      <w:r>
        <w:rPr>
          <w:sz w:val="28"/>
        </w:rPr>
        <w:t xml:space="preserve"> предвыборной агитации</w:t>
      </w:r>
      <w:proofErr w:type="gramEnd"/>
      <w:r>
        <w:rPr>
          <w:sz w:val="28"/>
        </w:rPr>
        <w:t xml:space="preserve"> на территории</w:t>
      </w:r>
      <w:r w:rsidR="000E4CBC">
        <w:rPr>
          <w:sz w:val="28"/>
        </w:rPr>
        <w:t xml:space="preserve"> города Таганрога </w:t>
      </w:r>
      <w:r>
        <w:rPr>
          <w:sz w:val="28"/>
        </w:rPr>
        <w:t xml:space="preserve">политическими партиями, выдвинувшими федеральные списки кандидатов, региональными отделениями политических партий и кандидатами, зарегистрированными по одномандатным избирательным округам. </w:t>
      </w:r>
    </w:p>
    <w:p w:rsidR="00C11741" w:rsidRDefault="00C11741" w:rsidP="00CD730F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  <w:szCs w:val="28"/>
        </w:rPr>
        <w:t>В своей деятельности Рабочая группа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выборах депутатов Государственной Думы Федерального Собрания Российской Федерации», «О политических партиях» и иными федеральными законами, нормативными актами, решениями Центральной избирательной комиссии Российской Федерации, Избирательной комиссии Ростовской области, ОИК,</w:t>
      </w:r>
      <w:r w:rsidRPr="00CB6937">
        <w:rPr>
          <w:sz w:val="28"/>
          <w:szCs w:val="28"/>
        </w:rPr>
        <w:t xml:space="preserve"> ТИК</w:t>
      </w:r>
      <w:r>
        <w:rPr>
          <w:sz w:val="28"/>
          <w:szCs w:val="28"/>
        </w:rPr>
        <w:t xml:space="preserve"> и</w:t>
      </w:r>
      <w:r w:rsidRPr="00CB6937">
        <w:rPr>
          <w:sz w:val="28"/>
          <w:szCs w:val="28"/>
        </w:rPr>
        <w:t xml:space="preserve"> настоящим</w:t>
      </w:r>
      <w:r>
        <w:rPr>
          <w:sz w:val="28"/>
          <w:szCs w:val="28"/>
        </w:rPr>
        <w:t xml:space="preserve"> Положением.</w:t>
      </w:r>
      <w:proofErr w:type="gramEnd"/>
    </w:p>
    <w:p w:rsidR="00C11741" w:rsidRPr="004D5EE8" w:rsidRDefault="00C11741" w:rsidP="00CD730F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4. Постановлением </w:t>
      </w:r>
      <w:r w:rsidRPr="00CB6937">
        <w:rPr>
          <w:color w:val="000000"/>
          <w:sz w:val="28"/>
        </w:rPr>
        <w:t>ТИК</w:t>
      </w:r>
      <w:r>
        <w:rPr>
          <w:color w:val="000000"/>
          <w:sz w:val="28"/>
        </w:rPr>
        <w:t xml:space="preserve"> </w:t>
      </w:r>
      <w:r w:rsidR="00366505">
        <w:rPr>
          <w:color w:val="000000"/>
          <w:sz w:val="28"/>
        </w:rPr>
        <w:t xml:space="preserve">города Таганрога </w:t>
      </w:r>
      <w:r>
        <w:rPr>
          <w:color w:val="000000"/>
          <w:sz w:val="28"/>
        </w:rPr>
        <w:t xml:space="preserve">утверждаются состав Рабочей группы, Положение о Рабочей группе. Копия указанного постановления направляется в </w:t>
      </w:r>
      <w:r w:rsidRPr="004D5EE8">
        <w:rPr>
          <w:color w:val="000000"/>
          <w:sz w:val="28"/>
        </w:rPr>
        <w:t xml:space="preserve">Избирательную комиссию Ростовской области и соответствующую ОИК. </w:t>
      </w:r>
    </w:p>
    <w:p w:rsidR="00C11741" w:rsidRPr="004D5EE8" w:rsidRDefault="00C11741" w:rsidP="00CD730F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ind w:firstLine="709"/>
        <w:jc w:val="both"/>
        <w:rPr>
          <w:sz w:val="28"/>
          <w:szCs w:val="28"/>
        </w:rPr>
      </w:pPr>
      <w:r w:rsidRPr="004D5EE8">
        <w:rPr>
          <w:sz w:val="28"/>
        </w:rPr>
        <w:t>5</w:t>
      </w:r>
      <w:r w:rsidRPr="004D5EE8">
        <w:rPr>
          <w:color w:val="000000"/>
          <w:sz w:val="28"/>
        </w:rPr>
        <w:t>. В состав Рабочей группы входят: з</w:t>
      </w:r>
      <w:r w:rsidRPr="004D5EE8">
        <w:rPr>
          <w:sz w:val="28"/>
          <w:szCs w:val="28"/>
        </w:rPr>
        <w:t xml:space="preserve">аместитель председателя ТИК, один из членов ТИК с правом решающего голоса, системный администратор территориального комплекса ГАС «Выборы», представитель </w:t>
      </w:r>
      <w:r w:rsidR="00CD730F">
        <w:rPr>
          <w:sz w:val="28"/>
          <w:szCs w:val="28"/>
        </w:rPr>
        <w:t xml:space="preserve">сотрудник Администрации г. Таганрога (по согласованию); сотрудник УМВД России по г. Таганрогу </w:t>
      </w:r>
      <w:r w:rsidRPr="004D5EE8">
        <w:rPr>
          <w:sz w:val="28"/>
          <w:szCs w:val="28"/>
        </w:rPr>
        <w:t>(по согласованию), иные лица по решению ТИК.</w:t>
      </w:r>
    </w:p>
    <w:p w:rsidR="00C11741" w:rsidRPr="004D5EE8" w:rsidRDefault="00C11741" w:rsidP="00CD730F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5EE8">
        <w:rPr>
          <w:sz w:val="28"/>
        </w:rPr>
        <w:lastRenderedPageBreak/>
        <w:t xml:space="preserve">6. Руководителем Рабочей группы является </w:t>
      </w:r>
      <w:r w:rsidRPr="004D5EE8">
        <w:rPr>
          <w:sz w:val="28"/>
          <w:szCs w:val="28"/>
        </w:rPr>
        <w:t xml:space="preserve">заместитель председателя </w:t>
      </w:r>
      <w:r w:rsidRPr="00724E3A">
        <w:rPr>
          <w:sz w:val="28"/>
        </w:rPr>
        <w:t>ТИК.</w:t>
      </w:r>
      <w:r w:rsidRPr="004D5EE8">
        <w:rPr>
          <w:sz w:val="28"/>
        </w:rPr>
        <w:t xml:space="preserve"> </w:t>
      </w:r>
    </w:p>
    <w:p w:rsidR="00C11741" w:rsidRPr="004D5EE8" w:rsidRDefault="00C11741" w:rsidP="00CD730F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5EE8">
        <w:rPr>
          <w:sz w:val="28"/>
        </w:rPr>
        <w:t xml:space="preserve">7. Руководитель Рабочей группы: </w:t>
      </w:r>
    </w:p>
    <w:p w:rsidR="00C11741" w:rsidRPr="004D5EE8" w:rsidRDefault="00C11741" w:rsidP="00CD730F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5EE8">
        <w:rPr>
          <w:sz w:val="28"/>
        </w:rPr>
        <w:t xml:space="preserve">1) организует подготовку и созывает заседания Рабочей группы; </w:t>
      </w:r>
    </w:p>
    <w:p w:rsidR="00C11741" w:rsidRPr="004D5EE8" w:rsidRDefault="00C11741" w:rsidP="00CD730F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5EE8">
        <w:rPr>
          <w:sz w:val="28"/>
        </w:rPr>
        <w:t>2) да</w:t>
      </w:r>
      <w:r>
        <w:rPr>
          <w:sz w:val="28"/>
        </w:rPr>
        <w:t>е</w:t>
      </w:r>
      <w:r w:rsidRPr="004D5EE8">
        <w:rPr>
          <w:sz w:val="28"/>
        </w:rPr>
        <w:t>т поручения</w:t>
      </w:r>
      <w:r>
        <w:rPr>
          <w:sz w:val="28"/>
        </w:rPr>
        <w:t xml:space="preserve"> членам ТИК</w:t>
      </w:r>
      <w:r w:rsidRPr="004D5EE8">
        <w:rPr>
          <w:sz w:val="28"/>
        </w:rPr>
        <w:t>, касающиеся подготовки материалов к заседанию Рабочей группы, оповещ</w:t>
      </w:r>
      <w:r>
        <w:rPr>
          <w:sz w:val="28"/>
        </w:rPr>
        <w:t>ает</w:t>
      </w:r>
      <w:r w:rsidRPr="004D5EE8">
        <w:rPr>
          <w:sz w:val="28"/>
        </w:rPr>
        <w:t xml:space="preserve"> ее членов о времени и месте заседания Рабочей группы; </w:t>
      </w:r>
    </w:p>
    <w:p w:rsidR="00C11741" w:rsidRPr="004D5EE8" w:rsidRDefault="00C11741" w:rsidP="00CD730F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5EE8">
        <w:rPr>
          <w:sz w:val="28"/>
        </w:rPr>
        <w:t xml:space="preserve">3) утверждает проект повестки дня заседания Рабочей группы; </w:t>
      </w:r>
    </w:p>
    <w:p w:rsidR="00C11741" w:rsidRPr="004D5EE8" w:rsidRDefault="00C11741" w:rsidP="00CD730F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5EE8">
        <w:rPr>
          <w:sz w:val="28"/>
        </w:rPr>
        <w:t xml:space="preserve">4) ведет заседания Рабочей группы; </w:t>
      </w:r>
    </w:p>
    <w:p w:rsidR="00C11741" w:rsidRPr="004D5EE8" w:rsidRDefault="00C11741" w:rsidP="00CD730F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5EE8">
        <w:rPr>
          <w:sz w:val="28"/>
        </w:rPr>
        <w:t>5) организует делопроизводство Рабочей группы;</w:t>
      </w:r>
    </w:p>
    <w:p w:rsidR="00C11741" w:rsidRPr="004D5EE8" w:rsidRDefault="00C11741" w:rsidP="00CD730F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5EE8">
        <w:rPr>
          <w:sz w:val="28"/>
        </w:rPr>
        <w:t>6)</w:t>
      </w:r>
      <w:r w:rsidR="006B61D1">
        <w:rPr>
          <w:sz w:val="28"/>
        </w:rPr>
        <w:t xml:space="preserve"> </w:t>
      </w:r>
      <w:r w:rsidRPr="004D5EE8">
        <w:rPr>
          <w:sz w:val="28"/>
        </w:rPr>
        <w:t>организует взаимодействие с участковыми избирательными комиссиями на соответствующей территории по вопросам, входящим в компетенцию Рабочей группы;</w:t>
      </w:r>
    </w:p>
    <w:p w:rsidR="00C11741" w:rsidRPr="004D5EE8" w:rsidRDefault="00C11741" w:rsidP="00CD730F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5EE8">
        <w:rPr>
          <w:sz w:val="28"/>
        </w:rPr>
        <w:t>7) обеспечивает направление необходимых справочных и иных материалов в Избиратель</w:t>
      </w:r>
      <w:r>
        <w:rPr>
          <w:sz w:val="28"/>
        </w:rPr>
        <w:t>ную комиссию Ростовской области</w:t>
      </w:r>
      <w:r w:rsidRPr="004D5EE8">
        <w:rPr>
          <w:sz w:val="28"/>
        </w:rPr>
        <w:t>.</w:t>
      </w:r>
    </w:p>
    <w:p w:rsidR="00C11741" w:rsidRPr="004D5EE8" w:rsidRDefault="00C11741" w:rsidP="00CD730F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5EE8">
        <w:rPr>
          <w:sz w:val="28"/>
        </w:rPr>
        <w:t xml:space="preserve">8. Заместитель руководителя Рабочей группы назначается Руководителем Рабочей группы </w:t>
      </w:r>
      <w:r>
        <w:rPr>
          <w:sz w:val="28"/>
        </w:rPr>
        <w:t>из ее состава</w:t>
      </w:r>
      <w:r w:rsidRPr="004D5EE8">
        <w:rPr>
          <w:sz w:val="28"/>
        </w:rPr>
        <w:t xml:space="preserve"> и исполняет обязанности руководителя Рабочей группы</w:t>
      </w:r>
      <w:r>
        <w:rPr>
          <w:sz w:val="28"/>
        </w:rPr>
        <w:t xml:space="preserve"> </w:t>
      </w:r>
      <w:r w:rsidRPr="004D5EE8">
        <w:rPr>
          <w:sz w:val="28"/>
        </w:rPr>
        <w:t>в его отсутствие.</w:t>
      </w:r>
    </w:p>
    <w:p w:rsidR="00C11741" w:rsidRPr="004D5EE8" w:rsidRDefault="00C11741" w:rsidP="00CD730F">
      <w:pPr>
        <w:autoSpaceDE w:val="0"/>
        <w:autoSpaceDN w:val="0"/>
        <w:adjustRightInd w:val="0"/>
        <w:spacing w:after="120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9. В компетенцию Рабочей группы входит организация</w:t>
      </w:r>
      <w:r>
        <w:rPr>
          <w:sz w:val="28"/>
          <w:szCs w:val="28"/>
        </w:rPr>
        <w:t xml:space="preserve"> контроля</w:t>
      </w:r>
      <w:r w:rsidRPr="004D5EE8">
        <w:rPr>
          <w:sz w:val="28"/>
          <w:szCs w:val="28"/>
        </w:rPr>
        <w:t xml:space="preserve"> за соблюдением порядка проведения предвыборной агитации при проведении </w:t>
      </w:r>
      <w:proofErr w:type="gramStart"/>
      <w:r w:rsidRPr="004D5EE8">
        <w:rPr>
          <w:sz w:val="28"/>
          <w:szCs w:val="28"/>
        </w:rPr>
        <w:t>выборов депутатов</w:t>
      </w:r>
      <w:r>
        <w:rPr>
          <w:sz w:val="28"/>
          <w:szCs w:val="28"/>
        </w:rPr>
        <w:t xml:space="preserve"> Государственной Думы Федерального Собрания Российской Федерации седьмого</w:t>
      </w:r>
      <w:proofErr w:type="gramEnd"/>
      <w:r>
        <w:rPr>
          <w:sz w:val="28"/>
          <w:szCs w:val="28"/>
        </w:rPr>
        <w:t xml:space="preserve"> созыва (далее – предвыборная агитация)</w:t>
      </w:r>
      <w:r w:rsidRPr="004D5EE8">
        <w:rPr>
          <w:sz w:val="28"/>
          <w:szCs w:val="28"/>
        </w:rPr>
        <w:t>:</w:t>
      </w:r>
    </w:p>
    <w:p w:rsidR="00C11741" w:rsidRPr="004D5EE8" w:rsidRDefault="00C11741" w:rsidP="00CD730F">
      <w:pPr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1) анализ законности размещения агитационных материалов в средствах массовой информации и сетевых изданиях;</w:t>
      </w:r>
    </w:p>
    <w:p w:rsidR="00C11741" w:rsidRPr="004D5EE8" w:rsidRDefault="00C11741" w:rsidP="00CD730F">
      <w:pPr>
        <w:ind w:firstLine="709"/>
        <w:jc w:val="both"/>
        <w:rPr>
          <w:sz w:val="28"/>
          <w:szCs w:val="28"/>
        </w:rPr>
      </w:pPr>
      <w:proofErr w:type="gramStart"/>
      <w:r w:rsidRPr="004D5EE8">
        <w:rPr>
          <w:sz w:val="28"/>
          <w:szCs w:val="28"/>
        </w:rPr>
        <w:t xml:space="preserve">2) анализ и сопоставление печатных агитационных материалов или их копий,  </w:t>
      </w:r>
      <w:r w:rsidRPr="00E56281">
        <w:rPr>
          <w:sz w:val="28"/>
          <w:szCs w:val="28"/>
        </w:rPr>
        <w:t>аудиовизуальных предвыборных агитационных материалов</w:t>
      </w:r>
      <w:r w:rsidRPr="004D5EE8">
        <w:rPr>
          <w:sz w:val="28"/>
          <w:szCs w:val="28"/>
        </w:rPr>
        <w:t>, фотографий или иных предвыборных агитационных материалов, а также электронны</w:t>
      </w:r>
      <w:r>
        <w:rPr>
          <w:sz w:val="28"/>
          <w:szCs w:val="28"/>
        </w:rPr>
        <w:t>х</w:t>
      </w:r>
      <w:r w:rsidRPr="004D5EE8">
        <w:rPr>
          <w:sz w:val="28"/>
          <w:szCs w:val="28"/>
        </w:rPr>
        <w:t xml:space="preserve"> образ</w:t>
      </w:r>
      <w:r>
        <w:rPr>
          <w:sz w:val="28"/>
          <w:szCs w:val="28"/>
        </w:rPr>
        <w:t>ов</w:t>
      </w:r>
      <w:r w:rsidRPr="004D5EE8">
        <w:rPr>
          <w:sz w:val="28"/>
          <w:szCs w:val="28"/>
        </w:rPr>
        <w:t xml:space="preserve"> этих предвыборных агитационных материалов в машиночитаемом виде</w:t>
      </w:r>
      <w:r>
        <w:rPr>
          <w:sz w:val="28"/>
          <w:szCs w:val="28"/>
        </w:rPr>
        <w:t>,</w:t>
      </w:r>
      <w:r w:rsidR="00366505">
        <w:rPr>
          <w:sz w:val="28"/>
          <w:szCs w:val="28"/>
        </w:rPr>
        <w:t xml:space="preserve"> распространяемых на </w:t>
      </w:r>
      <w:r w:rsidRPr="004D5EE8">
        <w:rPr>
          <w:sz w:val="28"/>
          <w:szCs w:val="28"/>
        </w:rPr>
        <w:t xml:space="preserve"> территории</w:t>
      </w:r>
      <w:r w:rsidR="00366505">
        <w:rPr>
          <w:sz w:val="28"/>
          <w:szCs w:val="28"/>
        </w:rPr>
        <w:t xml:space="preserve"> города Таганрога</w:t>
      </w:r>
      <w:r w:rsidRPr="004D5EE8">
        <w:rPr>
          <w:sz w:val="28"/>
          <w:szCs w:val="28"/>
        </w:rPr>
        <w:t>, с образцами, представленными политическими партиями в Центральную избирательную комиссию</w:t>
      </w:r>
      <w:r>
        <w:rPr>
          <w:sz w:val="28"/>
          <w:szCs w:val="28"/>
        </w:rPr>
        <w:t xml:space="preserve"> Российской Федерации,</w:t>
      </w:r>
      <w:r w:rsidRPr="004D5EE8">
        <w:rPr>
          <w:sz w:val="28"/>
          <w:szCs w:val="28"/>
        </w:rPr>
        <w:t xml:space="preserve"> Избирательную комиссию Ростовской области</w:t>
      </w:r>
      <w:r>
        <w:rPr>
          <w:sz w:val="28"/>
          <w:szCs w:val="28"/>
        </w:rPr>
        <w:t xml:space="preserve">, кандидатами – в соответствующую ОИК, </w:t>
      </w:r>
      <w:r w:rsidRPr="004D5EE8">
        <w:rPr>
          <w:sz w:val="28"/>
          <w:szCs w:val="28"/>
        </w:rPr>
        <w:t>в соответствии с частью 5</w:t>
      </w:r>
      <w:proofErr w:type="gramEnd"/>
      <w:r w:rsidRPr="004D5EE8">
        <w:rPr>
          <w:sz w:val="28"/>
          <w:szCs w:val="28"/>
        </w:rPr>
        <w:t xml:space="preserve"> статьи 68 Федерального закона от 22.02.2014 № 20-ФЗ «О выборах депутатов Государственной Думы Федерального Собрания Российской Федерации» с использованием задачи ГАС «Выборы» «Агитация» и программы «Чистый Дон»;</w:t>
      </w:r>
    </w:p>
    <w:p w:rsidR="00C11741" w:rsidRPr="004D5EE8" w:rsidRDefault="00C11741" w:rsidP="00CD730F">
      <w:pPr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 xml:space="preserve">3) направление в Контрольно-ревизионную службу при Избирательной комиссии Ростовской </w:t>
      </w:r>
      <w:r w:rsidRPr="008A7E17">
        <w:rPr>
          <w:sz w:val="28"/>
          <w:szCs w:val="28"/>
        </w:rPr>
        <w:t xml:space="preserve">области и соответствующую ОИК </w:t>
      </w:r>
      <w:r w:rsidRPr="008A7E17">
        <w:rPr>
          <w:sz w:val="28"/>
        </w:rPr>
        <w:t>оперативной</w:t>
      </w:r>
      <w:r w:rsidRPr="004D5EE8">
        <w:rPr>
          <w:sz w:val="28"/>
        </w:rPr>
        <w:t xml:space="preserve"> информации </w:t>
      </w:r>
      <w:r w:rsidRPr="004D5EE8">
        <w:rPr>
          <w:sz w:val="28"/>
          <w:szCs w:val="28"/>
        </w:rPr>
        <w:t xml:space="preserve">о нарушениях порядка проведения предвыборной агитации по </w:t>
      </w:r>
      <w:r>
        <w:rPr>
          <w:sz w:val="28"/>
          <w:szCs w:val="28"/>
        </w:rPr>
        <w:t xml:space="preserve">установленной </w:t>
      </w:r>
      <w:r w:rsidRPr="004D5EE8">
        <w:rPr>
          <w:sz w:val="28"/>
          <w:szCs w:val="28"/>
        </w:rPr>
        <w:t>форм</w:t>
      </w:r>
      <w:r>
        <w:rPr>
          <w:sz w:val="28"/>
          <w:szCs w:val="28"/>
        </w:rPr>
        <w:t>е</w:t>
      </w:r>
      <w:r w:rsidRPr="004D5EE8">
        <w:rPr>
          <w:sz w:val="28"/>
          <w:szCs w:val="28"/>
        </w:rPr>
        <w:t xml:space="preserve"> и в </w:t>
      </w:r>
      <w:r>
        <w:rPr>
          <w:sz w:val="28"/>
          <w:szCs w:val="28"/>
        </w:rPr>
        <w:t xml:space="preserve">установленные </w:t>
      </w:r>
      <w:r w:rsidRPr="004D5EE8">
        <w:rPr>
          <w:sz w:val="28"/>
          <w:szCs w:val="28"/>
        </w:rPr>
        <w:t xml:space="preserve">сроки;   </w:t>
      </w:r>
    </w:p>
    <w:p w:rsidR="00C11741" w:rsidRPr="004D5EE8" w:rsidRDefault="00C11741" w:rsidP="00CD73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</w:t>
      </w:r>
      <w:r w:rsidRPr="004D5EE8">
        <w:rPr>
          <w:sz w:val="28"/>
          <w:szCs w:val="28"/>
        </w:rPr>
        <w:t>ежедневный сбор информации о формах и методах проведения предвыборной агитации на соответствующей территории;</w:t>
      </w:r>
    </w:p>
    <w:p w:rsidR="00C11741" w:rsidRPr="004D5EE8" w:rsidRDefault="00C11741" w:rsidP="00CD730F">
      <w:pPr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 xml:space="preserve">5) подготовка сведений </w:t>
      </w:r>
      <w:r w:rsidRPr="004D5EE8">
        <w:rPr>
          <w:sz w:val="28"/>
          <w:szCs w:val="20"/>
        </w:rPr>
        <w:t>о ходе проведения предвыборной агитации</w:t>
      </w:r>
      <w:r w:rsidRPr="004D5EE8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установленной </w:t>
      </w:r>
      <w:r w:rsidRPr="004D5EE8">
        <w:rPr>
          <w:sz w:val="28"/>
          <w:szCs w:val="28"/>
        </w:rPr>
        <w:t xml:space="preserve">форме; </w:t>
      </w:r>
    </w:p>
    <w:p w:rsidR="00C11741" w:rsidRPr="004D5EE8" w:rsidRDefault="00C11741" w:rsidP="00CD730F">
      <w:pPr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lastRenderedPageBreak/>
        <w:t xml:space="preserve">6) участие в рассмотрении жалоб, заявлений и обращений, поступающих в Избирательную комиссию Ростовской области, </w:t>
      </w:r>
      <w:r>
        <w:rPr>
          <w:sz w:val="28"/>
          <w:szCs w:val="28"/>
        </w:rPr>
        <w:t>ОИК,</w:t>
      </w:r>
      <w:r w:rsidRPr="004D5EE8">
        <w:rPr>
          <w:sz w:val="28"/>
          <w:szCs w:val="28"/>
        </w:rPr>
        <w:t xml:space="preserve"> ТИК</w:t>
      </w:r>
      <w:r>
        <w:rPr>
          <w:sz w:val="28"/>
          <w:szCs w:val="28"/>
        </w:rPr>
        <w:t xml:space="preserve"> </w:t>
      </w:r>
      <w:r w:rsidRPr="004D5EE8">
        <w:rPr>
          <w:sz w:val="28"/>
          <w:szCs w:val="28"/>
        </w:rPr>
        <w:t xml:space="preserve">по вопросам законности проведения </w:t>
      </w:r>
      <w:r>
        <w:rPr>
          <w:sz w:val="28"/>
          <w:szCs w:val="28"/>
        </w:rPr>
        <w:t xml:space="preserve">предвыборной </w:t>
      </w:r>
      <w:r w:rsidRPr="004D5EE8">
        <w:rPr>
          <w:sz w:val="28"/>
          <w:szCs w:val="28"/>
        </w:rPr>
        <w:t>агитации на территории</w:t>
      </w:r>
      <w:r w:rsidR="00366505">
        <w:rPr>
          <w:sz w:val="28"/>
          <w:szCs w:val="28"/>
        </w:rPr>
        <w:t xml:space="preserve"> города Таганрога</w:t>
      </w:r>
      <w:r w:rsidRPr="004D5EE8">
        <w:rPr>
          <w:sz w:val="28"/>
          <w:szCs w:val="28"/>
        </w:rPr>
        <w:t>;</w:t>
      </w:r>
    </w:p>
    <w:p w:rsidR="00C11741" w:rsidRPr="004D5EE8" w:rsidRDefault="00C11741" w:rsidP="00CD730F">
      <w:pPr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 xml:space="preserve">7) представление в Контрольно-ревизионную службу при Избирательной комиссии Ростовской области и </w:t>
      </w:r>
      <w:r>
        <w:rPr>
          <w:sz w:val="28"/>
          <w:szCs w:val="28"/>
        </w:rPr>
        <w:t xml:space="preserve">соответствующую </w:t>
      </w:r>
      <w:r w:rsidRPr="004D5EE8">
        <w:rPr>
          <w:sz w:val="28"/>
          <w:szCs w:val="28"/>
        </w:rPr>
        <w:t xml:space="preserve">ОИК копий </w:t>
      </w:r>
      <w:r>
        <w:rPr>
          <w:sz w:val="28"/>
          <w:szCs w:val="28"/>
        </w:rPr>
        <w:t>материалов</w:t>
      </w:r>
      <w:r w:rsidRPr="004D5EE8">
        <w:rPr>
          <w:sz w:val="28"/>
          <w:szCs w:val="28"/>
        </w:rPr>
        <w:t xml:space="preserve"> ТИК по рассматриваемым на местах материалам, жалобам, заявлениям и обращениям, касающимся </w:t>
      </w:r>
      <w:r>
        <w:rPr>
          <w:sz w:val="28"/>
          <w:szCs w:val="28"/>
        </w:rPr>
        <w:t>соблюдения порядка</w:t>
      </w:r>
      <w:r w:rsidRPr="004D5EE8">
        <w:rPr>
          <w:sz w:val="28"/>
          <w:szCs w:val="28"/>
        </w:rPr>
        <w:t xml:space="preserve"> проведения предвыборной агитации;</w:t>
      </w:r>
    </w:p>
    <w:p w:rsidR="00C11741" w:rsidRPr="004D5EE8" w:rsidRDefault="00C11741" w:rsidP="00CD730F">
      <w:pPr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 xml:space="preserve">8) уведомление Контрольно-ревизионной службы при Избирательной комиссии Ростовской области и </w:t>
      </w:r>
      <w:r>
        <w:rPr>
          <w:sz w:val="28"/>
          <w:szCs w:val="28"/>
        </w:rPr>
        <w:t xml:space="preserve">соответствующей </w:t>
      </w:r>
      <w:r w:rsidRPr="008A7E17">
        <w:rPr>
          <w:sz w:val="28"/>
          <w:szCs w:val="28"/>
        </w:rPr>
        <w:t>ОИК</w:t>
      </w:r>
      <w:r w:rsidRPr="004D5EE8">
        <w:rPr>
          <w:sz w:val="28"/>
          <w:szCs w:val="28"/>
        </w:rPr>
        <w:t xml:space="preserve">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</w:t>
      </w:r>
      <w:r>
        <w:rPr>
          <w:sz w:val="28"/>
          <w:szCs w:val="28"/>
        </w:rPr>
        <w:t>судебных актов</w:t>
      </w:r>
      <w:r w:rsidRPr="004D5EE8">
        <w:rPr>
          <w:sz w:val="28"/>
          <w:szCs w:val="28"/>
        </w:rPr>
        <w:t>);</w:t>
      </w:r>
    </w:p>
    <w:p w:rsidR="00C11741" w:rsidRPr="004D5EE8" w:rsidRDefault="00C11741" w:rsidP="00CD730F">
      <w:pPr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9) участие, в случае необходимости, в проверках совместно с членами Контрольно-ревизионной службы при Избирательно</w:t>
      </w:r>
      <w:r w:rsidR="00366505">
        <w:rPr>
          <w:sz w:val="28"/>
          <w:szCs w:val="28"/>
        </w:rPr>
        <w:t xml:space="preserve">й комиссии Ростовской области </w:t>
      </w:r>
      <w:r w:rsidRPr="004D5EE8">
        <w:rPr>
          <w:sz w:val="28"/>
          <w:szCs w:val="28"/>
        </w:rPr>
        <w:t>по вопросам, входящим в их компетенцию.</w:t>
      </w:r>
    </w:p>
    <w:p w:rsidR="00C11741" w:rsidRPr="004D5EE8" w:rsidRDefault="00C11741" w:rsidP="00CD730F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5EE8">
        <w:rPr>
          <w:sz w:val="28"/>
        </w:rPr>
        <w:t>10. Деятельность Рабочей группы осуществляется коллегиально, на основе открытого обсуждения вопросов, относящихся к е</w:t>
      </w:r>
      <w:r>
        <w:rPr>
          <w:sz w:val="28"/>
        </w:rPr>
        <w:t>е</w:t>
      </w:r>
      <w:r w:rsidRPr="004D5EE8">
        <w:rPr>
          <w:sz w:val="28"/>
        </w:rPr>
        <w:t xml:space="preserve"> компетенции, и основывается на принципах законности, объективности, достоверности, оперативности.</w:t>
      </w:r>
    </w:p>
    <w:p w:rsidR="00C11741" w:rsidRPr="004D5EE8" w:rsidRDefault="00C11741" w:rsidP="00CD730F">
      <w:pPr>
        <w:pStyle w:val="a7"/>
        <w:spacing w:after="120"/>
        <w:rPr>
          <w:szCs w:val="20"/>
        </w:rPr>
      </w:pPr>
      <w:r w:rsidRPr="004D5EE8">
        <w:rPr>
          <w:szCs w:val="20"/>
        </w:rPr>
        <w:t>11. Заседания Рабочей группы созываются по мере необходимости.</w:t>
      </w:r>
      <w:r>
        <w:rPr>
          <w:szCs w:val="20"/>
        </w:rPr>
        <w:t xml:space="preserve"> Заседание Рабочей группы является правомочным, если на нем присутствуют более половины от установленного числа ее членов.</w:t>
      </w:r>
    </w:p>
    <w:p w:rsidR="00C11741" w:rsidRPr="004D5EE8" w:rsidRDefault="00C11741" w:rsidP="00CD730F">
      <w:pPr>
        <w:autoSpaceDE w:val="0"/>
        <w:autoSpaceDN w:val="0"/>
        <w:adjustRightInd w:val="0"/>
        <w:spacing w:after="120"/>
        <w:ind w:firstLine="709"/>
        <w:jc w:val="both"/>
        <w:rPr>
          <w:sz w:val="28"/>
        </w:rPr>
      </w:pPr>
      <w:r w:rsidRPr="004D5EE8">
        <w:rPr>
          <w:sz w:val="28"/>
        </w:rPr>
        <w:t>12. Члены Рабочей группы оперативно уведомляют</w:t>
      </w:r>
      <w:r>
        <w:rPr>
          <w:sz w:val="28"/>
        </w:rPr>
        <w:t>ся руководителем Рабочей группы</w:t>
      </w:r>
      <w:r w:rsidRPr="004D5EE8">
        <w:rPr>
          <w:sz w:val="28"/>
        </w:rPr>
        <w:t xml:space="preserve"> о дате, времени и месте заседания Рабочей группы. </w:t>
      </w:r>
    </w:p>
    <w:p w:rsidR="00C11741" w:rsidRPr="004D5EE8" w:rsidRDefault="00C11741" w:rsidP="00CD730F">
      <w:pPr>
        <w:autoSpaceDE w:val="0"/>
        <w:autoSpaceDN w:val="0"/>
        <w:adjustRightInd w:val="0"/>
        <w:spacing w:after="120"/>
        <w:ind w:firstLine="709"/>
        <w:jc w:val="both"/>
        <w:rPr>
          <w:sz w:val="28"/>
        </w:rPr>
      </w:pPr>
      <w:r w:rsidRPr="004D5EE8">
        <w:rPr>
          <w:sz w:val="28"/>
        </w:rPr>
        <w:t>13. </w:t>
      </w:r>
      <w:r>
        <w:rPr>
          <w:sz w:val="28"/>
        </w:rPr>
        <w:t>Н</w:t>
      </w:r>
      <w:r w:rsidRPr="004D5EE8">
        <w:rPr>
          <w:sz w:val="28"/>
        </w:rPr>
        <w:t>а заседании Рабочей группы ве</w:t>
      </w:r>
      <w:r>
        <w:rPr>
          <w:sz w:val="28"/>
        </w:rPr>
        <w:t>дется</w:t>
      </w:r>
      <w:r w:rsidRPr="004D5EE8">
        <w:rPr>
          <w:sz w:val="28"/>
        </w:rPr>
        <w:t xml:space="preserve"> протокол, а при необходимости</w:t>
      </w:r>
      <w:r w:rsidRPr="00F93429">
        <w:rPr>
          <w:sz w:val="28"/>
        </w:rPr>
        <w:t xml:space="preserve"> </w:t>
      </w:r>
      <w:r>
        <w:rPr>
          <w:sz w:val="28"/>
        </w:rPr>
        <w:t>(п</w:t>
      </w:r>
      <w:r w:rsidRPr="004D5EE8">
        <w:rPr>
          <w:sz w:val="28"/>
        </w:rPr>
        <w:t>о решению руководителя Рабочей группы</w:t>
      </w:r>
      <w:r>
        <w:rPr>
          <w:sz w:val="28"/>
        </w:rPr>
        <w:t xml:space="preserve">) </w:t>
      </w:r>
      <w:proofErr w:type="gramStart"/>
      <w:r w:rsidR="00366505">
        <w:rPr>
          <w:sz w:val="28"/>
        </w:rPr>
        <w:t>–</w:t>
      </w:r>
      <w:r w:rsidRPr="004D5EE8">
        <w:rPr>
          <w:sz w:val="28"/>
        </w:rPr>
        <w:t>а</w:t>
      </w:r>
      <w:proofErr w:type="gramEnd"/>
      <w:r w:rsidRPr="004D5EE8">
        <w:rPr>
          <w:sz w:val="28"/>
        </w:rPr>
        <w:t xml:space="preserve">удио- (видео-) запись. </w:t>
      </w:r>
    </w:p>
    <w:p w:rsidR="00C11741" w:rsidRPr="004D5EE8" w:rsidRDefault="00C11741" w:rsidP="00CD730F">
      <w:pPr>
        <w:autoSpaceDE w:val="0"/>
        <w:autoSpaceDN w:val="0"/>
        <w:adjustRightInd w:val="0"/>
        <w:spacing w:after="120"/>
        <w:ind w:firstLine="709"/>
        <w:jc w:val="both"/>
        <w:rPr>
          <w:sz w:val="28"/>
        </w:rPr>
      </w:pPr>
      <w:r w:rsidRPr="004D5EE8">
        <w:rPr>
          <w:sz w:val="28"/>
        </w:rPr>
        <w:t xml:space="preserve">14.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C11741" w:rsidRPr="004D5EE8" w:rsidRDefault="00C11741" w:rsidP="00CD730F">
      <w:pPr>
        <w:autoSpaceDE w:val="0"/>
        <w:autoSpaceDN w:val="0"/>
        <w:adjustRightInd w:val="0"/>
        <w:spacing w:after="120"/>
        <w:ind w:firstLine="709"/>
        <w:jc w:val="both"/>
        <w:rPr>
          <w:sz w:val="28"/>
        </w:rPr>
      </w:pPr>
      <w:r w:rsidRPr="004D5EE8">
        <w:rPr>
          <w:sz w:val="28"/>
        </w:rPr>
        <w:t>15. Члены Рабочей групп</w:t>
      </w:r>
      <w:r>
        <w:rPr>
          <w:sz w:val="28"/>
        </w:rPr>
        <w:t xml:space="preserve">ы </w:t>
      </w:r>
      <w:r w:rsidRPr="004D5EE8">
        <w:rPr>
          <w:sz w:val="28"/>
        </w:rPr>
        <w:t>вправе высказывать мнения, задавать вопросы, вносить предложения по вопросам, отнесенным к ко</w:t>
      </w:r>
      <w:r>
        <w:rPr>
          <w:sz w:val="28"/>
        </w:rPr>
        <w:t>мпетенции Рабочей группы</w:t>
      </w:r>
      <w:r w:rsidRPr="004D5EE8">
        <w:rPr>
          <w:sz w:val="28"/>
        </w:rPr>
        <w:t>, предлагать проведение по ним голосования.</w:t>
      </w:r>
    </w:p>
    <w:p w:rsidR="00C11741" w:rsidRDefault="00C11741" w:rsidP="00CD730F">
      <w:pPr>
        <w:autoSpaceDE w:val="0"/>
        <w:autoSpaceDN w:val="0"/>
        <w:adjustRightInd w:val="0"/>
        <w:spacing w:after="120"/>
        <w:ind w:firstLine="709"/>
        <w:jc w:val="both"/>
        <w:rPr>
          <w:sz w:val="28"/>
          <w:szCs w:val="28"/>
        </w:rPr>
      </w:pPr>
      <w:r w:rsidRPr="004D5EE8">
        <w:rPr>
          <w:sz w:val="28"/>
        </w:rPr>
        <w:t>16. В случае необходимости рук</w:t>
      </w:r>
      <w:r>
        <w:rPr>
          <w:sz w:val="28"/>
        </w:rPr>
        <w:t>оводитель Рабочей группы</w:t>
      </w:r>
      <w:r w:rsidRPr="004D5EE8">
        <w:rPr>
          <w:sz w:val="28"/>
        </w:rPr>
        <w:t xml:space="preserve"> приглашает на заседание специалистов или экспертов для дачи пояснений и закл</w:t>
      </w:r>
      <w:r>
        <w:rPr>
          <w:sz w:val="28"/>
        </w:rPr>
        <w:t xml:space="preserve">ючений по вопросам </w:t>
      </w:r>
      <w:r>
        <w:rPr>
          <w:sz w:val="28"/>
          <w:szCs w:val="28"/>
        </w:rPr>
        <w:t>соблюдения порядка проведения предвыборной агитации.</w:t>
      </w:r>
    </w:p>
    <w:p w:rsidR="00C11741" w:rsidRPr="00C11741" w:rsidRDefault="00C11741" w:rsidP="00CD730F">
      <w:pPr>
        <w:pStyle w:val="a3"/>
        <w:ind w:left="720" w:firstLine="0"/>
        <w:jc w:val="right"/>
        <w:rPr>
          <w:rFonts w:ascii="Times New Roman" w:hAnsi="Times New Roman"/>
        </w:rPr>
      </w:pPr>
    </w:p>
    <w:p w:rsidR="00CD730F" w:rsidRDefault="00CD730F" w:rsidP="00366505">
      <w:pPr>
        <w:pStyle w:val="a3"/>
        <w:ind w:left="720" w:firstLine="0"/>
        <w:jc w:val="right"/>
        <w:rPr>
          <w:rFonts w:ascii="Times New Roman" w:hAnsi="Times New Roman"/>
        </w:rPr>
      </w:pPr>
    </w:p>
    <w:p w:rsidR="00CD730F" w:rsidRDefault="00CD730F" w:rsidP="00366505">
      <w:pPr>
        <w:pStyle w:val="a3"/>
        <w:ind w:left="720" w:firstLine="0"/>
        <w:jc w:val="right"/>
        <w:rPr>
          <w:rFonts w:ascii="Times New Roman" w:hAnsi="Times New Roman"/>
        </w:rPr>
      </w:pPr>
    </w:p>
    <w:p w:rsidR="00366505" w:rsidRDefault="00CD730F" w:rsidP="00366505">
      <w:pPr>
        <w:pStyle w:val="a3"/>
        <w:ind w:left="720"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</w:t>
      </w:r>
      <w:r w:rsidR="00366505" w:rsidRPr="00C11741">
        <w:rPr>
          <w:rFonts w:ascii="Times New Roman" w:hAnsi="Times New Roman"/>
        </w:rPr>
        <w:t>ложение  № 1</w:t>
      </w:r>
    </w:p>
    <w:p w:rsidR="00366505" w:rsidRDefault="00366505" w:rsidP="00366505">
      <w:pPr>
        <w:pStyle w:val="a3"/>
        <w:ind w:left="720"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постановлению ТИК </w:t>
      </w:r>
    </w:p>
    <w:p w:rsidR="00366505" w:rsidRDefault="003618E2" w:rsidP="00366505">
      <w:pPr>
        <w:pStyle w:val="a3"/>
        <w:ind w:left="720"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26</w:t>
      </w:r>
      <w:r w:rsidR="00CD730F">
        <w:rPr>
          <w:rFonts w:ascii="Times New Roman" w:hAnsi="Times New Roman"/>
        </w:rPr>
        <w:t xml:space="preserve">.05.2016г </w:t>
      </w:r>
      <w:r w:rsidR="00366505">
        <w:rPr>
          <w:rFonts w:ascii="Times New Roman" w:hAnsi="Times New Roman"/>
        </w:rPr>
        <w:t xml:space="preserve">№ 7-1 </w:t>
      </w:r>
    </w:p>
    <w:p w:rsidR="00366505" w:rsidRDefault="00366505" w:rsidP="00366505">
      <w:pPr>
        <w:pStyle w:val="a3"/>
        <w:ind w:left="720" w:firstLine="0"/>
        <w:jc w:val="right"/>
        <w:rPr>
          <w:rFonts w:ascii="Times New Roman" w:hAnsi="Times New Roman"/>
        </w:rPr>
      </w:pPr>
    </w:p>
    <w:p w:rsidR="00366505" w:rsidRPr="00CD730F" w:rsidRDefault="00366505" w:rsidP="00366505">
      <w:pPr>
        <w:pStyle w:val="1"/>
        <w:spacing w:after="0" w:line="240" w:lineRule="auto"/>
        <w:rPr>
          <w:sz w:val="28"/>
        </w:rPr>
      </w:pPr>
      <w:r w:rsidRPr="00CD730F">
        <w:rPr>
          <w:sz w:val="28"/>
        </w:rPr>
        <w:t>Персональный состав</w:t>
      </w:r>
    </w:p>
    <w:p w:rsidR="00366505" w:rsidRPr="00CD730F" w:rsidRDefault="00366505" w:rsidP="00366505">
      <w:pPr>
        <w:jc w:val="center"/>
        <w:rPr>
          <w:b/>
          <w:bCs/>
          <w:sz w:val="28"/>
          <w:szCs w:val="28"/>
        </w:rPr>
      </w:pPr>
      <w:r w:rsidRPr="00CD730F">
        <w:rPr>
          <w:b/>
          <w:bCs/>
          <w:sz w:val="28"/>
          <w:szCs w:val="28"/>
        </w:rPr>
        <w:t xml:space="preserve">Рабочей группы по контролю за соблюдением порядка проведения предвыборной агитации в период избирательной кампании по выборам </w:t>
      </w:r>
      <w:proofErr w:type="gramStart"/>
      <w:r w:rsidRPr="00CD730F">
        <w:rPr>
          <w:b/>
          <w:bCs/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 w:rsidRPr="00CD730F">
        <w:rPr>
          <w:b/>
          <w:bCs/>
          <w:sz w:val="28"/>
          <w:szCs w:val="28"/>
        </w:rPr>
        <w:t xml:space="preserve"> при территориальной избирательной комиссии  города Таганрога</w:t>
      </w:r>
    </w:p>
    <w:p w:rsidR="00366505" w:rsidRDefault="00366505" w:rsidP="00366505">
      <w:pPr>
        <w:jc w:val="center"/>
        <w:rPr>
          <w:b/>
          <w:bCs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75"/>
        <w:gridCol w:w="3544"/>
        <w:gridCol w:w="2835"/>
        <w:gridCol w:w="2393"/>
      </w:tblGrid>
      <w:tr w:rsidR="00366505" w:rsidRPr="00366505" w:rsidTr="00D959F6">
        <w:tc>
          <w:tcPr>
            <w:tcW w:w="675" w:type="dxa"/>
          </w:tcPr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 xml:space="preserve">№ </w:t>
            </w:r>
            <w:proofErr w:type="gramStart"/>
            <w:r w:rsidRPr="00366505">
              <w:rPr>
                <w:bCs/>
                <w:sz w:val="22"/>
                <w:szCs w:val="22"/>
              </w:rPr>
              <w:t>п</w:t>
            </w:r>
            <w:proofErr w:type="gramEnd"/>
            <w:r w:rsidRPr="00366505">
              <w:rPr>
                <w:bCs/>
                <w:sz w:val="22"/>
                <w:szCs w:val="22"/>
              </w:rPr>
              <w:t>/п</w:t>
            </w:r>
          </w:p>
        </w:tc>
        <w:tc>
          <w:tcPr>
            <w:tcW w:w="3544" w:type="dxa"/>
          </w:tcPr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>Фамилия, Имя, Отчество</w:t>
            </w:r>
          </w:p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>Члена  Рабочей группы</w:t>
            </w:r>
          </w:p>
        </w:tc>
        <w:tc>
          <w:tcPr>
            <w:tcW w:w="2835" w:type="dxa"/>
          </w:tcPr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>Должность</w:t>
            </w:r>
          </w:p>
        </w:tc>
        <w:tc>
          <w:tcPr>
            <w:tcW w:w="2393" w:type="dxa"/>
          </w:tcPr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>Телефон</w:t>
            </w:r>
          </w:p>
        </w:tc>
      </w:tr>
      <w:tr w:rsidR="00366505" w:rsidRPr="00366505" w:rsidTr="00D959F6">
        <w:tc>
          <w:tcPr>
            <w:tcW w:w="675" w:type="dxa"/>
          </w:tcPr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3544" w:type="dxa"/>
          </w:tcPr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</w:p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 xml:space="preserve">Индыкова </w:t>
            </w:r>
          </w:p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>Наталья Валентиновна</w:t>
            </w:r>
          </w:p>
        </w:tc>
        <w:tc>
          <w:tcPr>
            <w:tcW w:w="2835" w:type="dxa"/>
          </w:tcPr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>Заместитель председателя ТИК</w:t>
            </w:r>
            <w:r w:rsidR="000B224C">
              <w:rPr>
                <w:bCs/>
                <w:sz w:val="22"/>
                <w:szCs w:val="22"/>
              </w:rPr>
              <w:t xml:space="preserve"> </w:t>
            </w:r>
            <w:r w:rsidRPr="00366505">
              <w:rPr>
                <w:bCs/>
                <w:sz w:val="22"/>
                <w:szCs w:val="22"/>
              </w:rPr>
              <w:t>- руководитель Рабочей группы</w:t>
            </w:r>
          </w:p>
        </w:tc>
        <w:tc>
          <w:tcPr>
            <w:tcW w:w="2393" w:type="dxa"/>
          </w:tcPr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</w:p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>8-918-511-49-07</w:t>
            </w:r>
          </w:p>
        </w:tc>
      </w:tr>
      <w:tr w:rsidR="00366505" w:rsidRPr="00366505" w:rsidTr="00D959F6">
        <w:tc>
          <w:tcPr>
            <w:tcW w:w="675" w:type="dxa"/>
          </w:tcPr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3544" w:type="dxa"/>
          </w:tcPr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</w:p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>Аксенов</w:t>
            </w:r>
          </w:p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>Сергей Васильевич</w:t>
            </w:r>
          </w:p>
        </w:tc>
        <w:tc>
          <w:tcPr>
            <w:tcW w:w="2835" w:type="dxa"/>
          </w:tcPr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</w:p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>Член ТИК - заместитель руководителя Рабочей группы</w:t>
            </w:r>
          </w:p>
        </w:tc>
        <w:tc>
          <w:tcPr>
            <w:tcW w:w="2393" w:type="dxa"/>
          </w:tcPr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</w:p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>8-951-535-63-13</w:t>
            </w:r>
          </w:p>
        </w:tc>
      </w:tr>
      <w:tr w:rsidR="00366505" w:rsidRPr="00366505" w:rsidTr="00D959F6">
        <w:trPr>
          <w:trHeight w:val="773"/>
        </w:trPr>
        <w:tc>
          <w:tcPr>
            <w:tcW w:w="675" w:type="dxa"/>
          </w:tcPr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3544" w:type="dxa"/>
          </w:tcPr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</w:p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>Ерасов</w:t>
            </w:r>
          </w:p>
          <w:p w:rsidR="00D959F6" w:rsidRPr="00366505" w:rsidRDefault="00366505" w:rsidP="009206B0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>Валерий Геннадьевич</w:t>
            </w:r>
          </w:p>
        </w:tc>
        <w:tc>
          <w:tcPr>
            <w:tcW w:w="2835" w:type="dxa"/>
          </w:tcPr>
          <w:p w:rsid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</w:p>
          <w:p w:rsid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 xml:space="preserve">Член ТИК </w:t>
            </w:r>
            <w:r>
              <w:rPr>
                <w:bCs/>
                <w:sz w:val="22"/>
                <w:szCs w:val="22"/>
              </w:rPr>
              <w:t>–</w:t>
            </w:r>
          </w:p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член </w:t>
            </w:r>
            <w:r w:rsidRPr="00366505">
              <w:rPr>
                <w:bCs/>
                <w:sz w:val="22"/>
                <w:szCs w:val="22"/>
              </w:rPr>
              <w:t>Рабочей группы</w:t>
            </w:r>
          </w:p>
        </w:tc>
        <w:tc>
          <w:tcPr>
            <w:tcW w:w="2393" w:type="dxa"/>
          </w:tcPr>
          <w:p w:rsid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</w:p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8-</w:t>
            </w:r>
            <w:r w:rsidR="00D959F6">
              <w:rPr>
                <w:bCs/>
                <w:sz w:val="22"/>
                <w:szCs w:val="22"/>
              </w:rPr>
              <w:t>909-430-63-48</w:t>
            </w:r>
          </w:p>
        </w:tc>
      </w:tr>
      <w:tr w:rsidR="00366505" w:rsidRPr="00366505" w:rsidTr="00D959F6">
        <w:tc>
          <w:tcPr>
            <w:tcW w:w="675" w:type="dxa"/>
          </w:tcPr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3544" w:type="dxa"/>
          </w:tcPr>
          <w:p w:rsidR="00D959F6" w:rsidRDefault="00D959F6" w:rsidP="00366505">
            <w:pPr>
              <w:jc w:val="center"/>
              <w:rPr>
                <w:bCs/>
                <w:sz w:val="22"/>
                <w:szCs w:val="22"/>
              </w:rPr>
            </w:pPr>
          </w:p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>Павленко</w:t>
            </w:r>
          </w:p>
          <w:p w:rsidR="00D959F6" w:rsidRPr="00366505" w:rsidRDefault="00366505" w:rsidP="009206B0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>Наталья Викторовна</w:t>
            </w:r>
          </w:p>
        </w:tc>
        <w:tc>
          <w:tcPr>
            <w:tcW w:w="2835" w:type="dxa"/>
          </w:tcPr>
          <w:p w:rsid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</w:p>
          <w:p w:rsid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 xml:space="preserve">Член ТИК </w:t>
            </w:r>
            <w:r>
              <w:rPr>
                <w:bCs/>
                <w:sz w:val="22"/>
                <w:szCs w:val="22"/>
              </w:rPr>
              <w:t>–</w:t>
            </w:r>
          </w:p>
          <w:p w:rsidR="00366505" w:rsidRP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член </w:t>
            </w:r>
            <w:r w:rsidRPr="00366505">
              <w:rPr>
                <w:bCs/>
                <w:sz w:val="22"/>
                <w:szCs w:val="22"/>
              </w:rPr>
              <w:t>Рабочей группы</w:t>
            </w:r>
          </w:p>
        </w:tc>
        <w:tc>
          <w:tcPr>
            <w:tcW w:w="2393" w:type="dxa"/>
          </w:tcPr>
          <w:p w:rsidR="00366505" w:rsidRDefault="00366505" w:rsidP="00366505">
            <w:pPr>
              <w:jc w:val="center"/>
              <w:rPr>
                <w:bCs/>
                <w:sz w:val="22"/>
                <w:szCs w:val="22"/>
              </w:rPr>
            </w:pPr>
          </w:p>
          <w:p w:rsidR="00D959F6" w:rsidRPr="00366505" w:rsidRDefault="00D959F6" w:rsidP="0036650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8-988-536-21-86</w:t>
            </w:r>
          </w:p>
        </w:tc>
      </w:tr>
      <w:tr w:rsidR="009206B0" w:rsidRPr="00366505" w:rsidTr="00D959F6">
        <w:tc>
          <w:tcPr>
            <w:tcW w:w="675" w:type="dxa"/>
          </w:tcPr>
          <w:p w:rsidR="009206B0" w:rsidRPr="00366505" w:rsidRDefault="009206B0" w:rsidP="000751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5.</w:t>
            </w:r>
          </w:p>
        </w:tc>
        <w:tc>
          <w:tcPr>
            <w:tcW w:w="3544" w:type="dxa"/>
          </w:tcPr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</w:p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Подушко</w:t>
            </w:r>
            <w:proofErr w:type="spellEnd"/>
          </w:p>
          <w:p w:rsidR="009206B0" w:rsidRDefault="009206B0" w:rsidP="009206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Игорь Анатольевич</w:t>
            </w:r>
          </w:p>
        </w:tc>
        <w:tc>
          <w:tcPr>
            <w:tcW w:w="2835" w:type="dxa"/>
          </w:tcPr>
          <w:p w:rsidR="009206B0" w:rsidRDefault="009206B0" w:rsidP="009206B0">
            <w:pPr>
              <w:jc w:val="center"/>
              <w:rPr>
                <w:bCs/>
                <w:sz w:val="22"/>
                <w:szCs w:val="22"/>
              </w:rPr>
            </w:pPr>
          </w:p>
          <w:p w:rsidR="009206B0" w:rsidRDefault="009206B0" w:rsidP="009206B0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 xml:space="preserve">Член ТИК </w:t>
            </w:r>
            <w:r>
              <w:rPr>
                <w:bCs/>
                <w:sz w:val="22"/>
                <w:szCs w:val="22"/>
              </w:rPr>
              <w:t>–</w:t>
            </w:r>
          </w:p>
          <w:p w:rsidR="009206B0" w:rsidRDefault="009206B0" w:rsidP="009206B0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член </w:t>
            </w:r>
            <w:r w:rsidRPr="00366505">
              <w:rPr>
                <w:bCs/>
                <w:sz w:val="22"/>
                <w:szCs w:val="22"/>
              </w:rPr>
              <w:t>Рабочей группы</w:t>
            </w:r>
          </w:p>
        </w:tc>
        <w:tc>
          <w:tcPr>
            <w:tcW w:w="2393" w:type="dxa"/>
          </w:tcPr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</w:p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8-988-556-00-65</w:t>
            </w:r>
          </w:p>
        </w:tc>
      </w:tr>
      <w:tr w:rsidR="009206B0" w:rsidRPr="00366505" w:rsidTr="00D959F6">
        <w:tc>
          <w:tcPr>
            <w:tcW w:w="675" w:type="dxa"/>
          </w:tcPr>
          <w:p w:rsidR="009206B0" w:rsidRPr="00366505" w:rsidRDefault="009206B0" w:rsidP="000751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6.</w:t>
            </w:r>
          </w:p>
        </w:tc>
        <w:tc>
          <w:tcPr>
            <w:tcW w:w="3544" w:type="dxa"/>
          </w:tcPr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</w:p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Попружный</w:t>
            </w:r>
            <w:proofErr w:type="spellEnd"/>
          </w:p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Владислав Михайлович</w:t>
            </w:r>
          </w:p>
        </w:tc>
        <w:tc>
          <w:tcPr>
            <w:tcW w:w="2835" w:type="dxa"/>
          </w:tcPr>
          <w:p w:rsidR="009206B0" w:rsidRDefault="009206B0" w:rsidP="009206B0">
            <w:pPr>
              <w:jc w:val="center"/>
              <w:rPr>
                <w:bCs/>
                <w:sz w:val="22"/>
                <w:szCs w:val="22"/>
              </w:rPr>
            </w:pPr>
          </w:p>
          <w:p w:rsidR="009206B0" w:rsidRDefault="009206B0" w:rsidP="009206B0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 xml:space="preserve">Член ТИК </w:t>
            </w:r>
            <w:r>
              <w:rPr>
                <w:bCs/>
                <w:sz w:val="22"/>
                <w:szCs w:val="22"/>
              </w:rPr>
              <w:t>–</w:t>
            </w:r>
          </w:p>
          <w:p w:rsidR="009206B0" w:rsidRDefault="009206B0" w:rsidP="009206B0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член </w:t>
            </w:r>
            <w:r w:rsidRPr="00366505">
              <w:rPr>
                <w:bCs/>
                <w:sz w:val="22"/>
                <w:szCs w:val="22"/>
              </w:rPr>
              <w:t>Рабочей группы</w:t>
            </w:r>
          </w:p>
          <w:p w:rsidR="009206B0" w:rsidRDefault="009206B0" w:rsidP="009206B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393" w:type="dxa"/>
          </w:tcPr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</w:p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8-928- 511 04-11</w:t>
            </w:r>
          </w:p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9206B0" w:rsidRPr="00366505" w:rsidTr="00D959F6">
        <w:tc>
          <w:tcPr>
            <w:tcW w:w="675" w:type="dxa"/>
          </w:tcPr>
          <w:p w:rsidR="009206B0" w:rsidRDefault="009206B0" w:rsidP="000751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7.</w:t>
            </w:r>
          </w:p>
          <w:p w:rsidR="009206B0" w:rsidRDefault="009206B0" w:rsidP="000751B0">
            <w:pPr>
              <w:jc w:val="center"/>
              <w:rPr>
                <w:bCs/>
                <w:sz w:val="22"/>
                <w:szCs w:val="22"/>
              </w:rPr>
            </w:pPr>
          </w:p>
          <w:p w:rsidR="009206B0" w:rsidRPr="00366505" w:rsidRDefault="009206B0" w:rsidP="000751B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44" w:type="dxa"/>
          </w:tcPr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</w:p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Доценко</w:t>
            </w:r>
          </w:p>
          <w:p w:rsidR="009206B0" w:rsidRPr="00366505" w:rsidRDefault="009206B0" w:rsidP="0036650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Олег Петрович</w:t>
            </w:r>
          </w:p>
        </w:tc>
        <w:tc>
          <w:tcPr>
            <w:tcW w:w="2835" w:type="dxa"/>
          </w:tcPr>
          <w:p w:rsidR="009206B0" w:rsidRDefault="009206B0" w:rsidP="00D959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Системный администратор территориального комплекса ГАС «Выборы» –</w:t>
            </w:r>
          </w:p>
          <w:p w:rsidR="009206B0" w:rsidRPr="00366505" w:rsidRDefault="009206B0" w:rsidP="00D959F6">
            <w:pPr>
              <w:jc w:val="center"/>
              <w:rPr>
                <w:bCs/>
                <w:sz w:val="22"/>
                <w:szCs w:val="22"/>
              </w:rPr>
            </w:pPr>
            <w:r w:rsidRPr="0036650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член </w:t>
            </w:r>
            <w:r w:rsidRPr="00366505">
              <w:rPr>
                <w:bCs/>
                <w:sz w:val="22"/>
                <w:szCs w:val="22"/>
              </w:rPr>
              <w:t>Рабочей группы</w:t>
            </w:r>
          </w:p>
        </w:tc>
        <w:tc>
          <w:tcPr>
            <w:tcW w:w="2393" w:type="dxa"/>
          </w:tcPr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</w:p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8-928-165-25-11</w:t>
            </w:r>
          </w:p>
          <w:p w:rsidR="009206B0" w:rsidRPr="00366505" w:rsidRDefault="009206B0" w:rsidP="0036650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9206B0" w:rsidRPr="00366505" w:rsidTr="00D959F6">
        <w:tc>
          <w:tcPr>
            <w:tcW w:w="675" w:type="dxa"/>
          </w:tcPr>
          <w:p w:rsidR="009206B0" w:rsidRPr="00366505" w:rsidRDefault="009206B0" w:rsidP="0036650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8.</w:t>
            </w:r>
          </w:p>
        </w:tc>
        <w:tc>
          <w:tcPr>
            <w:tcW w:w="3544" w:type="dxa"/>
          </w:tcPr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</w:p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Гузенко </w:t>
            </w:r>
          </w:p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Олег Анатольевич</w:t>
            </w:r>
          </w:p>
          <w:p w:rsidR="009206B0" w:rsidRPr="00366505" w:rsidRDefault="009206B0" w:rsidP="003665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Начальник отделения исполнения административного законодательства УМВД России по г. Таганрогу – член Рабочей группы</w:t>
            </w:r>
          </w:p>
          <w:p w:rsidR="009206B0" w:rsidRPr="00366505" w:rsidRDefault="009206B0" w:rsidP="0036650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(по согласованию)</w:t>
            </w:r>
          </w:p>
        </w:tc>
        <w:tc>
          <w:tcPr>
            <w:tcW w:w="2393" w:type="dxa"/>
          </w:tcPr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</w:p>
          <w:p w:rsidR="009206B0" w:rsidRPr="00366505" w:rsidRDefault="009206B0" w:rsidP="0036650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 (8634) 632-295</w:t>
            </w:r>
          </w:p>
        </w:tc>
      </w:tr>
      <w:tr w:rsidR="009206B0" w:rsidRPr="00366505" w:rsidTr="00D959F6">
        <w:tc>
          <w:tcPr>
            <w:tcW w:w="675" w:type="dxa"/>
          </w:tcPr>
          <w:p w:rsidR="009206B0" w:rsidRPr="00366505" w:rsidRDefault="009206B0" w:rsidP="0036650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9.</w:t>
            </w:r>
          </w:p>
        </w:tc>
        <w:tc>
          <w:tcPr>
            <w:tcW w:w="3544" w:type="dxa"/>
          </w:tcPr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</w:p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Агеева</w:t>
            </w:r>
          </w:p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Марина Владимировна</w:t>
            </w:r>
          </w:p>
          <w:p w:rsidR="009206B0" w:rsidRPr="00366505" w:rsidRDefault="009206B0" w:rsidP="003665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Начальник отдела по работе с общественными объединениями</w:t>
            </w:r>
          </w:p>
          <w:p w:rsidR="009206B0" w:rsidRPr="00366505" w:rsidRDefault="009206B0" w:rsidP="009D762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(по согласованию)</w:t>
            </w:r>
          </w:p>
        </w:tc>
        <w:tc>
          <w:tcPr>
            <w:tcW w:w="2393" w:type="dxa"/>
          </w:tcPr>
          <w:p w:rsidR="009206B0" w:rsidRDefault="009206B0" w:rsidP="00366505">
            <w:pPr>
              <w:jc w:val="center"/>
              <w:rPr>
                <w:bCs/>
                <w:sz w:val="22"/>
                <w:szCs w:val="22"/>
              </w:rPr>
            </w:pPr>
          </w:p>
          <w:p w:rsidR="009206B0" w:rsidRPr="00366505" w:rsidRDefault="009206B0" w:rsidP="0036650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8(8634) 312-771</w:t>
            </w:r>
          </w:p>
        </w:tc>
      </w:tr>
    </w:tbl>
    <w:p w:rsidR="00366505" w:rsidRDefault="00366505" w:rsidP="00366505">
      <w:pPr>
        <w:jc w:val="center"/>
        <w:rPr>
          <w:b/>
          <w:bCs/>
          <w:sz w:val="28"/>
        </w:rPr>
      </w:pPr>
    </w:p>
    <w:p w:rsidR="00366505" w:rsidRDefault="00366505" w:rsidP="00116C01">
      <w:pPr>
        <w:ind w:left="567"/>
      </w:pPr>
    </w:p>
    <w:p w:rsidR="009206B0" w:rsidRDefault="009D7623" w:rsidP="00116C01">
      <w:pPr>
        <w:ind w:left="567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  <w:bookmarkStart w:id="0" w:name="_GoBack"/>
      <w:bookmarkEnd w:id="0"/>
    </w:p>
    <w:sectPr w:rsidR="009206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741" w:rsidRDefault="00C11741" w:rsidP="00C11741">
      <w:r>
        <w:separator/>
      </w:r>
    </w:p>
  </w:endnote>
  <w:endnote w:type="continuationSeparator" w:id="0">
    <w:p w:rsidR="00C11741" w:rsidRDefault="00C11741" w:rsidP="00C11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741" w:rsidRDefault="00C11741" w:rsidP="00C11741">
      <w:r>
        <w:separator/>
      </w:r>
    </w:p>
  </w:footnote>
  <w:footnote w:type="continuationSeparator" w:id="0">
    <w:p w:rsidR="00C11741" w:rsidRDefault="00C11741" w:rsidP="00C117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C6DEC"/>
    <w:multiLevelType w:val="hybridMultilevel"/>
    <w:tmpl w:val="88EEBD8E"/>
    <w:lvl w:ilvl="0" w:tplc="3EEAFB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E493178"/>
    <w:multiLevelType w:val="hybridMultilevel"/>
    <w:tmpl w:val="A6327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C01"/>
    <w:rsid w:val="000B224C"/>
    <w:rsid w:val="000E4CBC"/>
    <w:rsid w:val="00116C01"/>
    <w:rsid w:val="001D0F12"/>
    <w:rsid w:val="003618E2"/>
    <w:rsid w:val="00366505"/>
    <w:rsid w:val="00386575"/>
    <w:rsid w:val="003D2AA4"/>
    <w:rsid w:val="004022E7"/>
    <w:rsid w:val="0048564C"/>
    <w:rsid w:val="004B2277"/>
    <w:rsid w:val="00626090"/>
    <w:rsid w:val="006B61D1"/>
    <w:rsid w:val="007350AA"/>
    <w:rsid w:val="007E3C2D"/>
    <w:rsid w:val="00814E90"/>
    <w:rsid w:val="009206B0"/>
    <w:rsid w:val="009D7623"/>
    <w:rsid w:val="00C11741"/>
    <w:rsid w:val="00C42445"/>
    <w:rsid w:val="00C84D98"/>
    <w:rsid w:val="00CD730F"/>
    <w:rsid w:val="00D214DA"/>
    <w:rsid w:val="00D54DAE"/>
    <w:rsid w:val="00D959F6"/>
    <w:rsid w:val="00E65B7F"/>
    <w:rsid w:val="00E71622"/>
    <w:rsid w:val="00EB66A0"/>
    <w:rsid w:val="00FD0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C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11741"/>
    <w:pPr>
      <w:keepNext/>
      <w:spacing w:after="120" w:line="360" w:lineRule="auto"/>
      <w:jc w:val="center"/>
      <w:outlineLvl w:val="0"/>
    </w:pPr>
    <w:rPr>
      <w:b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6C0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16C0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116C0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16C0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11741"/>
    <w:rPr>
      <w:rFonts w:ascii="Times New Roman" w:eastAsia="Times New Roman" w:hAnsi="Times New Roman" w:cs="Times New Roman"/>
      <w:b/>
      <w:sz w:val="27"/>
      <w:szCs w:val="24"/>
      <w:lang w:eastAsia="ru-RU"/>
    </w:rPr>
  </w:style>
  <w:style w:type="paragraph" w:styleId="a7">
    <w:name w:val="Body Text Indent"/>
    <w:basedOn w:val="a"/>
    <w:link w:val="a8"/>
    <w:semiHidden/>
    <w:rsid w:val="00C11741"/>
    <w:pPr>
      <w:ind w:firstLine="709"/>
      <w:jc w:val="both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semiHidden/>
    <w:rsid w:val="00C1174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C11741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1174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C11741"/>
    <w:rPr>
      <w:vertAlign w:val="superscript"/>
    </w:rPr>
  </w:style>
  <w:style w:type="table" w:styleId="ac">
    <w:name w:val="Table Grid"/>
    <w:basedOn w:val="a1"/>
    <w:uiPriority w:val="59"/>
    <w:rsid w:val="00366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lock Text"/>
    <w:basedOn w:val="a"/>
    <w:semiHidden/>
    <w:rsid w:val="007E3C2D"/>
    <w:pPr>
      <w:tabs>
        <w:tab w:val="left" w:pos="7938"/>
      </w:tabs>
      <w:ind w:left="2410" w:right="2268"/>
      <w:jc w:val="both"/>
    </w:pPr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C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11741"/>
    <w:pPr>
      <w:keepNext/>
      <w:spacing w:after="120" w:line="360" w:lineRule="auto"/>
      <w:jc w:val="center"/>
      <w:outlineLvl w:val="0"/>
    </w:pPr>
    <w:rPr>
      <w:b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6C0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16C0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116C0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16C0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11741"/>
    <w:rPr>
      <w:rFonts w:ascii="Times New Roman" w:eastAsia="Times New Roman" w:hAnsi="Times New Roman" w:cs="Times New Roman"/>
      <w:b/>
      <w:sz w:val="27"/>
      <w:szCs w:val="24"/>
      <w:lang w:eastAsia="ru-RU"/>
    </w:rPr>
  </w:style>
  <w:style w:type="paragraph" w:styleId="a7">
    <w:name w:val="Body Text Indent"/>
    <w:basedOn w:val="a"/>
    <w:link w:val="a8"/>
    <w:semiHidden/>
    <w:rsid w:val="00C11741"/>
    <w:pPr>
      <w:ind w:firstLine="709"/>
      <w:jc w:val="both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semiHidden/>
    <w:rsid w:val="00C1174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C11741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1174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C11741"/>
    <w:rPr>
      <w:vertAlign w:val="superscript"/>
    </w:rPr>
  </w:style>
  <w:style w:type="table" w:styleId="ac">
    <w:name w:val="Table Grid"/>
    <w:basedOn w:val="a1"/>
    <w:uiPriority w:val="59"/>
    <w:rsid w:val="00366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lock Text"/>
    <w:basedOn w:val="a"/>
    <w:semiHidden/>
    <w:rsid w:val="007E3C2D"/>
    <w:pPr>
      <w:tabs>
        <w:tab w:val="left" w:pos="7938"/>
      </w:tabs>
      <w:ind w:left="2410" w:right="2268"/>
      <w:jc w:val="both"/>
    </w:pPr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6</Pages>
  <Words>1698</Words>
  <Characters>9680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11</cp:revision>
  <cp:lastPrinted>2016-05-27T08:54:00Z</cp:lastPrinted>
  <dcterms:created xsi:type="dcterms:W3CDTF">2016-05-18T05:16:00Z</dcterms:created>
  <dcterms:modified xsi:type="dcterms:W3CDTF">2016-05-27T09:01:00Z</dcterms:modified>
</cp:coreProperties>
</file>