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27E" w:rsidRDefault="00A73C23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27E" w:rsidRDefault="00A73C23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2527E" w:rsidRDefault="00A73C23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F2527E" w:rsidRDefault="00F2527E">
      <w:pPr>
        <w:pStyle w:val="a3"/>
        <w:jc w:val="center"/>
        <w:rPr>
          <w:rFonts w:ascii="Times New Roman" w:hAnsi="Times New Roman"/>
          <w:b/>
          <w:sz w:val="28"/>
        </w:rPr>
      </w:pPr>
    </w:p>
    <w:p w:rsidR="00F2527E" w:rsidRDefault="00A73C23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2527E" w:rsidRDefault="00F2527E">
      <w:pPr>
        <w:pStyle w:val="a3"/>
        <w:jc w:val="center"/>
        <w:rPr>
          <w:rFonts w:ascii="Times New Roman" w:hAnsi="Times New Roman"/>
          <w:b/>
          <w:sz w:val="28"/>
        </w:rPr>
      </w:pPr>
    </w:p>
    <w:p w:rsidR="00F2527E" w:rsidRDefault="00A73C23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№ </w:t>
      </w:r>
      <w:r>
        <w:rPr>
          <w:rFonts w:ascii="Times New Roman" w:hAnsi="Times New Roman"/>
          <w:sz w:val="28"/>
        </w:rPr>
        <w:t>99-8</w:t>
      </w:r>
    </w:p>
    <w:p w:rsidR="00F2527E" w:rsidRDefault="00A73C23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2527E" w:rsidRDefault="00A73C23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b/>
          <w:sz w:val="28"/>
        </w:rPr>
        <w:t>155</w:t>
      </w:r>
    </w:p>
    <w:p w:rsidR="00F2527E" w:rsidRDefault="00F2527E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F2527E" w:rsidRDefault="00A73C23">
      <w:pPr>
        <w:ind w:firstLine="708"/>
        <w:jc w:val="both"/>
        <w:rPr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2155 с правом решающего голоса Рыбальченко Артур Александрович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01-12/1-209 от 02.02.2024 г.),</w:t>
      </w:r>
      <w:r>
        <w:rPr>
          <w:rFonts w:ascii="Times New Roman" w:hAnsi="Times New Roman"/>
          <w:sz w:val="28"/>
        </w:rPr>
        <w:t xml:space="preserve"> предло</w:t>
      </w:r>
      <w:r>
        <w:rPr>
          <w:rFonts w:ascii="Times New Roman" w:hAnsi="Times New Roman"/>
          <w:sz w:val="28"/>
        </w:rPr>
        <w:t>женного в состав участковой избирательной комиссии Ростовским региональным отделением Политической партии "Российская объединенная демократическая партия "ЯБЛОКО", руководствуясь подпунктом «а» пункта 6 статьи 29 Федерального закона от 12.06.2002 №67-ФЗ «О</w:t>
      </w:r>
      <w:r>
        <w:rPr>
          <w:rFonts w:ascii="Times New Roman" w:hAnsi="Times New Roman"/>
          <w:sz w:val="28"/>
        </w:rPr>
        <w:t>б</w:t>
      </w:r>
      <w:proofErr w:type="gramEnd"/>
      <w:r>
        <w:rPr>
          <w:rFonts w:ascii="Times New Roman" w:hAnsi="Times New Roman"/>
          <w:sz w:val="28"/>
        </w:rPr>
        <w:t xml:space="preserve"> основных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F2527E" w:rsidRDefault="00A73C23">
      <w:pPr>
        <w:pStyle w:val="a8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F2527E" w:rsidRDefault="00F2527E">
      <w:pPr>
        <w:pStyle w:val="a8"/>
        <w:tabs>
          <w:tab w:val="left" w:pos="0"/>
        </w:tabs>
        <w:ind w:left="0" w:right="-1" w:firstLine="851"/>
        <w:jc w:val="center"/>
      </w:pPr>
    </w:p>
    <w:p w:rsidR="00F2527E" w:rsidRDefault="00A73C2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</w:t>
      </w:r>
      <w:r>
        <w:rPr>
          <w:rFonts w:ascii="Times New Roman" w:hAnsi="Times New Roman"/>
          <w:sz w:val="28"/>
        </w:rPr>
        <w:t>ирательной комиссии с правом решающего голоса избирательного участка, участка референдума № 2155 Рыбальченко А.А.</w:t>
      </w:r>
    </w:p>
    <w:p w:rsidR="00F2527E" w:rsidRDefault="00A73C2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2155</w:t>
      </w:r>
    </w:p>
    <w:p w:rsidR="00F2527E" w:rsidRDefault="00A73C2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3.Разместить настоя</w:t>
      </w:r>
      <w:r>
        <w:rPr>
          <w:rFonts w:ascii="Times New Roman" w:hAnsi="Times New Roman"/>
          <w:sz w:val="28"/>
        </w:rPr>
        <w:t>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F2527E" w:rsidRDefault="00A73C2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Контроль за исполнением настоящего постановления возложить на секретаря Территориальн</w:t>
      </w:r>
      <w:r>
        <w:rPr>
          <w:rFonts w:ascii="Times New Roman" w:hAnsi="Times New Roman"/>
          <w:sz w:val="28"/>
        </w:rPr>
        <w:t xml:space="preserve">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F2527E" w:rsidRDefault="00F2527E">
      <w:pPr>
        <w:jc w:val="both"/>
        <w:rPr>
          <w:rFonts w:ascii="Times New Roman" w:hAnsi="Times New Roman"/>
          <w:sz w:val="28"/>
        </w:rPr>
      </w:pPr>
    </w:p>
    <w:p w:rsidR="00F2527E" w:rsidRDefault="00A73C23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F2527E" w:rsidRDefault="00F2527E">
      <w:pPr>
        <w:pStyle w:val="a3"/>
        <w:rPr>
          <w:rFonts w:ascii="Times New Roman" w:hAnsi="Times New Roman"/>
          <w:sz w:val="28"/>
        </w:rPr>
      </w:pPr>
    </w:p>
    <w:p w:rsidR="00F2527E" w:rsidRDefault="00A73C23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F2527E" w:rsidRDefault="00F2527E"/>
    <w:p w:rsidR="00F2527E" w:rsidRDefault="00F2527E"/>
    <w:p w:rsidR="00F2527E" w:rsidRDefault="00F2527E"/>
    <w:sectPr w:rsidR="00F2527E" w:rsidSect="00F25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2527E"/>
    <w:rsid w:val="00A73C23"/>
    <w:rsid w:val="00F25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2527E"/>
  </w:style>
  <w:style w:type="paragraph" w:styleId="10">
    <w:name w:val="heading 1"/>
    <w:next w:val="a"/>
    <w:link w:val="11"/>
    <w:uiPriority w:val="9"/>
    <w:qFormat/>
    <w:rsid w:val="00F2527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2527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2527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2527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2527E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2527E"/>
  </w:style>
  <w:style w:type="paragraph" w:styleId="21">
    <w:name w:val="toc 2"/>
    <w:next w:val="a"/>
    <w:link w:val="22"/>
    <w:uiPriority w:val="39"/>
    <w:rsid w:val="00F2527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2527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2527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2527E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F2527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2527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2527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2527E"/>
    <w:rPr>
      <w:rFonts w:ascii="XO Thames" w:hAnsi="XO Thames"/>
      <w:sz w:val="28"/>
    </w:rPr>
  </w:style>
  <w:style w:type="paragraph" w:customStyle="1" w:styleId="Endnote">
    <w:name w:val="Endnote"/>
    <w:link w:val="Endnote0"/>
    <w:rsid w:val="00F2527E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2527E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2527E"/>
    <w:rPr>
      <w:rFonts w:ascii="XO Thames" w:hAnsi="XO Thames"/>
      <w:b/>
      <w:sz w:val="26"/>
    </w:rPr>
  </w:style>
  <w:style w:type="paragraph" w:customStyle="1" w:styleId="FR2">
    <w:name w:val="FR2"/>
    <w:link w:val="FR20"/>
    <w:rsid w:val="00F2527E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F2527E"/>
    <w:rPr>
      <w:rFonts w:ascii="Arial" w:hAnsi="Arial"/>
    </w:rPr>
  </w:style>
  <w:style w:type="paragraph" w:styleId="31">
    <w:name w:val="toc 3"/>
    <w:next w:val="a"/>
    <w:link w:val="32"/>
    <w:uiPriority w:val="39"/>
    <w:rsid w:val="00F2527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2527E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F2527E"/>
    <w:rPr>
      <w:rFonts w:ascii="XO Thames" w:hAnsi="XO Thames"/>
      <w:b/>
      <w:sz w:val="22"/>
    </w:rPr>
  </w:style>
  <w:style w:type="paragraph" w:styleId="a3">
    <w:name w:val="No Spacing"/>
    <w:link w:val="a4"/>
    <w:rsid w:val="00F2527E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F2527E"/>
    <w:rPr>
      <w:rFonts w:ascii="Calibri" w:hAnsi="Calibri"/>
    </w:rPr>
  </w:style>
  <w:style w:type="character" w:customStyle="1" w:styleId="11">
    <w:name w:val="Заголовок 1 Знак"/>
    <w:link w:val="10"/>
    <w:rsid w:val="00F2527E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F2527E"/>
    <w:rPr>
      <w:color w:val="0000FF"/>
      <w:u w:val="single"/>
    </w:rPr>
  </w:style>
  <w:style w:type="character" w:styleId="a5">
    <w:name w:val="Hyperlink"/>
    <w:link w:val="12"/>
    <w:rsid w:val="00F2527E"/>
    <w:rPr>
      <w:color w:val="0000FF"/>
      <w:u w:val="single"/>
    </w:rPr>
  </w:style>
  <w:style w:type="paragraph" w:customStyle="1" w:styleId="Footnote">
    <w:name w:val="Footnote"/>
    <w:link w:val="Footnote0"/>
    <w:rsid w:val="00F2527E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2527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2527E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F2527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2527E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2527E"/>
    <w:rPr>
      <w:rFonts w:ascii="XO Thames" w:hAnsi="XO Thames"/>
      <w:sz w:val="20"/>
    </w:rPr>
  </w:style>
  <w:style w:type="paragraph" w:styleId="a6">
    <w:name w:val="Balloon Text"/>
    <w:basedOn w:val="a"/>
    <w:link w:val="a7"/>
    <w:rsid w:val="00F2527E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sid w:val="00F2527E"/>
    <w:rPr>
      <w:rFonts w:ascii="Tahoma" w:hAnsi="Tahoma"/>
      <w:sz w:val="16"/>
    </w:rPr>
  </w:style>
  <w:style w:type="paragraph" w:styleId="9">
    <w:name w:val="toc 9"/>
    <w:next w:val="a"/>
    <w:link w:val="90"/>
    <w:uiPriority w:val="39"/>
    <w:rsid w:val="00F2527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2527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2527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2527E"/>
    <w:rPr>
      <w:rFonts w:ascii="XO Thames" w:hAnsi="XO Thames"/>
      <w:sz w:val="28"/>
    </w:rPr>
  </w:style>
  <w:style w:type="paragraph" w:styleId="a8">
    <w:name w:val="Block Text"/>
    <w:basedOn w:val="a"/>
    <w:link w:val="a9"/>
    <w:rsid w:val="00F2527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sid w:val="00F2527E"/>
    <w:rPr>
      <w:rFonts w:ascii="Times New Roman" w:hAnsi="Times New Roman"/>
      <w:b/>
      <w:sz w:val="28"/>
    </w:rPr>
  </w:style>
  <w:style w:type="paragraph" w:styleId="51">
    <w:name w:val="toc 5"/>
    <w:next w:val="a"/>
    <w:link w:val="52"/>
    <w:uiPriority w:val="39"/>
    <w:rsid w:val="00F2527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2527E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F2527E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F2527E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F2527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F2527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2527E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2527E"/>
    <w:rPr>
      <w:rFonts w:ascii="XO Thames" w:hAnsi="XO Thames"/>
      <w:b/>
      <w:sz w:val="28"/>
    </w:rPr>
  </w:style>
  <w:style w:type="paragraph" w:customStyle="1" w:styleId="15">
    <w:name w:val="Основной шрифт абзаца1"/>
    <w:rsid w:val="00F2527E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1451</Characters>
  <Application>Microsoft Office Word</Application>
  <DocSecurity>0</DocSecurity>
  <Lines>12</Lines>
  <Paragraphs>3</Paragraphs>
  <ScaleCrop>false</ScaleCrop>
  <Company>Microsoft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2024-02-22T13:43:00Z</dcterms:created>
  <dcterms:modified xsi:type="dcterms:W3CDTF">2024-02-22T13:43:00Z</dcterms:modified>
</cp:coreProperties>
</file>