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0B" w:rsidRDefault="00835A0B" w:rsidP="00835A0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3596A6" wp14:editId="40E11DB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0B" w:rsidRDefault="00835A0B" w:rsidP="00835A0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35A0B" w:rsidRDefault="00835A0B" w:rsidP="00835A0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35A0B" w:rsidRDefault="00835A0B" w:rsidP="00835A0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A0B" w:rsidRDefault="00835A0B" w:rsidP="00835A0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35A0B" w:rsidRDefault="00835A0B" w:rsidP="00835A0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A0B" w:rsidRDefault="00835A0B" w:rsidP="00835A0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EF5228" w:rsidRPr="00EF5228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1</w:t>
      </w:r>
      <w:r w:rsidR="00EF5228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-2</w:t>
      </w:r>
      <w:r w:rsidR="00DB597B">
        <w:rPr>
          <w:rFonts w:ascii="Times New Roman" w:hAnsi="Times New Roman"/>
          <w:sz w:val="28"/>
        </w:rPr>
        <w:t>7</w:t>
      </w:r>
    </w:p>
    <w:p w:rsidR="00835A0B" w:rsidRDefault="00835A0B" w:rsidP="00835A0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35A0B" w:rsidRDefault="00835A0B" w:rsidP="00835A0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35A0B" w:rsidRDefault="00835A0B" w:rsidP="00835A0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35A0B" w:rsidRDefault="00835A0B" w:rsidP="00835A0B">
      <w:pPr>
        <w:rPr>
          <w:lang w:val="ru-RU"/>
        </w:rPr>
      </w:pPr>
    </w:p>
    <w:p w:rsidR="00835A0B" w:rsidRDefault="00835A0B" w:rsidP="00835A0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2242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35A0B" w:rsidRDefault="00835A0B" w:rsidP="00835A0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35A0B" w:rsidRPr="00FD61F1" w:rsidRDefault="00835A0B" w:rsidP="00835A0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FD61F1"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2242 с правом решающего голоса (постановление № 177-11 от 04.03.2020г.), в соответствии со статьями 22, 27, 29 </w:t>
      </w:r>
      <w:r w:rsidRPr="00FD61F1">
        <w:rPr>
          <w:rFonts w:ascii="Times New Roman" w:hAnsi="Times New Roman"/>
          <w:sz w:val="28"/>
          <w:szCs w:val="28"/>
        </w:rPr>
        <w:t xml:space="preserve">Федерального закона от 12.06.2002 г. </w:t>
      </w:r>
      <w:proofErr w:type="gramEnd"/>
      <w:r w:rsidRPr="00FD61F1">
        <w:rPr>
          <w:rFonts w:ascii="Times New Roman" w:hAnsi="Times New Roman"/>
          <w:sz w:val="28"/>
          <w:szCs w:val="28"/>
        </w:rPr>
        <w:t xml:space="preserve">№ 67-ФЗ </w:t>
      </w:r>
      <w:r w:rsidR="00FF7252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Pr="00FD61F1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FD61F1"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FD61F1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FD61F1">
        <w:rPr>
          <w:rFonts w:ascii="Times New Roman" w:hAnsi="Times New Roman"/>
          <w:b/>
          <w:sz w:val="28"/>
          <w:szCs w:val="28"/>
        </w:rPr>
        <w:t xml:space="preserve"> </w:t>
      </w:r>
    </w:p>
    <w:p w:rsidR="00835A0B" w:rsidRPr="00FD61F1" w:rsidRDefault="00835A0B" w:rsidP="00835A0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5A0B" w:rsidRPr="00FD61F1" w:rsidRDefault="00835A0B" w:rsidP="00835A0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D61F1">
        <w:rPr>
          <w:rFonts w:ascii="Times New Roman" w:hAnsi="Times New Roman"/>
          <w:b/>
          <w:sz w:val="28"/>
          <w:szCs w:val="28"/>
        </w:rPr>
        <w:t>ПОСТАНОВЛЯЕТ:</w:t>
      </w:r>
    </w:p>
    <w:p w:rsidR="00835A0B" w:rsidRPr="00FD61F1" w:rsidRDefault="00835A0B" w:rsidP="00835A0B">
      <w:pPr>
        <w:pStyle w:val="a3"/>
        <w:rPr>
          <w:rFonts w:ascii="Times New Roman" w:hAnsi="Times New Roman"/>
          <w:b/>
          <w:sz w:val="28"/>
          <w:szCs w:val="28"/>
        </w:rPr>
      </w:pPr>
    </w:p>
    <w:p w:rsidR="00835A0B" w:rsidRDefault="00835A0B" w:rsidP="00835A0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FD61F1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2242  города Таганрога с правом решающего голоса</w:t>
      </w:r>
      <w:r w:rsidR="00A4406D" w:rsidRPr="00FD61F1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A4406D" w:rsidRPr="00FD61F1">
        <w:rPr>
          <w:rFonts w:ascii="Times New Roman" w:hAnsi="Times New Roman"/>
          <w:sz w:val="28"/>
          <w:lang w:val="ru-RU"/>
        </w:rPr>
        <w:t>Пшеничнову</w:t>
      </w:r>
      <w:proofErr w:type="spellEnd"/>
      <w:r w:rsidR="00200C3B" w:rsidRPr="00FD61F1">
        <w:rPr>
          <w:rFonts w:ascii="Times New Roman" w:hAnsi="Times New Roman"/>
          <w:sz w:val="28"/>
          <w:lang w:val="ru-RU"/>
        </w:rPr>
        <w:t xml:space="preserve"> Татьяну Андреевну</w:t>
      </w:r>
      <w:r w:rsidRPr="00FD61F1">
        <w:rPr>
          <w:rFonts w:ascii="Times New Roman" w:hAnsi="Times New Roman"/>
          <w:sz w:val="28"/>
          <w:lang w:val="ru-RU"/>
        </w:rPr>
        <w:t>, выдвинут</w:t>
      </w:r>
      <w:r w:rsidR="00200C3B" w:rsidRPr="00FD61F1">
        <w:rPr>
          <w:rFonts w:ascii="Times New Roman" w:hAnsi="Times New Roman"/>
          <w:sz w:val="28"/>
          <w:lang w:val="ru-RU"/>
        </w:rPr>
        <w:t>ую</w:t>
      </w:r>
      <w:r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200C3B">
        <w:rPr>
          <w:rFonts w:ascii="Times New Roman" w:hAnsi="Times New Roman"/>
          <w:sz w:val="28"/>
          <w:lang w:val="ru-RU"/>
        </w:rPr>
        <w:t>работы</w:t>
      </w:r>
      <w:r>
        <w:rPr>
          <w:rFonts w:ascii="Times New Roman" w:hAnsi="Times New Roman"/>
          <w:sz w:val="28"/>
          <w:lang w:val="ru-RU"/>
        </w:rPr>
        <w:t>.</w:t>
      </w:r>
    </w:p>
    <w:p w:rsidR="00835A0B" w:rsidRDefault="00835A0B" w:rsidP="00835A0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2242 города Таганрога. </w:t>
      </w:r>
    </w:p>
    <w:p w:rsidR="00835A0B" w:rsidRDefault="00835A0B" w:rsidP="00835A0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35A0B" w:rsidRDefault="00835A0B" w:rsidP="00835A0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35A0B" w:rsidRDefault="00835A0B" w:rsidP="00835A0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35A0B" w:rsidRDefault="00835A0B" w:rsidP="00835A0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35A0B" w:rsidRDefault="00835A0B" w:rsidP="00835A0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35A0B" w:rsidRDefault="00835A0B" w:rsidP="00835A0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35A0B" w:rsidRDefault="00835A0B" w:rsidP="00835A0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35A0B" w:rsidRDefault="00835A0B" w:rsidP="00835A0B">
      <w:pPr>
        <w:rPr>
          <w:lang w:val="ru-RU"/>
        </w:rPr>
      </w:pPr>
    </w:p>
    <w:p w:rsidR="00835A0B" w:rsidRDefault="00835A0B" w:rsidP="00835A0B">
      <w:pPr>
        <w:rPr>
          <w:lang w:val="ru-RU"/>
        </w:rPr>
      </w:pPr>
    </w:p>
    <w:p w:rsidR="00835A0B" w:rsidRPr="0058391F" w:rsidRDefault="00835A0B" w:rsidP="00835A0B">
      <w:pPr>
        <w:rPr>
          <w:lang w:val="ru-RU"/>
        </w:rPr>
      </w:pPr>
    </w:p>
    <w:p w:rsidR="00835A0B" w:rsidRPr="00600529" w:rsidRDefault="00835A0B" w:rsidP="00835A0B">
      <w:pPr>
        <w:rPr>
          <w:lang w:val="ru-RU"/>
        </w:rPr>
      </w:pPr>
    </w:p>
    <w:p w:rsidR="00835A0B" w:rsidRPr="0023538A" w:rsidRDefault="00835A0B" w:rsidP="00835A0B">
      <w:pPr>
        <w:rPr>
          <w:lang w:val="ru-RU"/>
        </w:rPr>
      </w:pPr>
    </w:p>
    <w:p w:rsidR="00835A0B" w:rsidRPr="008D4DBE" w:rsidRDefault="00835A0B" w:rsidP="00835A0B">
      <w:pPr>
        <w:rPr>
          <w:lang w:val="ru-RU"/>
        </w:rPr>
      </w:pPr>
    </w:p>
    <w:p w:rsidR="00835A0B" w:rsidRPr="008F6400" w:rsidRDefault="00835A0B" w:rsidP="00835A0B">
      <w:pPr>
        <w:rPr>
          <w:lang w:val="ru-RU"/>
        </w:rPr>
      </w:pPr>
    </w:p>
    <w:p w:rsidR="00835A0B" w:rsidRPr="00610426" w:rsidRDefault="00835A0B" w:rsidP="00835A0B">
      <w:pPr>
        <w:rPr>
          <w:lang w:val="ru-RU"/>
        </w:rPr>
      </w:pPr>
    </w:p>
    <w:p w:rsidR="00835A0B" w:rsidRPr="00F458D3" w:rsidRDefault="00835A0B" w:rsidP="00835A0B">
      <w:pPr>
        <w:rPr>
          <w:lang w:val="ru-RU"/>
        </w:rPr>
      </w:pPr>
    </w:p>
    <w:p w:rsidR="000D1C59" w:rsidRPr="00835A0B" w:rsidRDefault="000D1C59">
      <w:pPr>
        <w:rPr>
          <w:lang w:val="ru-RU"/>
        </w:rPr>
      </w:pPr>
    </w:p>
    <w:sectPr w:rsidR="000D1C59" w:rsidRPr="00835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0B"/>
    <w:rsid w:val="000D1C59"/>
    <w:rsid w:val="00200C3B"/>
    <w:rsid w:val="00835A0B"/>
    <w:rsid w:val="00A4406D"/>
    <w:rsid w:val="00DB597B"/>
    <w:rsid w:val="00EF5228"/>
    <w:rsid w:val="00FD61F1"/>
    <w:rsid w:val="00FF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0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5A0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35A0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35A0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35A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A0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0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5A0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35A0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35A0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35A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5A0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2020-03-17T09:07:00Z</dcterms:created>
  <dcterms:modified xsi:type="dcterms:W3CDTF">2020-03-25T12:45:00Z</dcterms:modified>
</cp:coreProperties>
</file>