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CFD" w:rsidRDefault="004E1E0B">
      <w:pPr>
        <w:pStyle w:val="a5"/>
        <w:tabs>
          <w:tab w:val="left" w:pos="1701"/>
        </w:tabs>
        <w:ind w:firstLine="0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CFD" w:rsidRDefault="004E1E0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B5CFD" w:rsidRDefault="004E1E0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(ВОСТОЧНАЯ) РОСТОВСКОЙ ОБЛАСТИ</w:t>
      </w:r>
    </w:p>
    <w:p w:rsidR="003B5CFD" w:rsidRDefault="003B5CFD">
      <w:pPr>
        <w:pStyle w:val="a5"/>
        <w:jc w:val="center"/>
        <w:rPr>
          <w:rFonts w:ascii="Times New Roman" w:hAnsi="Times New Roman"/>
          <w:b/>
          <w:sz w:val="28"/>
        </w:rPr>
      </w:pPr>
    </w:p>
    <w:p w:rsidR="003B5CFD" w:rsidRDefault="004E1E0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B5CFD" w:rsidRDefault="003B5CFD">
      <w:pPr>
        <w:pStyle w:val="a5"/>
        <w:jc w:val="center"/>
        <w:rPr>
          <w:rFonts w:ascii="Times New Roman" w:hAnsi="Times New Roman"/>
          <w:b/>
          <w:sz w:val="28"/>
        </w:rPr>
      </w:pPr>
    </w:p>
    <w:p w:rsidR="003B5CFD" w:rsidRDefault="004E1E0B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 июля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69-2</w:t>
      </w:r>
    </w:p>
    <w:p w:rsidR="003B5CFD" w:rsidRDefault="003B5CFD">
      <w:pPr>
        <w:pStyle w:val="a5"/>
        <w:ind w:firstLine="0"/>
        <w:jc w:val="left"/>
        <w:rPr>
          <w:rFonts w:ascii="Times New Roman" w:hAnsi="Times New Roman"/>
          <w:sz w:val="28"/>
        </w:rPr>
      </w:pPr>
    </w:p>
    <w:p w:rsidR="003B5CFD" w:rsidRDefault="004E1E0B">
      <w:pPr>
        <w:pStyle w:val="a5"/>
        <w:ind w:left="142" w:hanging="142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3B5CFD" w:rsidRDefault="003B5CFD">
      <w:pPr>
        <w:pStyle w:val="a5"/>
        <w:jc w:val="center"/>
        <w:rPr>
          <w:rFonts w:ascii="Times New Roman" w:hAnsi="Times New Roman"/>
          <w:sz w:val="28"/>
        </w:rPr>
      </w:pPr>
    </w:p>
    <w:p w:rsidR="003B5CFD" w:rsidRDefault="004E1E0B">
      <w:pPr>
        <w:pStyle w:val="ab"/>
        <w:spacing w:line="240" w:lineRule="auto"/>
        <w:ind w:left="1701" w:right="1700" w:firstLine="0"/>
        <w:rPr>
          <w:b/>
          <w:sz w:val="28"/>
        </w:rPr>
      </w:pPr>
      <w:r>
        <w:rPr>
          <w:b/>
          <w:sz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седьмого созыва, выдвинутому по Таганрогскому одномандатному избирательному округу № 22 </w:t>
      </w:r>
      <w:r>
        <w:rPr>
          <w:b/>
          <w:sz w:val="28"/>
        </w:rPr>
        <w:br/>
        <w:t>Рудивицкому А.А.</w:t>
      </w:r>
    </w:p>
    <w:p w:rsidR="003B5CFD" w:rsidRDefault="003B5CFD">
      <w:pPr>
        <w:pStyle w:val="a5"/>
        <w:ind w:left="1701" w:right="1700" w:firstLine="0"/>
        <w:rPr>
          <w:rFonts w:ascii="Times New Roman" w:hAnsi="Times New Roman"/>
          <w:b/>
          <w:sz w:val="28"/>
        </w:rPr>
      </w:pPr>
    </w:p>
    <w:p w:rsidR="003B5CFD" w:rsidRDefault="003B5CFD">
      <w:pPr>
        <w:pStyle w:val="a5"/>
        <w:ind w:left="1701" w:right="1700" w:firstLine="0"/>
        <w:jc w:val="left"/>
        <w:rPr>
          <w:rFonts w:ascii="Times New Roman" w:hAnsi="Times New Roman"/>
          <w:b/>
          <w:sz w:val="28"/>
        </w:rPr>
      </w:pPr>
    </w:p>
    <w:p w:rsidR="003B5CFD" w:rsidRDefault="004E1E0B">
      <w:pPr>
        <w:pStyle w:val="ab"/>
        <w:spacing w:line="240" w:lineRule="auto"/>
        <w:rPr>
          <w:sz w:val="28"/>
        </w:rPr>
      </w:pPr>
      <w:r>
        <w:rPr>
          <w:sz w:val="28"/>
        </w:rPr>
        <w:t xml:space="preserve">В соответствии с часть </w:t>
      </w:r>
      <w:r>
        <w:rPr>
          <w:sz w:val="28"/>
        </w:rPr>
        <w:t xml:space="preserve">5 статьи 52 Областного закона от 12.05.2016 </w:t>
      </w:r>
      <w:r>
        <w:rPr>
          <w:sz w:val="28"/>
        </w:rPr>
        <w:br/>
        <w:t xml:space="preserve">№ 525-ЗС «О выборах и референдумах в Ростовской области», руководствуясь постановлением Избирательной комиссии Ростовской области от 18.05.2023 № 24-1 «О возложении полномочий окружных избирательных комиссий по </w:t>
      </w:r>
      <w:r>
        <w:rPr>
          <w:sz w:val="28"/>
        </w:rPr>
        <w:t>выборам депутатов Законодательного Собрания Ростовской области седьмого созыва на территориальные избирательные комиссии» и на основании документов, представленных Рудивицким А.А., Территориальная избирательная комиссия города Таганрога (восточная) Ростовс</w:t>
      </w:r>
      <w:r>
        <w:rPr>
          <w:sz w:val="28"/>
        </w:rPr>
        <w:t>кой области</w:t>
      </w:r>
    </w:p>
    <w:p w:rsidR="003B5CFD" w:rsidRDefault="003B5CFD">
      <w:pPr>
        <w:spacing w:line="240" w:lineRule="auto"/>
        <w:ind w:right="-1" w:firstLine="708"/>
        <w:jc w:val="center"/>
        <w:rPr>
          <w:rFonts w:ascii="Times New Roman" w:hAnsi="Times New Roman"/>
          <w:b/>
          <w:sz w:val="28"/>
        </w:rPr>
      </w:pPr>
    </w:p>
    <w:p w:rsidR="003B5CFD" w:rsidRDefault="004E1E0B">
      <w:pPr>
        <w:spacing w:line="240" w:lineRule="auto"/>
        <w:ind w:right="-1" w:firstLine="70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ПОСТАНОВИЛА:</w:t>
      </w:r>
    </w:p>
    <w:p w:rsidR="003B5CFD" w:rsidRDefault="004E1E0B">
      <w:pPr>
        <w:spacing w:after="0" w:line="360" w:lineRule="auto"/>
        <w:ind w:firstLine="708"/>
        <w:jc w:val="both"/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 xml:space="preserve">1. Разрешить кандидату в депутаты Законодательного Собрания Ростовской области седьмого созыва, выдвинутому по Таганрогскому одномандатному избирательному округу № 22 Рудивицкому Андрею Андреевичу  (ИНН 615427657939) открыть </w:t>
      </w:r>
      <w:r>
        <w:rPr>
          <w:rFonts w:ascii="Times New Roman" w:hAnsi="Times New Roman"/>
          <w:sz w:val="28"/>
        </w:rPr>
        <w:t xml:space="preserve">специальный избирательный счет для формирования избирательного фонда в филиале (внутреннее структурное подразделение) ПАО «Сбербанк России» № 5221/0560 Ростовского отделения публичного акционерного общества «Сбербанк России», </w:t>
      </w:r>
      <w:r>
        <w:rPr>
          <w:rFonts w:ascii="Times New Roman" w:hAnsi="Times New Roman"/>
          <w:sz w:val="28"/>
        </w:rPr>
        <w:lastRenderedPageBreak/>
        <w:t>расположенный по адресу: 34790</w:t>
      </w:r>
      <w:r>
        <w:rPr>
          <w:rFonts w:ascii="Times New Roman" w:hAnsi="Times New Roman"/>
          <w:sz w:val="28"/>
        </w:rPr>
        <w:t xml:space="preserve">0, Ростовская область, г. Таганрог, ул. Петровская, д.76. </w:t>
      </w:r>
    </w:p>
    <w:p w:rsidR="003B5CFD" w:rsidRDefault="003B5CFD">
      <w:pPr>
        <w:pStyle w:val="a3"/>
        <w:spacing w:line="360" w:lineRule="auto"/>
        <w:ind w:left="4395" w:right="175"/>
        <w:jc w:val="center"/>
        <w:rPr>
          <w:sz w:val="20"/>
        </w:rPr>
      </w:pPr>
    </w:p>
    <w:p w:rsidR="003B5CFD" w:rsidRDefault="004E1E0B">
      <w:pPr>
        <w:spacing w:line="360" w:lineRule="auto"/>
        <w:ind w:right="145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 xml:space="preserve">2. Направить копию настоящего постановления кандидату в депутаты Законодательного Собрания Ростовской области седьмого созыва, выдвинутому по Таганрогскому одномандатному избирательному </w:t>
      </w:r>
      <w:r>
        <w:rPr>
          <w:rFonts w:ascii="Times New Roman" w:hAnsi="Times New Roman"/>
          <w:sz w:val="28"/>
        </w:rPr>
        <w:br/>
        <w:t xml:space="preserve">округу № </w:t>
      </w:r>
      <w:r>
        <w:rPr>
          <w:rFonts w:ascii="Times New Roman" w:hAnsi="Times New Roman"/>
          <w:sz w:val="28"/>
        </w:rPr>
        <w:t>22  Рудивицкому Андрею Андреевичу.</w:t>
      </w:r>
    </w:p>
    <w:p w:rsidR="003B5CFD" w:rsidRDefault="004E1E0B">
      <w:pPr>
        <w:spacing w:after="0"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 Разместить настоящее постановление на сайтах Территориальной избирательной комиссии города Таганрога (восточная) Ростовской области, Окружной избирательной комиссии Таганрогского одномандатного избирательного округа № </w:t>
      </w:r>
      <w:r>
        <w:rPr>
          <w:rFonts w:ascii="Times New Roman" w:hAnsi="Times New Roman"/>
          <w:sz w:val="28"/>
        </w:rPr>
        <w:t>22 в информационно-телекоммуникационной сети «Интернет».</w:t>
      </w:r>
    </w:p>
    <w:p w:rsidR="003B5CFD" w:rsidRDefault="003B5CF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3B5CFD" w:rsidRDefault="003B5CFD">
      <w:pPr>
        <w:spacing w:line="240" w:lineRule="auto"/>
        <w:ind w:right="-1"/>
        <w:rPr>
          <w:rFonts w:ascii="Times New Roman" w:hAnsi="Times New Roman"/>
          <w:sz w:val="28"/>
        </w:rPr>
      </w:pPr>
    </w:p>
    <w:p w:rsidR="003B5CFD" w:rsidRDefault="004E1E0B">
      <w:pPr>
        <w:spacing w:line="240" w:lineRule="auto"/>
        <w:ind w:right="-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3B5CFD" w:rsidRDefault="003B5CFD">
      <w:pPr>
        <w:spacing w:line="240" w:lineRule="auto"/>
        <w:ind w:right="-1"/>
        <w:rPr>
          <w:rFonts w:ascii="Times New Roman" w:hAnsi="Times New Roman"/>
          <w:sz w:val="28"/>
        </w:rPr>
      </w:pPr>
    </w:p>
    <w:p w:rsidR="003B5CFD" w:rsidRDefault="004E1E0B">
      <w:pPr>
        <w:spacing w:line="240" w:lineRule="auto"/>
        <w:ind w:right="-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3B5CFD" w:rsidRDefault="003B5CFD">
      <w:pPr>
        <w:spacing w:line="240" w:lineRule="auto"/>
        <w:rPr>
          <w:rFonts w:ascii="Times New Roman" w:hAnsi="Times New Roman"/>
          <w:sz w:val="28"/>
        </w:rPr>
      </w:pPr>
    </w:p>
    <w:sectPr w:rsidR="003B5CF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</w:compat>
  <w:rsids>
    <w:rsidRoot w:val="003B5CFD"/>
    <w:rsid w:val="003B5CFD"/>
    <w:rsid w:val="004E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before="60" w:after="60" w:line="240" w:lineRule="auto"/>
      <w:ind w:left="4536"/>
    </w:pPr>
    <w:rPr>
      <w:rFonts w:ascii="Times New Roman" w:hAnsi="Times New Roman"/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a9">
    <w:name w:val="Normal (Web)"/>
    <w:basedOn w:val="a"/>
    <w:link w:val="aa"/>
    <w:pPr>
      <w:spacing w:beforeAutospacing="1" w:after="225" w:line="240" w:lineRule="auto"/>
    </w:pPr>
    <w:rPr>
      <w:rFonts w:ascii="Calibri" w:hAnsi="Calibri"/>
      <w:sz w:val="24"/>
    </w:rPr>
  </w:style>
  <w:style w:type="character" w:customStyle="1" w:styleId="aa">
    <w:name w:val="Обычный (веб) Знак"/>
    <w:basedOn w:val="1"/>
    <w:link w:val="a9"/>
    <w:rPr>
      <w:rFonts w:ascii="Calibri" w:hAnsi="Calibri"/>
      <w:sz w:val="24"/>
    </w:rPr>
  </w:style>
  <w:style w:type="paragraph" w:customStyle="1" w:styleId="ab">
    <w:name w:val="Рабочий"/>
    <w:basedOn w:val="a"/>
    <w:link w:val="ac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c">
    <w:name w:val="Рабочий"/>
    <w:basedOn w:val="1"/>
    <w:link w:val="ab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ad">
    <w:name w:val="List Paragraph"/>
    <w:basedOn w:val="a"/>
    <w:link w:val="ae"/>
    <w:pPr>
      <w:ind w:left="720"/>
      <w:contextualSpacing/>
    </w:pPr>
  </w:style>
  <w:style w:type="character" w:customStyle="1" w:styleId="ae">
    <w:name w:val="Абзац списка Знак"/>
    <w:basedOn w:val="1"/>
    <w:link w:val="ad"/>
  </w:style>
  <w:style w:type="paragraph" w:customStyle="1" w:styleId="14-1">
    <w:name w:val="Текст14-1"/>
    <w:basedOn w:val="a"/>
    <w:link w:val="14-10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14-10">
    <w:name w:val="Текст14-1"/>
    <w:basedOn w:val="1"/>
    <w:link w:val="14-1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Postan">
    <w:name w:val="Postan"/>
    <w:basedOn w:val="a"/>
    <w:link w:val="Postan0"/>
    <w:pPr>
      <w:widowControl w:val="0"/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Postan0">
    <w:name w:val="Postan"/>
    <w:basedOn w:val="1"/>
    <w:link w:val="Postan"/>
    <w:rPr>
      <w:rFonts w:ascii="Times New Roman" w:hAnsi="Times New Roman"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f"/>
    <w:rPr>
      <w:color w:val="0000FF"/>
      <w:u w:val="single"/>
    </w:rPr>
  </w:style>
  <w:style w:type="character" w:styleId="af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before="60" w:after="60" w:line="240" w:lineRule="auto"/>
      <w:ind w:left="4536"/>
    </w:pPr>
    <w:rPr>
      <w:rFonts w:ascii="Times New Roman" w:hAnsi="Times New Roman"/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a9">
    <w:name w:val="Normal (Web)"/>
    <w:basedOn w:val="a"/>
    <w:link w:val="aa"/>
    <w:pPr>
      <w:spacing w:beforeAutospacing="1" w:after="225" w:line="240" w:lineRule="auto"/>
    </w:pPr>
    <w:rPr>
      <w:rFonts w:ascii="Calibri" w:hAnsi="Calibri"/>
      <w:sz w:val="24"/>
    </w:rPr>
  </w:style>
  <w:style w:type="character" w:customStyle="1" w:styleId="aa">
    <w:name w:val="Обычный (веб) Знак"/>
    <w:basedOn w:val="1"/>
    <w:link w:val="a9"/>
    <w:rPr>
      <w:rFonts w:ascii="Calibri" w:hAnsi="Calibri"/>
      <w:sz w:val="24"/>
    </w:rPr>
  </w:style>
  <w:style w:type="paragraph" w:customStyle="1" w:styleId="ab">
    <w:name w:val="Рабочий"/>
    <w:basedOn w:val="a"/>
    <w:link w:val="ac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c">
    <w:name w:val="Рабочий"/>
    <w:basedOn w:val="1"/>
    <w:link w:val="ab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ad">
    <w:name w:val="List Paragraph"/>
    <w:basedOn w:val="a"/>
    <w:link w:val="ae"/>
    <w:pPr>
      <w:ind w:left="720"/>
      <w:contextualSpacing/>
    </w:pPr>
  </w:style>
  <w:style w:type="character" w:customStyle="1" w:styleId="ae">
    <w:name w:val="Абзац списка Знак"/>
    <w:basedOn w:val="1"/>
    <w:link w:val="ad"/>
  </w:style>
  <w:style w:type="paragraph" w:customStyle="1" w:styleId="14-1">
    <w:name w:val="Текст14-1"/>
    <w:basedOn w:val="a"/>
    <w:link w:val="14-10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14-10">
    <w:name w:val="Текст14-1"/>
    <w:basedOn w:val="1"/>
    <w:link w:val="14-1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Postan">
    <w:name w:val="Postan"/>
    <w:basedOn w:val="a"/>
    <w:link w:val="Postan0"/>
    <w:pPr>
      <w:widowControl w:val="0"/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Postan0">
    <w:name w:val="Postan"/>
    <w:basedOn w:val="1"/>
    <w:link w:val="Postan"/>
    <w:rPr>
      <w:rFonts w:ascii="Times New Roman" w:hAnsi="Times New Roman"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f"/>
    <w:rPr>
      <w:color w:val="0000FF"/>
      <w:u w:val="single"/>
    </w:rPr>
  </w:style>
  <w:style w:type="character" w:styleId="af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2023-09-14T12:52:00Z</dcterms:created>
  <dcterms:modified xsi:type="dcterms:W3CDTF">2023-09-14T12:52:00Z</dcterms:modified>
</cp:coreProperties>
</file>