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D96" w:rsidRDefault="00B33D96" w:rsidP="00B33D96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FAE42E4" wp14:editId="7B48EE7B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D96" w:rsidRDefault="00B33D96" w:rsidP="00B33D9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33D96" w:rsidRDefault="00B33D96" w:rsidP="00B33D96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B33D96" w:rsidRDefault="00B33D96" w:rsidP="00B33D96">
      <w:pPr>
        <w:jc w:val="center"/>
        <w:rPr>
          <w:b/>
          <w:szCs w:val="28"/>
        </w:rPr>
      </w:pPr>
    </w:p>
    <w:p w:rsidR="00B33D96" w:rsidRDefault="00B33D96" w:rsidP="00B33D96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33D96" w:rsidRDefault="00B33D96" w:rsidP="00B33D96">
      <w:pPr>
        <w:jc w:val="center"/>
        <w:outlineLvl w:val="0"/>
        <w:rPr>
          <w:b/>
          <w:szCs w:val="28"/>
        </w:rPr>
      </w:pPr>
    </w:p>
    <w:p w:rsidR="00B33D96" w:rsidRDefault="00820392" w:rsidP="00B33D96">
      <w:pPr>
        <w:rPr>
          <w:szCs w:val="28"/>
        </w:rPr>
      </w:pPr>
      <w:r>
        <w:rPr>
          <w:szCs w:val="28"/>
        </w:rPr>
        <w:t xml:space="preserve">31августа </w:t>
      </w:r>
      <w:r w:rsidR="00B33D96">
        <w:rPr>
          <w:szCs w:val="28"/>
        </w:rPr>
        <w:t>2020г.</w:t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</w:r>
      <w:r w:rsidR="00B33D96">
        <w:rPr>
          <w:szCs w:val="28"/>
        </w:rPr>
        <w:tab/>
        <w:t xml:space="preserve">       № </w:t>
      </w:r>
      <w:r>
        <w:rPr>
          <w:szCs w:val="28"/>
        </w:rPr>
        <w:t>213-35</w:t>
      </w:r>
    </w:p>
    <w:p w:rsidR="00B33D96" w:rsidRDefault="00B33D96" w:rsidP="00B33D96">
      <w:pPr>
        <w:jc w:val="center"/>
        <w:rPr>
          <w:szCs w:val="28"/>
        </w:rPr>
      </w:pPr>
    </w:p>
    <w:p w:rsidR="00B33D96" w:rsidRDefault="00B33D96" w:rsidP="00B33D96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Территориальной избирательной комиссии города Таганрога от 28.05.2018г № 89-67</w:t>
      </w:r>
      <w:r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</w:t>
      </w:r>
      <w:r w:rsidR="00497706">
        <w:rPr>
          <w:rFonts w:ascii="Times New Roman" w:hAnsi="Times New Roman" w:cs="Times New Roman"/>
          <w:b/>
          <w:sz w:val="28"/>
          <w:szCs w:val="28"/>
        </w:rPr>
        <w:t>стка, участка референдума № 2214</w:t>
      </w:r>
      <w:r>
        <w:rPr>
          <w:b/>
        </w:rPr>
        <w:t>»</w:t>
      </w:r>
    </w:p>
    <w:p w:rsidR="00B33D96" w:rsidRDefault="00B33D96" w:rsidP="00B33D96">
      <w:pPr>
        <w:spacing w:line="276" w:lineRule="auto"/>
      </w:pPr>
    </w:p>
    <w:p w:rsidR="00B33D96" w:rsidRDefault="00B33D96" w:rsidP="00B33D96">
      <w:pPr>
        <w:pStyle w:val="a3"/>
        <w:ind w:left="0" w:firstLine="708"/>
        <w:jc w:val="both"/>
      </w:pPr>
      <w:r>
        <w:t xml:space="preserve">В связи с заключением брака (Свидетельство о заключении брака № </w:t>
      </w:r>
      <w:r>
        <w:rPr>
          <w:lang w:val="en-US"/>
        </w:rPr>
        <w:t>II</w:t>
      </w:r>
      <w:r w:rsidR="0053681C">
        <w:rPr>
          <w:lang w:val="en-US"/>
        </w:rPr>
        <w:t>I</w:t>
      </w:r>
      <w:r w:rsidRPr="009064C2">
        <w:t xml:space="preserve"> </w:t>
      </w:r>
      <w:r w:rsidR="0053681C">
        <w:t xml:space="preserve">– АН № </w:t>
      </w:r>
      <w:r w:rsidR="0053681C" w:rsidRPr="0053681C">
        <w:t>510868</w:t>
      </w:r>
      <w:r w:rsidR="0053681C">
        <w:t xml:space="preserve"> от 2</w:t>
      </w:r>
      <w:r w:rsidR="0053681C" w:rsidRPr="0053681C">
        <w:t>0</w:t>
      </w:r>
      <w:r w:rsidR="0053681C">
        <w:t>.</w:t>
      </w:r>
      <w:r w:rsidR="0053681C" w:rsidRPr="0053681C">
        <w:t>06</w:t>
      </w:r>
      <w:r w:rsidR="0053681C">
        <w:t>.20</w:t>
      </w:r>
      <w:r w:rsidR="0053681C" w:rsidRPr="0053681C">
        <w:t>20</w:t>
      </w:r>
      <w:r>
        <w:t xml:space="preserve"> г.) отделом  ЗАГС </w:t>
      </w:r>
      <w:r w:rsidR="00497706">
        <w:t xml:space="preserve">администрации Советского района города Ростова на Дону и </w:t>
      </w:r>
      <w:r>
        <w:t xml:space="preserve"> изменением фамилии члена участковой избирательной комиссии избирательного уча</w:t>
      </w:r>
      <w:r w:rsidR="00497706">
        <w:t>стка, участка референдума № 2214 с правом решающего голоса Дзюба Дианы Олеговны</w:t>
      </w:r>
      <w:r>
        <w:t xml:space="preserve">, Территориальная избирательная комиссия города Таганрога </w:t>
      </w:r>
    </w:p>
    <w:p w:rsidR="00820392" w:rsidRDefault="00820392" w:rsidP="00B33D96">
      <w:pPr>
        <w:pStyle w:val="a3"/>
        <w:spacing w:line="276" w:lineRule="auto"/>
        <w:ind w:left="0"/>
        <w:jc w:val="center"/>
        <w:rPr>
          <w:b/>
        </w:rPr>
      </w:pPr>
    </w:p>
    <w:p w:rsidR="00B33D96" w:rsidRDefault="00B33D96" w:rsidP="00B33D96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820392" w:rsidRDefault="00820392" w:rsidP="00B33D96">
      <w:pPr>
        <w:spacing w:line="360" w:lineRule="auto"/>
        <w:ind w:firstLine="709"/>
        <w:jc w:val="both"/>
      </w:pPr>
    </w:p>
    <w:p w:rsidR="00B33D96" w:rsidRDefault="00B33D96" w:rsidP="00B33D96">
      <w:pPr>
        <w:spacing w:line="360" w:lineRule="auto"/>
        <w:ind w:firstLine="709"/>
        <w:jc w:val="both"/>
      </w:pPr>
      <w:r>
        <w:t xml:space="preserve">1. В пункте 1 постановления Территориальной избирательной </w:t>
      </w:r>
      <w:r w:rsidR="002A3C39">
        <w:t>к</w:t>
      </w:r>
      <w:r>
        <w:t xml:space="preserve">омиссии города </w:t>
      </w:r>
      <w:r w:rsidR="00497706">
        <w:t>Таганрога от 28.05.2018г № 89-67</w:t>
      </w:r>
      <w:r>
        <w:t xml:space="preserve"> «О формировании участковой избирательной комиссии избирательного уча</w:t>
      </w:r>
      <w:r w:rsidR="00497706">
        <w:t>стка, участка референдума № 2215» слово «Дзюба</w:t>
      </w:r>
      <w:r>
        <w:t>»</w:t>
      </w:r>
      <w:r w:rsidR="00497706">
        <w:t xml:space="preserve"> </w:t>
      </w:r>
      <w:proofErr w:type="gramStart"/>
      <w:r w:rsidR="00497706">
        <w:t>заменить на слово</w:t>
      </w:r>
      <w:proofErr w:type="gramEnd"/>
      <w:r w:rsidR="00497706">
        <w:t xml:space="preserve"> «Митченко</w:t>
      </w:r>
      <w:r>
        <w:t>».</w:t>
      </w:r>
    </w:p>
    <w:p w:rsidR="00B33D96" w:rsidRDefault="00B33D96" w:rsidP="00B33D96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избирательного уча</w:t>
      </w:r>
      <w:r w:rsidR="00497706">
        <w:t>стка, участка референдума № 2214</w:t>
      </w:r>
      <w:r>
        <w:t>.</w:t>
      </w:r>
    </w:p>
    <w:p w:rsidR="00B33D96" w:rsidRDefault="00B33D96" w:rsidP="00B33D96">
      <w:pPr>
        <w:spacing w:line="360" w:lineRule="auto"/>
        <w:ind w:firstLine="709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B33D96" w:rsidRDefault="00B33D96" w:rsidP="00B33D96"/>
    <w:p w:rsidR="00B33D96" w:rsidRDefault="00B33D96" w:rsidP="00B33D96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3D96" w:rsidRDefault="00B33D96" w:rsidP="00B33D96"/>
    <w:p w:rsidR="00F54841" w:rsidRDefault="00B33D96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F54841" w:rsidSect="0082039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D96"/>
    <w:rsid w:val="001B1684"/>
    <w:rsid w:val="002A3C39"/>
    <w:rsid w:val="00497706"/>
    <w:rsid w:val="0053681C"/>
    <w:rsid w:val="00820392"/>
    <w:rsid w:val="00B33D96"/>
    <w:rsid w:val="00B47E36"/>
    <w:rsid w:val="00E11409"/>
    <w:rsid w:val="00F5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D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D96"/>
    <w:pPr>
      <w:ind w:left="720"/>
      <w:contextualSpacing/>
    </w:pPr>
  </w:style>
  <w:style w:type="paragraph" w:customStyle="1" w:styleId="ConsNonformat">
    <w:name w:val="ConsNonformat"/>
    <w:rsid w:val="00B33D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3D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D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D9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3D96"/>
    <w:pPr>
      <w:ind w:left="720"/>
      <w:contextualSpacing/>
    </w:pPr>
  </w:style>
  <w:style w:type="paragraph" w:customStyle="1" w:styleId="ConsNonformat">
    <w:name w:val="ConsNonformat"/>
    <w:rsid w:val="00B33D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3D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D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</vt:lpstr>
      <vt:lpstr>ПОСТАНОВЛЕНИЕ</vt:lpstr>
      <vt:lpstr/>
    </vt:vector>
  </TitlesOfParts>
  <Company>Администрация г.Таганрога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2020-09-09T12:41:00Z</dcterms:created>
  <dcterms:modified xsi:type="dcterms:W3CDTF">2020-09-09T13:01:00Z</dcterms:modified>
</cp:coreProperties>
</file>