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B53" w:rsidRDefault="008361EE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B53" w:rsidRDefault="008361EE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2B7B53" w:rsidRDefault="008361EE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2B7B53" w:rsidRDefault="002B7B53">
      <w:pPr>
        <w:jc w:val="center"/>
        <w:rPr>
          <w:b/>
          <w:sz w:val="26"/>
        </w:rPr>
      </w:pPr>
    </w:p>
    <w:p w:rsidR="002B7B53" w:rsidRDefault="008361EE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2B7B53" w:rsidRDefault="002B7B53">
      <w:pPr>
        <w:jc w:val="center"/>
        <w:rPr>
          <w:b/>
        </w:rPr>
      </w:pPr>
    </w:p>
    <w:p w:rsidR="002B7B53" w:rsidRDefault="008361EE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129-18</w:t>
      </w:r>
    </w:p>
    <w:p w:rsidR="002B7B53" w:rsidRDefault="008361EE">
      <w:pPr>
        <w:jc w:val="center"/>
      </w:pPr>
      <w:r>
        <w:t>г. Таганрог</w:t>
      </w:r>
    </w:p>
    <w:p w:rsidR="002B7B53" w:rsidRDefault="002B7B53">
      <w:pPr>
        <w:jc w:val="center"/>
        <w:rPr>
          <w:sz w:val="16"/>
        </w:rPr>
      </w:pPr>
    </w:p>
    <w:p w:rsidR="002B7B53" w:rsidRDefault="008361EE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Жданкина</w:t>
      </w:r>
      <w:proofErr w:type="spellEnd"/>
      <w:r>
        <w:rPr>
          <w:b/>
          <w:sz w:val="28"/>
        </w:rPr>
        <w:t xml:space="preserve"> Алексея Витальевича по одномандатному избирательному округу № 21</w:t>
      </w:r>
    </w:p>
    <w:p w:rsidR="002B7B53" w:rsidRDefault="002B7B53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2B7B53" w:rsidRDefault="008361EE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Жданкина</w:t>
      </w:r>
      <w:proofErr w:type="spellEnd"/>
      <w:r>
        <w:rPr>
          <w:sz w:val="28"/>
        </w:rPr>
        <w:t xml:space="preserve"> Алексея Витальевича,</w:t>
      </w:r>
      <w:r>
        <w:rPr>
          <w:sz w:val="28"/>
        </w:rPr>
        <w:t xml:space="preserve"> выдвинутого Ростовским региональным отдел</w:t>
      </w:r>
      <w:r>
        <w:rPr>
          <w:sz w:val="28"/>
        </w:rPr>
        <w:t xml:space="preserve">ением Политической партии </w:t>
      </w:r>
      <w:r>
        <w:rPr>
          <w:b/>
          <w:sz w:val="28"/>
        </w:rPr>
        <w:t>ЛДПР</w:t>
      </w:r>
      <w:r>
        <w:rPr>
          <w:sz w:val="28"/>
        </w:rPr>
        <w:t xml:space="preserve"> – Либерально-демократической партии России</w:t>
      </w:r>
      <w:r>
        <w:rPr>
          <w:b/>
          <w:sz w:val="28"/>
        </w:rPr>
        <w:t xml:space="preserve"> </w:t>
      </w:r>
      <w:proofErr w:type="gramStart"/>
      <w:r>
        <w:rPr>
          <w:sz w:val="28"/>
        </w:rPr>
        <w:t>по одномандатному избирательному округу № 21, а также документов, представленных в Территориальную избирательную комиссию города Таганрога (восточная) Ростовской области для уведомле</w:t>
      </w:r>
      <w:r>
        <w:rPr>
          <w:sz w:val="28"/>
        </w:rPr>
        <w:t xml:space="preserve">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</w:t>
      </w:r>
      <w:r>
        <w:rPr>
          <w:sz w:val="28"/>
        </w:rPr>
        <w:t>референдумах в Ростовской области», Территориальная избирательная комиссия</w:t>
      </w:r>
      <w:proofErr w:type="gramEnd"/>
      <w:r>
        <w:rPr>
          <w:sz w:val="28"/>
        </w:rPr>
        <w:t xml:space="preserve">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2B7B53" w:rsidRDefault="002B7B53">
      <w:pPr>
        <w:tabs>
          <w:tab w:val="left" w:pos="9355"/>
        </w:tabs>
        <w:ind w:right="-1" w:firstLine="720"/>
        <w:jc w:val="both"/>
      </w:pPr>
    </w:p>
    <w:p w:rsidR="002B7B53" w:rsidRDefault="008361EE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2B7B53" w:rsidRDefault="002B7B53">
      <w:pPr>
        <w:spacing w:line="276" w:lineRule="auto"/>
        <w:jc w:val="center"/>
        <w:rPr>
          <w:sz w:val="28"/>
        </w:rPr>
      </w:pPr>
    </w:p>
    <w:p w:rsidR="002B7B53" w:rsidRDefault="008361EE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proofErr w:type="spellStart"/>
      <w:r>
        <w:t>Жданкина</w:t>
      </w:r>
      <w:proofErr w:type="spellEnd"/>
      <w:r>
        <w:t xml:space="preserve"> Алексея Витальевича, 1983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</w:t>
      </w:r>
      <w:r>
        <w:t>двинутого</w:t>
      </w:r>
      <w:r>
        <w:t xml:space="preserve"> </w:t>
      </w:r>
      <w:r>
        <w:t xml:space="preserve">Ростовским региональным отделением Политической партии </w:t>
      </w:r>
      <w:r>
        <w:rPr>
          <w:b/>
        </w:rPr>
        <w:t>ЛДПР</w:t>
      </w:r>
      <w:r>
        <w:t xml:space="preserve"> – Либерально-демократической партии России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21.</w:t>
      </w:r>
    </w:p>
    <w:p w:rsidR="002B7B53" w:rsidRDefault="008361EE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17 минут.</w:t>
      </w:r>
    </w:p>
    <w:p w:rsidR="002B7B53" w:rsidRDefault="008361EE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2B7B53" w:rsidRDefault="008361EE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2B7B53" w:rsidRDefault="008361EE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</w:t>
      </w:r>
      <w:r>
        <w:t>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2B7B53" w:rsidRDefault="008361EE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</w:t>
      </w:r>
      <w:r>
        <w:t>ии города Таганрога (восточная) Ростовской области В.Г. Ерасова.</w:t>
      </w:r>
    </w:p>
    <w:p w:rsidR="002B7B53" w:rsidRDefault="002B7B53">
      <w:pPr>
        <w:pStyle w:val="a3"/>
        <w:ind w:firstLine="708"/>
      </w:pPr>
    </w:p>
    <w:p w:rsidR="002B7B53" w:rsidRDefault="002B7B53">
      <w:pPr>
        <w:pStyle w:val="a3"/>
        <w:spacing w:line="240" w:lineRule="auto"/>
        <w:ind w:firstLine="708"/>
      </w:pPr>
    </w:p>
    <w:p w:rsidR="002B7B53" w:rsidRDefault="008361EE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2B7B53" w:rsidRDefault="002B7B53">
      <w:pPr>
        <w:jc w:val="both"/>
        <w:rPr>
          <w:sz w:val="28"/>
        </w:rPr>
      </w:pPr>
    </w:p>
    <w:p w:rsidR="002B7B53" w:rsidRDefault="008361EE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2B7B5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5272"/>
    <w:multiLevelType w:val="multilevel"/>
    <w:tmpl w:val="64F80F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B7B53"/>
    <w:rsid w:val="002B7B53"/>
    <w:rsid w:val="0083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