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29</w:t>
      </w:r>
      <w:r>
        <w:rPr>
          <w:rFonts w:ascii="Times New Roman" w:hAnsi="Times New Roman"/>
          <w:color w:themeColor="text1" w:val="000000"/>
          <w:sz w:val="28"/>
        </w:rPr>
        <w:t xml:space="preserve"> августа </w:t>
      </w:r>
      <w:r>
        <w:rPr>
          <w:rFonts w:ascii="Times New Roman" w:hAnsi="Times New Roman"/>
          <w:color w:themeColor="text1" w:val="000000"/>
          <w:sz w:val="28"/>
        </w:rPr>
        <w:t>2025</w:t>
      </w:r>
      <w:r>
        <w:rPr>
          <w:rFonts w:ascii="Times New Roman" w:hAnsi="Times New Roman"/>
          <w:color w:themeColor="text1" w:val="000000"/>
          <w:sz w:val="28"/>
        </w:rPr>
        <w:t xml:space="preserve"> 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  </w:t>
      </w:r>
      <w:r>
        <w:rPr>
          <w:rFonts w:ascii="Times New Roman" w:hAnsi="Times New Roman"/>
          <w:color w:themeColor="text1" w:val="000000"/>
          <w:sz w:val="28"/>
        </w:rPr>
        <w:t xml:space="preserve">    </w:t>
      </w:r>
      <w:r>
        <w:rPr>
          <w:rFonts w:ascii="Times New Roman" w:hAnsi="Times New Roman"/>
          <w:color w:themeColor="text1" w:val="000000"/>
          <w:sz w:val="28"/>
        </w:rPr>
        <w:t xml:space="preserve">№ </w:t>
      </w:r>
      <w:r>
        <w:rPr>
          <w:rFonts w:ascii="Times New Roman" w:hAnsi="Times New Roman"/>
          <w:color w:themeColor="text1"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61-3</w:t>
      </w:r>
    </w:p>
    <w:p w14:paraId="08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A000000"/>
    <w:p w14:paraId="0B000000">
      <w:pPr>
        <w:pStyle w:val="Style_1"/>
        <w:widowControl w:val="0"/>
        <w:ind w:firstLine="0" w:left="1701" w:right="1842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 w:val="1"/>
          <w:sz w:val="28"/>
        </w:rPr>
        <w:t>стка, участка референдума № 2205</w:t>
      </w:r>
      <w:r>
        <w:rPr>
          <w:rFonts w:ascii="Times New Roman" w:hAnsi="Times New Roman"/>
          <w:b w:val="1"/>
          <w:sz w:val="28"/>
        </w:rPr>
        <w:t xml:space="preserve"> города Таганрога</w:t>
      </w:r>
    </w:p>
    <w:p w14:paraId="0C000000">
      <w:pPr>
        <w:pStyle w:val="Style_1"/>
        <w:widowControl w:val="0"/>
        <w:ind w:firstLine="0" w:left="1701" w:right="1842"/>
        <w:rPr>
          <w:rFonts w:ascii="Times New Roman" w:hAnsi="Times New Roman"/>
          <w:b w:val="1"/>
          <w:sz w:val="28"/>
        </w:rPr>
      </w:pPr>
    </w:p>
    <w:p w14:paraId="0D000000">
      <w:pPr>
        <w:pStyle w:val="Style_2"/>
        <w:widowControl w:val="0"/>
        <w:spacing w:line="240" w:lineRule="auto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</w:rPr>
        <w:t>сии избирательного участка № 2205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Орловой В.В.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Ростовской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области</w:t>
      </w:r>
      <w:r>
        <w:rPr>
          <w:rFonts w:ascii="Times New Roman" w:hAnsi="Times New Roman"/>
          <w:sz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sz w:val="28"/>
        </w:rPr>
        <w:t>миссия города Таганрога (восточная) Ростовской области</w:t>
      </w:r>
    </w:p>
    <w:p w14:paraId="0E000000">
      <w:pPr>
        <w:pStyle w:val="Style_2"/>
        <w:widowControl w:val="0"/>
        <w:ind w:firstLine="0" w:left="0"/>
        <w:jc w:val="center"/>
        <w:rPr>
          <w:rFonts w:ascii="Times New Roman" w:hAnsi="Times New Roman"/>
          <w:sz w:val="28"/>
        </w:rPr>
      </w:pPr>
    </w:p>
    <w:p w14:paraId="0F000000">
      <w:pPr>
        <w:pStyle w:val="Style_2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</w:p>
    <w:p w14:paraId="11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>2205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 члена участковой избирательной комисс</w:t>
      </w:r>
      <w:r>
        <w:rPr>
          <w:rFonts w:ascii="Times New Roman" w:hAnsi="Times New Roman"/>
          <w:sz w:val="28"/>
        </w:rPr>
        <w:t xml:space="preserve">ии с правом решающего голоса </w:t>
      </w:r>
      <w:r>
        <w:rPr>
          <w:rFonts w:ascii="Times New Roman" w:hAnsi="Times New Roman"/>
          <w:sz w:val="28"/>
        </w:rPr>
        <w:t>Ковалеву Анастасию Геннадьевну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собранием избирателей по месту </w:t>
      </w:r>
      <w:r>
        <w:rPr>
          <w:rFonts w:ascii="Times New Roman" w:hAnsi="Times New Roman"/>
          <w:sz w:val="28"/>
        </w:rPr>
        <w:t>работы</w:t>
      </w:r>
      <w:r>
        <w:rPr>
          <w:rFonts w:ascii="Times New Roman" w:hAnsi="Times New Roman"/>
          <w:sz w:val="28"/>
        </w:rPr>
        <w:t>.</w:t>
      </w:r>
    </w:p>
    <w:p w14:paraId="12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</w:p>
    <w:p w14:paraId="13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sz w:val="28"/>
        </w:rPr>
        <w:t>№ 2205</w:t>
      </w:r>
      <w:r>
        <w:rPr>
          <w:rFonts w:ascii="Times New Roman" w:hAnsi="Times New Roman"/>
          <w:sz w:val="28"/>
        </w:rPr>
        <w:t xml:space="preserve"> города Таганрога</w:t>
      </w:r>
      <w:r>
        <w:rPr>
          <w:rFonts w:ascii="Times New Roman" w:hAnsi="Times New Roman"/>
          <w:sz w:val="28"/>
        </w:rPr>
        <w:t xml:space="preserve">. </w:t>
      </w:r>
    </w:p>
    <w:p w14:paraId="14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15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</w:t>
      </w:r>
      <w:r>
        <w:rPr>
          <w:rFonts w:ascii="Times New Roman" w:hAnsi="Times New Roman"/>
          <w:sz w:val="28"/>
        </w:rPr>
        <w:t>ательной комиссии города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 xml:space="preserve">) Ростовской области </w:t>
      </w:r>
      <w:r>
        <w:rPr>
          <w:rFonts w:ascii="Times New Roman" w:hAnsi="Times New Roman"/>
          <w:sz w:val="28"/>
        </w:rPr>
        <w:t>в информационно-телекоммуникационной сети «Интернет».</w:t>
      </w:r>
    </w:p>
    <w:p w14:paraId="16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</w:p>
    <w:p w14:paraId="17000000">
      <w:pPr>
        <w:pStyle w:val="Style_2"/>
        <w:widowControl w:val="0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</w:t>
      </w:r>
      <w:r>
        <w:rPr>
          <w:rFonts w:ascii="Times New Roman" w:hAnsi="Times New Roman"/>
          <w:sz w:val="28"/>
        </w:rPr>
        <w:t xml:space="preserve">на секретаря Территориальной избирательной комиссии  города Таганрога (восточная) Ростовской области Ю.В. Романенко. </w:t>
      </w:r>
    </w:p>
    <w:p w14:paraId="18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9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A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В.Г. Ерасов</w:t>
      </w:r>
    </w:p>
    <w:p w14:paraId="1B000000">
      <w:pPr>
        <w:pStyle w:val="Style_2"/>
        <w:widowControl w:val="0"/>
        <w:ind w:firstLine="0" w:left="0"/>
        <w:rPr>
          <w:rFonts w:ascii="Times New Roman" w:hAnsi="Times New Roman"/>
          <w:sz w:val="28"/>
        </w:rPr>
      </w:pPr>
    </w:p>
    <w:p w14:paraId="1C000000">
      <w:pPr>
        <w:pStyle w:val="Style_2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D000000"/>
    <w:p w14:paraId="1E000000"/>
    <w:p w14:paraId="1F000000"/>
    <w:p w14:paraId="20000000"/>
    <w:p w14:paraId="21000000"/>
    <w:p w14:paraId="22000000"/>
    <w:p w14:paraId="23000000"/>
    <w:p w14:paraId="24000000"/>
    <w:p w14:paraId="25000000"/>
    <w:p w14:paraId="26000000">
      <w:pPr>
        <w:pStyle w:val="Style_3"/>
        <w:widowControl w:val="1"/>
        <w:ind w:firstLine="0" w:left="1701" w:right="1700"/>
        <w:jc w:val="both"/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3" w:type="paragraph">
    <w:name w:val="ConsNormal"/>
    <w:link w:val="Style_3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3_ch" w:type="character">
    <w:name w:val="ConsNormal"/>
    <w:link w:val="Style_3"/>
    <w:rPr>
      <w:rFonts w:ascii="Arial" w:hAnsi="Arial"/>
    </w:rPr>
  </w:style>
  <w:style w:styleId="Style_2" w:type="paragraph">
    <w:name w:val="14-15"/>
    <w:basedOn w:val="Style_4"/>
    <w:link w:val="Style_2_ch"/>
    <w:pPr>
      <w:widowControl w:val="0"/>
      <w:spacing w:line="360" w:lineRule="auto"/>
      <w:ind w:firstLine="709" w:left="0"/>
      <w:jc w:val="both"/>
    </w:pPr>
  </w:style>
  <w:style w:styleId="Style_2_ch" w:type="character">
    <w:name w:val="14-15"/>
    <w:basedOn w:val="Style_4_ch"/>
    <w:link w:val="Style_2"/>
  </w:style>
  <w:style w:styleId="Style_11" w:type="paragraph">
    <w:name w:val="Balloon Text"/>
    <w:basedOn w:val="Style_4"/>
    <w:link w:val="Style_11_ch"/>
    <w:rPr>
      <w:rFonts w:ascii="Tahoma" w:hAnsi="Tahoma"/>
      <w:sz w:val="16"/>
    </w:rPr>
  </w:style>
  <w:style w:styleId="Style_11_ch" w:type="character">
    <w:name w:val="Balloon Text"/>
    <w:basedOn w:val="Style_4_ch"/>
    <w:link w:val="Style_11"/>
    <w:rPr>
      <w:rFonts w:ascii="Tahoma" w:hAnsi="Tahoma"/>
      <w:sz w:val="1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List Paragraph"/>
    <w:basedOn w:val="Style_4"/>
    <w:link w:val="Style_27_ch"/>
    <w:pPr>
      <w:widowControl w:val="0"/>
      <w:ind w:firstLine="0" w:left="720"/>
      <w:contextualSpacing w:val="1"/>
    </w:pPr>
  </w:style>
  <w:style w:styleId="Style_27_ch" w:type="character">
    <w:name w:val="List Paragraph"/>
    <w:basedOn w:val="Style_4_ch"/>
    <w:link w:val="Style_27"/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2024-08-23T07:04:37Z</dcterms:created>
  <dcterms:modified xsi:type="dcterms:W3CDTF">2025-08-28T07:37:54Z</dcterms:modified>
</cp:coreProperties>
</file>