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75157E" wp14:editId="1DC65ECA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DE7D67" w:rsidRDefault="00DE7D67" w:rsidP="00DE7D67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E7D67" w:rsidRDefault="00DE7D67" w:rsidP="00DE7D67">
      <w:pPr>
        <w:pStyle w:val="a3"/>
        <w:ind w:firstLine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 </w:t>
      </w:r>
      <w:r w:rsidR="00F94F87" w:rsidRPr="00F94F87">
        <w:rPr>
          <w:rFonts w:ascii="Times New Roman" w:hAnsi="Times New Roman"/>
          <w:sz w:val="28"/>
        </w:rPr>
        <w:t>25 марта 2020 г.</w:t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</w:r>
      <w:r w:rsidR="00F94F87">
        <w:rPr>
          <w:rFonts w:ascii="Times New Roman" w:hAnsi="Times New Roman"/>
          <w:sz w:val="28"/>
        </w:rPr>
        <w:tab/>
        <w:t xml:space="preserve">  </w:t>
      </w:r>
      <w:r w:rsidR="00F812DB">
        <w:rPr>
          <w:rFonts w:ascii="Times New Roman" w:hAnsi="Times New Roman"/>
          <w:sz w:val="28"/>
        </w:rPr>
        <w:t xml:space="preserve">  </w:t>
      </w:r>
      <w:bookmarkStart w:id="0" w:name="_GoBack"/>
      <w:bookmarkEnd w:id="0"/>
      <w:r w:rsidR="00F94F87">
        <w:rPr>
          <w:rFonts w:ascii="Times New Roman" w:hAnsi="Times New Roman"/>
          <w:sz w:val="28"/>
        </w:rPr>
        <w:t>№ 181</w:t>
      </w:r>
      <w:r>
        <w:rPr>
          <w:rFonts w:ascii="Times New Roman" w:hAnsi="Times New Roman"/>
          <w:sz w:val="28"/>
        </w:rPr>
        <w:t>-20</w:t>
      </w:r>
    </w:p>
    <w:p w:rsidR="00DE7D67" w:rsidRDefault="00DE7D67" w:rsidP="00DE7D6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7D67" w:rsidRDefault="00DE7D67" w:rsidP="00DE7D67">
      <w:pPr>
        <w:pStyle w:val="a3"/>
        <w:ind w:firstLine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Таганрог</w:t>
      </w:r>
    </w:p>
    <w:p w:rsidR="00DE7D67" w:rsidRDefault="00DE7D67" w:rsidP="00DE7D67">
      <w:pPr>
        <w:pStyle w:val="a3"/>
        <w:jc w:val="center"/>
        <w:rPr>
          <w:rFonts w:ascii="Times New Roman" w:hAnsi="Times New Roman"/>
          <w:sz w:val="24"/>
          <w:szCs w:val="24"/>
        </w:rPr>
      </w:pPr>
    </w:p>
    <w:p w:rsidR="00DE7D67" w:rsidRDefault="00DE7D67" w:rsidP="00DE7D67">
      <w:pPr>
        <w:rPr>
          <w:lang w:val="ru-RU"/>
        </w:rPr>
      </w:pPr>
    </w:p>
    <w:p w:rsidR="00DE7D67" w:rsidRDefault="00DE7D67" w:rsidP="00DE7D67">
      <w:pPr>
        <w:pStyle w:val="ConsNormal"/>
        <w:widowControl/>
        <w:ind w:left="1701" w:right="1700" w:firstLine="0"/>
        <w:jc w:val="both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 назначении члена участковой избирательной комиссии избирательного участка № 2256 с правом решающего голоса </w:t>
      </w:r>
      <w:proofErr w:type="gramStart"/>
      <w:r>
        <w:rPr>
          <w:rFonts w:ascii="Times New Roman" w:hAnsi="Times New Roman"/>
          <w:b/>
          <w:sz w:val="28"/>
        </w:rPr>
        <w:t>вместо</w:t>
      </w:r>
      <w:proofErr w:type="gramEnd"/>
      <w:r>
        <w:rPr>
          <w:rFonts w:ascii="Times New Roman" w:hAnsi="Times New Roman"/>
          <w:b/>
          <w:sz w:val="28"/>
        </w:rPr>
        <w:t xml:space="preserve"> выбывшего</w:t>
      </w:r>
    </w:p>
    <w:p w:rsidR="00DE7D67" w:rsidRDefault="00DE7D67" w:rsidP="00DE7D67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DE7D67" w:rsidRDefault="00DE7D67" w:rsidP="00DE7D67">
      <w:pPr>
        <w:pStyle w:val="a3"/>
        <w:spacing w:line="276" w:lineRule="auto"/>
        <w:rPr>
          <w:rFonts w:ascii="Times New Roman" w:hAnsi="Times New Roman"/>
          <w:b/>
          <w:sz w:val="28"/>
          <w:szCs w:val="28"/>
        </w:rPr>
      </w:pPr>
      <w:proofErr w:type="gramStart"/>
      <w:r>
        <w:rPr>
          <w:rFonts w:ascii="Times New Roman" w:hAnsi="Times New Roman"/>
          <w:sz w:val="28"/>
        </w:rPr>
        <w:t>В связи с досрочным прекращением полномочий члена участковой избирательной комисс</w:t>
      </w:r>
      <w:r w:rsidR="007218E1">
        <w:rPr>
          <w:rFonts w:ascii="Times New Roman" w:hAnsi="Times New Roman"/>
          <w:sz w:val="28"/>
        </w:rPr>
        <w:t>ии избирательного участка № 2256</w:t>
      </w:r>
      <w:r>
        <w:rPr>
          <w:rFonts w:ascii="Times New Roman" w:hAnsi="Times New Roman"/>
          <w:sz w:val="28"/>
        </w:rPr>
        <w:t xml:space="preserve"> с правом решающего голоса </w:t>
      </w:r>
      <w:r w:rsidRPr="00F94F87">
        <w:rPr>
          <w:rFonts w:ascii="Times New Roman" w:hAnsi="Times New Roman"/>
          <w:sz w:val="28"/>
        </w:rPr>
        <w:t>(постановление № 177-</w:t>
      </w:r>
      <w:r w:rsidR="007218E1" w:rsidRPr="00F94F87">
        <w:rPr>
          <w:rFonts w:ascii="Times New Roman" w:hAnsi="Times New Roman"/>
          <w:sz w:val="28"/>
        </w:rPr>
        <w:t>21</w:t>
      </w:r>
      <w:r w:rsidRPr="00F94F87">
        <w:rPr>
          <w:rFonts w:ascii="Times New Roman" w:hAnsi="Times New Roman"/>
          <w:sz w:val="28"/>
        </w:rPr>
        <w:t xml:space="preserve"> от 04.03.2020г.), в соответствии со статьями 22, 27</w:t>
      </w:r>
      <w:r>
        <w:rPr>
          <w:rFonts w:ascii="Times New Roman" w:hAnsi="Times New Roman"/>
          <w:sz w:val="28"/>
        </w:rPr>
        <w:t xml:space="preserve">, 29 </w:t>
      </w:r>
      <w:r>
        <w:rPr>
          <w:rFonts w:ascii="Times New Roman" w:hAnsi="Times New Roman"/>
          <w:sz w:val="28"/>
          <w:szCs w:val="28"/>
        </w:rPr>
        <w:t xml:space="preserve">Федерального закона от 12.06.2002 г. № 67-ФЗ «Об основных гарантиях избирательных прав и права на участие в референдуме граждан </w:t>
      </w:r>
      <w:r>
        <w:rPr>
          <w:rFonts w:ascii="Times New Roman" w:hAnsi="Times New Roman"/>
          <w:sz w:val="28"/>
        </w:rPr>
        <w:t>Российской Федерации», Порядком формирования резерва составов участковых комиссий и назначения нового члена участковой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 xml:space="preserve">комиссии из резерва составов участковых комиссий, утвержденным постановлением Центральной избирательной комиссии Российской Федерации от 5 декабря 2012 года № 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Федерации от 17 февраля 2010 года № 192/1337-5, </w:t>
      </w:r>
      <w:r>
        <w:rPr>
          <w:rFonts w:ascii="Times New Roman" w:hAnsi="Times New Roman"/>
          <w:sz w:val="28"/>
          <w:szCs w:val="28"/>
        </w:rPr>
        <w:t>Территориальная избирательная комиссия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proofErr w:type="gramEnd"/>
    </w:p>
    <w:p w:rsidR="00DE7D67" w:rsidRDefault="00DE7D67" w:rsidP="00DE7D6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DE7D67" w:rsidRDefault="00DE7D67" w:rsidP="00DE7D67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ПОСТАНОВЛЯЕТ:</w:t>
      </w:r>
    </w:p>
    <w:p w:rsidR="00DE7D67" w:rsidRDefault="00DE7D67" w:rsidP="00DE7D67">
      <w:pPr>
        <w:pStyle w:val="a3"/>
        <w:rPr>
          <w:rFonts w:ascii="Times New Roman" w:hAnsi="Times New Roman"/>
          <w:b/>
          <w:sz w:val="28"/>
          <w:szCs w:val="28"/>
        </w:rPr>
      </w:pPr>
    </w:p>
    <w:p w:rsidR="00DE7D67" w:rsidRDefault="00DE7D67" w:rsidP="00DE7D67">
      <w:pPr>
        <w:spacing w:line="360" w:lineRule="auto"/>
        <w:ind w:firstLine="567"/>
        <w:jc w:val="both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t>1. Назначить членом участковой избирательной комиссии избирательного уча</w:t>
      </w:r>
      <w:r w:rsidR="0009745B">
        <w:rPr>
          <w:rFonts w:ascii="Times New Roman" w:hAnsi="Times New Roman"/>
          <w:sz w:val="28"/>
          <w:lang w:val="ru-RU"/>
        </w:rPr>
        <w:t>стка, участка референдума № 2256</w:t>
      </w:r>
      <w:r>
        <w:rPr>
          <w:rFonts w:ascii="Times New Roman" w:hAnsi="Times New Roman"/>
          <w:sz w:val="28"/>
          <w:lang w:val="ru-RU"/>
        </w:rPr>
        <w:t xml:space="preserve">  города Таганрога с правом решающего голоса </w:t>
      </w:r>
      <w:r w:rsidR="0009745B">
        <w:rPr>
          <w:rFonts w:ascii="Times New Roman" w:hAnsi="Times New Roman"/>
          <w:sz w:val="28"/>
          <w:lang w:val="ru-RU"/>
        </w:rPr>
        <w:t xml:space="preserve">Яновскую Ольгу </w:t>
      </w:r>
      <w:r w:rsidR="00B32BAD">
        <w:rPr>
          <w:rFonts w:ascii="Times New Roman" w:hAnsi="Times New Roman"/>
          <w:sz w:val="28"/>
          <w:lang w:val="ru-RU"/>
        </w:rPr>
        <w:t>Евгенье</w:t>
      </w:r>
      <w:r w:rsidR="0009745B">
        <w:rPr>
          <w:rFonts w:ascii="Times New Roman" w:hAnsi="Times New Roman"/>
          <w:sz w:val="28"/>
          <w:lang w:val="ru-RU"/>
        </w:rPr>
        <w:t>вну</w:t>
      </w:r>
      <w:r>
        <w:rPr>
          <w:rFonts w:ascii="Times New Roman" w:hAnsi="Times New Roman"/>
          <w:sz w:val="28"/>
          <w:lang w:val="ru-RU"/>
        </w:rPr>
        <w:t xml:space="preserve">, </w:t>
      </w:r>
      <w:r w:rsidR="00F94F87" w:rsidRPr="00F94F87">
        <w:rPr>
          <w:rFonts w:ascii="Times New Roman" w:hAnsi="Times New Roman"/>
          <w:sz w:val="28"/>
          <w:lang w:val="ru-RU"/>
        </w:rPr>
        <w:t>выдвинуту</w:t>
      </w:r>
      <w:r w:rsidR="00F94F87">
        <w:rPr>
          <w:rFonts w:ascii="Times New Roman" w:hAnsi="Times New Roman"/>
          <w:sz w:val="28"/>
          <w:lang w:val="ru-RU"/>
        </w:rPr>
        <w:t>ю</w:t>
      </w:r>
      <w:r>
        <w:rPr>
          <w:rFonts w:ascii="Times New Roman" w:hAnsi="Times New Roman"/>
          <w:sz w:val="28"/>
          <w:lang w:val="ru-RU"/>
        </w:rPr>
        <w:t xml:space="preserve"> собр</w:t>
      </w:r>
      <w:r w:rsidR="0009745B">
        <w:rPr>
          <w:rFonts w:ascii="Times New Roman" w:hAnsi="Times New Roman"/>
          <w:sz w:val="28"/>
          <w:lang w:val="ru-RU"/>
        </w:rPr>
        <w:t>анием избирателей по месту жительства</w:t>
      </w:r>
      <w:r>
        <w:rPr>
          <w:rFonts w:ascii="Times New Roman" w:hAnsi="Times New Roman"/>
          <w:sz w:val="28"/>
          <w:lang w:val="ru-RU"/>
        </w:rPr>
        <w:t>.</w:t>
      </w:r>
    </w:p>
    <w:p w:rsidR="00DE7D67" w:rsidRDefault="00DE7D67" w:rsidP="00DE7D67">
      <w:pPr>
        <w:pStyle w:val="14-15"/>
        <w:rPr>
          <w:rFonts w:ascii="Times New Roman" w:hAnsi="Times New Roman"/>
          <w:sz w:val="28"/>
          <w:lang w:val="ru-RU"/>
        </w:rPr>
      </w:pPr>
      <w:r>
        <w:rPr>
          <w:rFonts w:ascii="Times New Roman" w:hAnsi="Times New Roman"/>
          <w:sz w:val="28"/>
          <w:lang w:val="ru-RU"/>
        </w:rPr>
        <w:lastRenderedPageBreak/>
        <w:t>2.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  <w:lang w:val="ru-RU"/>
        </w:rPr>
        <w:t>Направить настоящее постановление в участковую избирательную комиссию избирательного участка, участка референдума № 2</w:t>
      </w:r>
      <w:r w:rsidR="0009745B">
        <w:rPr>
          <w:rFonts w:ascii="Times New Roman" w:hAnsi="Times New Roman"/>
          <w:sz w:val="28"/>
          <w:lang w:val="ru-RU"/>
        </w:rPr>
        <w:t>256</w:t>
      </w:r>
      <w:r>
        <w:rPr>
          <w:rFonts w:ascii="Times New Roman" w:hAnsi="Times New Roman"/>
          <w:sz w:val="28"/>
          <w:lang w:val="ru-RU"/>
        </w:rPr>
        <w:t xml:space="preserve"> города Таганрога. </w:t>
      </w:r>
    </w:p>
    <w:p w:rsidR="00DE7D67" w:rsidRDefault="00DE7D67" w:rsidP="00DE7D67">
      <w:pPr>
        <w:pStyle w:val="14-15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3. </w:t>
      </w:r>
      <w:proofErr w:type="gramStart"/>
      <w:r>
        <w:rPr>
          <w:rFonts w:ascii="Times New Roman" w:hAnsi="Times New Roman"/>
          <w:bCs/>
          <w:sz w:val="28"/>
          <w:lang w:val="ru-RU"/>
        </w:rPr>
        <w:t>Разместить</w:t>
      </w:r>
      <w:proofErr w:type="gramEnd"/>
      <w:r>
        <w:rPr>
          <w:rFonts w:ascii="Times New Roman" w:hAnsi="Times New Roman"/>
          <w:bCs/>
          <w:sz w:val="28"/>
          <w:lang w:val="ru-RU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DE7D67" w:rsidRDefault="00DE7D67" w:rsidP="00DE7D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7D67" w:rsidRDefault="00DE7D67" w:rsidP="00DE7D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7D67" w:rsidRDefault="00DE7D67" w:rsidP="00DE7D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</w:p>
    <w:p w:rsidR="00DE7D67" w:rsidRDefault="00DE7D67" w:rsidP="00DE7D6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 xml:space="preserve">Председатель комиссии 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 xml:space="preserve"> М.А. Дмитриев</w:t>
      </w:r>
    </w:p>
    <w:p w:rsidR="00DE7D67" w:rsidRDefault="00DE7D67" w:rsidP="00DE7D67">
      <w:pPr>
        <w:pStyle w:val="14-15"/>
        <w:ind w:firstLine="0"/>
        <w:rPr>
          <w:rFonts w:ascii="Times New Roman" w:hAnsi="Times New Roman"/>
          <w:bCs/>
          <w:sz w:val="28"/>
          <w:lang w:val="ru-RU"/>
        </w:rPr>
      </w:pPr>
    </w:p>
    <w:p w:rsidR="00DE7D67" w:rsidRDefault="00DE7D67" w:rsidP="00DE7D67">
      <w:pPr>
        <w:pStyle w:val="14-15"/>
        <w:spacing w:line="240" w:lineRule="auto"/>
        <w:ind w:firstLine="0"/>
        <w:rPr>
          <w:rFonts w:ascii="Times New Roman" w:hAnsi="Times New Roman"/>
          <w:bCs/>
          <w:sz w:val="28"/>
          <w:lang w:val="ru-RU"/>
        </w:rPr>
      </w:pPr>
      <w:r>
        <w:rPr>
          <w:rFonts w:ascii="Times New Roman" w:hAnsi="Times New Roman"/>
          <w:bCs/>
          <w:sz w:val="28"/>
          <w:lang w:val="ru-RU"/>
        </w:rPr>
        <w:t>Секретарь комиссии</w:t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</w:r>
      <w:r>
        <w:rPr>
          <w:rFonts w:ascii="Times New Roman" w:hAnsi="Times New Roman"/>
          <w:bCs/>
          <w:sz w:val="28"/>
          <w:lang w:val="ru-RU"/>
        </w:rPr>
        <w:tab/>
        <w:t>Т.А. Токарева</w:t>
      </w:r>
    </w:p>
    <w:p w:rsidR="00DE7D67" w:rsidRDefault="00DE7D67" w:rsidP="00DE7D67">
      <w:pPr>
        <w:rPr>
          <w:lang w:val="ru-RU"/>
        </w:rPr>
      </w:pPr>
    </w:p>
    <w:p w:rsidR="00DE7D67" w:rsidRDefault="00DE7D67" w:rsidP="00DE7D67">
      <w:pPr>
        <w:rPr>
          <w:lang w:val="ru-RU"/>
        </w:rPr>
      </w:pPr>
    </w:p>
    <w:p w:rsidR="00DE7D67" w:rsidRPr="0058391F" w:rsidRDefault="00DE7D67" w:rsidP="00DE7D67">
      <w:pPr>
        <w:rPr>
          <w:lang w:val="ru-RU"/>
        </w:rPr>
      </w:pPr>
    </w:p>
    <w:p w:rsidR="00DE7D67" w:rsidRPr="00600529" w:rsidRDefault="00DE7D67" w:rsidP="00DE7D67">
      <w:pPr>
        <w:rPr>
          <w:lang w:val="ru-RU"/>
        </w:rPr>
      </w:pPr>
    </w:p>
    <w:p w:rsidR="00DE7D67" w:rsidRPr="00402A58" w:rsidRDefault="00DE7D67" w:rsidP="00DE7D67">
      <w:pPr>
        <w:rPr>
          <w:lang w:val="ru-RU"/>
        </w:rPr>
      </w:pPr>
    </w:p>
    <w:p w:rsidR="00DE7D67" w:rsidRPr="00E74C9E" w:rsidRDefault="00DE7D67" w:rsidP="00DE7D67">
      <w:pPr>
        <w:rPr>
          <w:lang w:val="ru-RU"/>
        </w:rPr>
      </w:pPr>
    </w:p>
    <w:p w:rsidR="00DE7D67" w:rsidRPr="00162567" w:rsidRDefault="00DE7D67" w:rsidP="00DE7D67">
      <w:pPr>
        <w:rPr>
          <w:lang w:val="ru-RU"/>
        </w:rPr>
      </w:pPr>
    </w:p>
    <w:p w:rsidR="00345DB6" w:rsidRPr="00DE7D67" w:rsidRDefault="00345DB6">
      <w:pPr>
        <w:rPr>
          <w:lang w:val="ru-RU"/>
        </w:rPr>
      </w:pPr>
    </w:p>
    <w:sectPr w:rsidR="00345DB6" w:rsidRPr="00DE7D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E7D67"/>
    <w:rsid w:val="0009745B"/>
    <w:rsid w:val="00245FB1"/>
    <w:rsid w:val="003252FE"/>
    <w:rsid w:val="00345DB6"/>
    <w:rsid w:val="003F25F9"/>
    <w:rsid w:val="007218E1"/>
    <w:rsid w:val="00B32BAD"/>
    <w:rsid w:val="00DE7D67"/>
    <w:rsid w:val="00F812DB"/>
    <w:rsid w:val="00F94F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6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D6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7D6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7D6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7D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D67"/>
    <w:rPr>
      <w:rFonts w:ascii="Tahoma" w:eastAsia="Times New Roman" w:hAnsi="Tahoma" w:cs="Tahoma"/>
      <w:sz w:val="16"/>
      <w:szCs w:val="16"/>
      <w:lang w:val="en-US" w:bidi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E7D67"/>
    <w:pPr>
      <w:spacing w:after="0" w:line="240" w:lineRule="auto"/>
      <w:ind w:firstLine="360"/>
    </w:pPr>
    <w:rPr>
      <w:rFonts w:ascii="Calibri" w:eastAsia="Times New Roman" w:hAnsi="Calibri" w:cs="Times New Roman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E7D67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ConsNormal">
    <w:name w:val="ConsNormal"/>
    <w:rsid w:val="00DE7D67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rsid w:val="00DE7D67"/>
    <w:pPr>
      <w:spacing w:line="360" w:lineRule="auto"/>
      <w:ind w:firstLine="709"/>
      <w:jc w:val="both"/>
    </w:pPr>
    <w:rPr>
      <w:szCs w:val="28"/>
    </w:rPr>
  </w:style>
  <w:style w:type="paragraph" w:styleId="a4">
    <w:name w:val="Balloon Text"/>
    <w:basedOn w:val="a"/>
    <w:link w:val="a5"/>
    <w:uiPriority w:val="99"/>
    <w:semiHidden/>
    <w:unhideWhenUsed/>
    <w:rsid w:val="00DE7D67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DE7D67"/>
    <w:rPr>
      <w:rFonts w:ascii="Tahoma" w:eastAsia="Times New Roman" w:hAnsi="Tahoma" w:cs="Tahoma"/>
      <w:sz w:val="16"/>
      <w:szCs w:val="16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280</Words>
  <Characters>1600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6</cp:revision>
  <cp:lastPrinted>2020-03-26T10:06:00Z</cp:lastPrinted>
  <dcterms:created xsi:type="dcterms:W3CDTF">2020-03-17T07:11:00Z</dcterms:created>
  <dcterms:modified xsi:type="dcterms:W3CDTF">2020-03-26T10:06:00Z</dcterms:modified>
</cp:coreProperties>
</file>