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 wp14:anchorId="0B1B818A" wp14:editId="39455384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Default="00D2537A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537A" w:rsidRPr="00F35030" w:rsidRDefault="00DF5804" w:rsidP="008C7016">
      <w:pPr>
        <w:rPr>
          <w:sz w:val="28"/>
          <w:szCs w:val="28"/>
        </w:rPr>
      </w:pPr>
      <w:r>
        <w:rPr>
          <w:sz w:val="28"/>
          <w:szCs w:val="28"/>
        </w:rPr>
        <w:t>21</w:t>
      </w:r>
      <w:r w:rsidR="00CE0323" w:rsidRPr="00F3503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марта </w:t>
      </w:r>
      <w:r w:rsidR="008D18FC" w:rsidRPr="00F35030">
        <w:rPr>
          <w:sz w:val="28"/>
          <w:szCs w:val="28"/>
        </w:rPr>
        <w:t>20</w:t>
      </w:r>
      <w:r>
        <w:rPr>
          <w:sz w:val="28"/>
          <w:szCs w:val="28"/>
        </w:rPr>
        <w:t>20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  <w:t xml:space="preserve"> 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 xml:space="preserve">№ </w:t>
      </w:r>
      <w:r>
        <w:rPr>
          <w:sz w:val="28"/>
          <w:szCs w:val="28"/>
        </w:rPr>
        <w:t>179</w:t>
      </w:r>
      <w:r w:rsidR="00DE610A">
        <w:rPr>
          <w:sz w:val="28"/>
          <w:szCs w:val="28"/>
        </w:rPr>
        <w:t>-1</w:t>
      </w:r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F35030" w:rsidRDefault="00D2537A" w:rsidP="00D2537A">
      <w:pPr>
        <w:jc w:val="center"/>
        <w:rPr>
          <w:sz w:val="28"/>
          <w:szCs w:val="28"/>
        </w:rPr>
      </w:pPr>
      <w:r w:rsidRPr="00F35030">
        <w:rPr>
          <w:sz w:val="28"/>
          <w:szCs w:val="28"/>
        </w:rPr>
        <w:t>г. Таганрог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A55D40" w:rsidRDefault="00A55D40" w:rsidP="00C44F54">
      <w:pPr>
        <w:pStyle w:val="1"/>
        <w:ind w:left="1701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обращении в Избирательную комиссию Ростовской области о согласовании образования избирательных участков для проведения общероссийского голосования по вопросу одобрения изменений в Конституцию Российской Федерации в местах временного пребывания участников голосования на территории города Таганрога </w:t>
      </w:r>
      <w:r>
        <w:rPr>
          <w:b/>
          <w:sz w:val="28"/>
          <w:szCs w:val="28"/>
        </w:rPr>
        <w:br/>
      </w:r>
    </w:p>
    <w:p w:rsidR="00A55D40" w:rsidRDefault="00A55D40" w:rsidP="00302834">
      <w:pPr>
        <w:pStyle w:val="1"/>
        <w:ind w:left="0" w:firstLine="540"/>
        <w:jc w:val="both"/>
        <w:rPr>
          <w:sz w:val="28"/>
          <w:szCs w:val="28"/>
        </w:rPr>
      </w:pPr>
    </w:p>
    <w:p w:rsidR="00D2537A" w:rsidRPr="005C64C2" w:rsidRDefault="00A55D40" w:rsidP="00302834">
      <w:pPr>
        <w:pStyle w:val="1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пунктом 4.1  Порядка общероссийского голосования по вопросу одобрения изменений в Конституцию Российской Федерации, утверждённого постановлением Центральной избирательной комиссии Российской Федерации от 20.03.2020 №244/1804-7, в целях создания максимального удобства для участников голосования, находящихся в местах временного пребывания</w:t>
      </w:r>
      <w:r w:rsidRPr="00A55D40">
        <w:rPr>
          <w:sz w:val="28"/>
          <w:szCs w:val="28"/>
        </w:rPr>
        <w:t xml:space="preserve"> города Таганрога</w:t>
      </w:r>
      <w:r w:rsidR="00D2537A" w:rsidRPr="005C64C2">
        <w:rPr>
          <w:sz w:val="28"/>
          <w:szCs w:val="28"/>
        </w:rPr>
        <w:t xml:space="preserve">, </w:t>
      </w:r>
      <w:r w:rsidR="001B0B84">
        <w:rPr>
          <w:sz w:val="28"/>
          <w:szCs w:val="28"/>
        </w:rPr>
        <w:t>Т</w:t>
      </w:r>
      <w:r w:rsidR="00D2537A" w:rsidRPr="005C64C2">
        <w:rPr>
          <w:sz w:val="28"/>
          <w:szCs w:val="28"/>
        </w:rPr>
        <w:t>ерриториальная избирательная комиссия</w:t>
      </w:r>
    </w:p>
    <w:p w:rsidR="00D2537A" w:rsidRPr="005C64C2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z w:val="28"/>
          <w:szCs w:val="28"/>
        </w:rPr>
      </w:pPr>
    </w:p>
    <w:p w:rsidR="00D2537A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4D19CA" w:rsidRDefault="00D2537A" w:rsidP="00632F52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1.</w:t>
      </w:r>
      <w:r w:rsidR="0058141D" w:rsidRPr="0058141D">
        <w:rPr>
          <w:sz w:val="28"/>
          <w:szCs w:val="28"/>
        </w:rPr>
        <w:t xml:space="preserve"> </w:t>
      </w:r>
      <w:r w:rsidR="0058141D">
        <w:rPr>
          <w:sz w:val="28"/>
          <w:szCs w:val="28"/>
        </w:rPr>
        <w:t> </w:t>
      </w:r>
      <w:r w:rsidR="00A55D40">
        <w:rPr>
          <w:sz w:val="28"/>
          <w:szCs w:val="28"/>
        </w:rPr>
        <w:t xml:space="preserve">Обратиться в Избирательную комиссию Ростовской области </w:t>
      </w:r>
      <w:r w:rsidR="00A55D40">
        <w:rPr>
          <w:sz w:val="28"/>
          <w:szCs w:val="28"/>
        </w:rPr>
        <w:br/>
        <w:t>о согласовании образования избирательных участков для проведения общероссийского голосования по вопросу одобрения изменений в Конституцию Российской Федерации в местах временного пребывания участников голосования на территории города Таганрога</w:t>
      </w:r>
      <w:r w:rsidR="001B0B84">
        <w:rPr>
          <w:sz w:val="28"/>
          <w:szCs w:val="28"/>
        </w:rPr>
        <w:t>:</w:t>
      </w:r>
    </w:p>
    <w:p w:rsidR="00F07F45" w:rsidRDefault="00F07F45" w:rsidP="00632F52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5C64C2">
        <w:rPr>
          <w:sz w:val="28"/>
          <w:szCs w:val="28"/>
        </w:rPr>
        <w:t>.1.</w:t>
      </w:r>
      <w:r w:rsidR="0058141D" w:rsidRPr="0058141D">
        <w:rPr>
          <w:sz w:val="28"/>
          <w:szCs w:val="28"/>
        </w:rPr>
        <w:t xml:space="preserve"> </w:t>
      </w:r>
      <w:r w:rsidR="0058141D">
        <w:rPr>
          <w:sz w:val="28"/>
          <w:szCs w:val="28"/>
        </w:rPr>
        <w:t> </w:t>
      </w:r>
      <w:r>
        <w:rPr>
          <w:sz w:val="28"/>
          <w:szCs w:val="28"/>
        </w:rPr>
        <w:t xml:space="preserve">Участок для голосования </w:t>
      </w:r>
      <w:r w:rsidRPr="005C64C2">
        <w:rPr>
          <w:sz w:val="28"/>
          <w:szCs w:val="28"/>
        </w:rPr>
        <w:t>№ 2622</w:t>
      </w:r>
    </w:p>
    <w:p w:rsidR="00A55D40" w:rsidRDefault="00A55D40" w:rsidP="00632F52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 участковой избирательной комиссии: </w:t>
      </w:r>
      <w:r w:rsidRPr="00A55D40">
        <w:rPr>
          <w:sz w:val="28"/>
          <w:szCs w:val="28"/>
        </w:rPr>
        <w:t>347900</w:t>
      </w:r>
      <w:r>
        <w:rPr>
          <w:color w:val="FF0000"/>
          <w:sz w:val="28"/>
          <w:szCs w:val="28"/>
        </w:rPr>
        <w:t xml:space="preserve">, </w:t>
      </w:r>
      <w:r w:rsidRPr="00A55D40">
        <w:rPr>
          <w:sz w:val="28"/>
          <w:szCs w:val="28"/>
        </w:rPr>
        <w:t xml:space="preserve">Ростовская область, г. Таганрог, улица Большой Проспект, д. 16, контактный  </w:t>
      </w:r>
      <w:r w:rsidRPr="00A55D40">
        <w:rPr>
          <w:sz w:val="28"/>
          <w:szCs w:val="28"/>
        </w:rPr>
        <w:lastRenderedPageBreak/>
        <w:t>телефон: (863) 464-04-84.</w:t>
      </w:r>
    </w:p>
    <w:p w:rsidR="00A55D40" w:rsidRPr="00A55D40" w:rsidRDefault="00A55D40" w:rsidP="00632F52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 помещения для голосования: </w:t>
      </w:r>
      <w:r w:rsidRPr="00A55D40">
        <w:rPr>
          <w:sz w:val="28"/>
          <w:szCs w:val="28"/>
        </w:rPr>
        <w:t>347900, Ростовская область,  г. Таганрог, улица Большой Проспект, д. 16, контактный  телефон: (863) 464-04-84. (Муниципальное бюджетное учреждение здравоохранения «</w:t>
      </w:r>
      <w:r w:rsidR="00632F52">
        <w:rPr>
          <w:sz w:val="28"/>
          <w:szCs w:val="28"/>
        </w:rPr>
        <w:t>Городская больница скорой медицинской помощи»</w:t>
      </w:r>
      <w:r w:rsidR="00CA781B">
        <w:rPr>
          <w:sz w:val="28"/>
          <w:szCs w:val="28"/>
        </w:rPr>
        <w:t>)</w:t>
      </w:r>
      <w:bookmarkStart w:id="0" w:name="_GoBack"/>
      <w:bookmarkEnd w:id="0"/>
      <w:r w:rsidRPr="00A55D40">
        <w:rPr>
          <w:sz w:val="28"/>
          <w:szCs w:val="28"/>
        </w:rPr>
        <w:t>.</w:t>
      </w:r>
    </w:p>
    <w:p w:rsidR="00F07F45" w:rsidRDefault="00F07F45" w:rsidP="00632F52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5C64C2">
        <w:rPr>
          <w:sz w:val="28"/>
          <w:szCs w:val="28"/>
        </w:rPr>
        <w:t>.2.</w:t>
      </w:r>
      <w:r w:rsidR="0058141D" w:rsidRPr="0058141D">
        <w:rPr>
          <w:sz w:val="28"/>
          <w:szCs w:val="28"/>
        </w:rPr>
        <w:t xml:space="preserve"> </w:t>
      </w:r>
      <w:r w:rsidR="0058141D">
        <w:rPr>
          <w:sz w:val="28"/>
          <w:szCs w:val="28"/>
        </w:rPr>
        <w:t> </w:t>
      </w:r>
      <w:r>
        <w:rPr>
          <w:sz w:val="28"/>
          <w:szCs w:val="28"/>
        </w:rPr>
        <w:t>Участок для голосования</w:t>
      </w:r>
      <w:r w:rsidRPr="005C64C2">
        <w:rPr>
          <w:sz w:val="28"/>
          <w:szCs w:val="28"/>
        </w:rPr>
        <w:t xml:space="preserve"> № 2623</w:t>
      </w:r>
    </w:p>
    <w:p w:rsidR="00A55D40" w:rsidRDefault="00A55D40" w:rsidP="00632F52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участковой избирательной комиссии:</w:t>
      </w:r>
      <w:r w:rsidRPr="00A55D40">
        <w:rPr>
          <w:sz w:val="28"/>
          <w:szCs w:val="28"/>
        </w:rPr>
        <w:t xml:space="preserve"> 347900, Ростовская область, г. Таганрог, улица Ленина, д. 175, контактный  телефон: (863) 462-43-18.</w:t>
      </w:r>
    </w:p>
    <w:p w:rsidR="00A55D40" w:rsidRDefault="00A55D40" w:rsidP="00632F52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 помещения для голосования:</w:t>
      </w:r>
      <w:r w:rsidRPr="00A55D40">
        <w:rPr>
          <w:sz w:val="28"/>
          <w:szCs w:val="28"/>
        </w:rPr>
        <w:t xml:space="preserve"> 347900, Ростовская область, г. Таганрог, улица Ленина, д. 175 (Федеральное казенное учреждение «Следственный изолятор №2 Главного управления Федеральной службы исполнения наказаний по Ростовской области»).</w:t>
      </w:r>
    </w:p>
    <w:p w:rsidR="00F07F45" w:rsidRDefault="00F07F45" w:rsidP="00632F52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58141D" w:rsidRPr="0058141D">
        <w:rPr>
          <w:sz w:val="28"/>
          <w:szCs w:val="28"/>
        </w:rPr>
        <w:t xml:space="preserve"> </w:t>
      </w:r>
      <w:r w:rsidR="0058141D">
        <w:rPr>
          <w:sz w:val="28"/>
          <w:szCs w:val="28"/>
        </w:rPr>
        <w:t> </w:t>
      </w:r>
      <w:r>
        <w:rPr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F07F45" w:rsidRPr="00706072" w:rsidRDefault="00F07F45" w:rsidP="00632F52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8C7016">
        <w:rPr>
          <w:rFonts w:ascii="Times New Roman" w:hAnsi="Times New Roman"/>
          <w:sz w:val="28"/>
          <w:szCs w:val="28"/>
        </w:rPr>
        <w:t>3.</w:t>
      </w:r>
      <w:r>
        <w:rPr>
          <w:sz w:val="28"/>
          <w:szCs w:val="28"/>
        </w:rPr>
        <w:t> </w:t>
      </w:r>
      <w:proofErr w:type="gramStart"/>
      <w:r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0607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</w:t>
      </w:r>
      <w:r w:rsidR="00727D47">
        <w:rPr>
          <w:rFonts w:ascii="Times New Roman" w:hAnsi="Times New Roman"/>
          <w:sz w:val="28"/>
          <w:szCs w:val="28"/>
        </w:rPr>
        <w:t>орода</w:t>
      </w:r>
      <w:r w:rsidRPr="00706072">
        <w:rPr>
          <w:rFonts w:ascii="Times New Roman" w:hAnsi="Times New Roman"/>
          <w:sz w:val="28"/>
          <w:szCs w:val="28"/>
        </w:rPr>
        <w:t xml:space="preserve"> Таганрога в информационно-телекоммуникационной сети «Интернет».</w:t>
      </w:r>
    </w:p>
    <w:p w:rsidR="00F07F45" w:rsidRPr="005C64C2" w:rsidRDefault="00F07F45" w:rsidP="00632F52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4</w:t>
      </w:r>
      <w:r w:rsidRPr="005C64C2">
        <w:rPr>
          <w:sz w:val="28"/>
          <w:szCs w:val="28"/>
        </w:rPr>
        <w:t>.</w:t>
      </w:r>
      <w:r w:rsidR="00632F52" w:rsidRPr="00632F52">
        <w:rPr>
          <w:sz w:val="28"/>
          <w:szCs w:val="28"/>
        </w:rPr>
        <w:t xml:space="preserve"> </w:t>
      </w:r>
      <w:r w:rsidR="00632F52">
        <w:rPr>
          <w:sz w:val="28"/>
          <w:szCs w:val="28"/>
        </w:rPr>
        <w:t> </w:t>
      </w:r>
      <w:proofErr w:type="gramStart"/>
      <w:r w:rsidRPr="005C64C2">
        <w:rPr>
          <w:sz w:val="28"/>
          <w:szCs w:val="28"/>
        </w:rPr>
        <w:t>Контроль за</w:t>
      </w:r>
      <w:proofErr w:type="gramEnd"/>
      <w:r w:rsidRPr="005C64C2">
        <w:rPr>
          <w:sz w:val="28"/>
          <w:szCs w:val="28"/>
        </w:rPr>
        <w:t xml:space="preserve"> исполнением настоящего постановления возложить на </w:t>
      </w:r>
      <w:r>
        <w:rPr>
          <w:sz w:val="28"/>
          <w:szCs w:val="28"/>
        </w:rPr>
        <w:t xml:space="preserve">председателя Территориальной избирательной  </w:t>
      </w:r>
      <w:r w:rsidRPr="005C64C2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города Таганрога</w:t>
      </w:r>
      <w:r w:rsidRPr="005C64C2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5C64C2">
        <w:rPr>
          <w:sz w:val="28"/>
          <w:szCs w:val="28"/>
        </w:rPr>
        <w:t xml:space="preserve">.А. </w:t>
      </w:r>
      <w:r>
        <w:rPr>
          <w:sz w:val="28"/>
          <w:szCs w:val="28"/>
        </w:rPr>
        <w:t>Дмитриева</w:t>
      </w:r>
      <w:r w:rsidRPr="005C64C2">
        <w:rPr>
          <w:sz w:val="28"/>
          <w:szCs w:val="28"/>
        </w:rPr>
        <w:t xml:space="preserve">. </w:t>
      </w:r>
    </w:p>
    <w:p w:rsidR="00632F52" w:rsidRDefault="00632F52" w:rsidP="00632F5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5C64C2" w:rsidRDefault="00D2537A" w:rsidP="00632F5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C44F54">
        <w:rPr>
          <w:sz w:val="28"/>
          <w:szCs w:val="28"/>
        </w:rPr>
        <w:t>М.А. Дмитриев</w:t>
      </w:r>
    </w:p>
    <w:p w:rsidR="00D2537A" w:rsidRPr="005C64C2" w:rsidRDefault="00D2537A" w:rsidP="00632F5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  <w:t>Т.А. Токарева</w:t>
      </w:r>
    </w:p>
    <w:sectPr w:rsidR="00D2537A" w:rsidRPr="005C64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61D08"/>
    <w:rsid w:val="000B6760"/>
    <w:rsid w:val="000E5169"/>
    <w:rsid w:val="00125DC4"/>
    <w:rsid w:val="001B0B84"/>
    <w:rsid w:val="001B4335"/>
    <w:rsid w:val="002609AE"/>
    <w:rsid w:val="00302834"/>
    <w:rsid w:val="00372715"/>
    <w:rsid w:val="00473745"/>
    <w:rsid w:val="004D19CA"/>
    <w:rsid w:val="00547B95"/>
    <w:rsid w:val="0058141D"/>
    <w:rsid w:val="00597887"/>
    <w:rsid w:val="005A2A44"/>
    <w:rsid w:val="005C64C2"/>
    <w:rsid w:val="005E6B4B"/>
    <w:rsid w:val="00631FE7"/>
    <w:rsid w:val="00632F52"/>
    <w:rsid w:val="00687F52"/>
    <w:rsid w:val="00692528"/>
    <w:rsid w:val="00701728"/>
    <w:rsid w:val="00727D47"/>
    <w:rsid w:val="007A36D7"/>
    <w:rsid w:val="008177CD"/>
    <w:rsid w:val="0083276C"/>
    <w:rsid w:val="008C7016"/>
    <w:rsid w:val="008D18FC"/>
    <w:rsid w:val="00A31F2B"/>
    <w:rsid w:val="00A55D40"/>
    <w:rsid w:val="00A57316"/>
    <w:rsid w:val="00AA7AF1"/>
    <w:rsid w:val="00B7776C"/>
    <w:rsid w:val="00B85C77"/>
    <w:rsid w:val="00BD4238"/>
    <w:rsid w:val="00BD51F9"/>
    <w:rsid w:val="00C273B1"/>
    <w:rsid w:val="00C44F54"/>
    <w:rsid w:val="00CA781B"/>
    <w:rsid w:val="00CE0323"/>
    <w:rsid w:val="00D2537A"/>
    <w:rsid w:val="00D96CB0"/>
    <w:rsid w:val="00DE610A"/>
    <w:rsid w:val="00DF10C1"/>
    <w:rsid w:val="00DF5804"/>
    <w:rsid w:val="00DF6720"/>
    <w:rsid w:val="00EA7618"/>
    <w:rsid w:val="00EB1C55"/>
    <w:rsid w:val="00ED27D2"/>
    <w:rsid w:val="00F07F45"/>
    <w:rsid w:val="00F35030"/>
    <w:rsid w:val="00F80D2E"/>
    <w:rsid w:val="00F85717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1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31</cp:revision>
  <cp:lastPrinted>2020-03-21T13:55:00Z</cp:lastPrinted>
  <dcterms:created xsi:type="dcterms:W3CDTF">2016-08-06T07:35:00Z</dcterms:created>
  <dcterms:modified xsi:type="dcterms:W3CDTF">2020-03-23T09:07:00Z</dcterms:modified>
</cp:coreProperties>
</file>