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E5" w:rsidRDefault="00D865E5" w:rsidP="00D865E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825358" wp14:editId="65C40E3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E5" w:rsidRDefault="00D865E5" w:rsidP="00D865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865E5" w:rsidRDefault="00D865E5" w:rsidP="00D865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865E5" w:rsidRDefault="00D865E5" w:rsidP="00D865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E5" w:rsidRDefault="00D865E5" w:rsidP="00D865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65E5" w:rsidRDefault="00D865E5" w:rsidP="00D865E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E5" w:rsidRDefault="002A086C" w:rsidP="00D865E5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865E5">
        <w:rPr>
          <w:rFonts w:ascii="Times New Roman" w:hAnsi="Times New Roman"/>
          <w:sz w:val="28"/>
          <w:szCs w:val="28"/>
        </w:rPr>
        <w:t xml:space="preserve"> августа 2019 г.</w:t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D865E5">
        <w:rPr>
          <w:rFonts w:ascii="Times New Roman" w:hAnsi="Times New Roman"/>
          <w:sz w:val="28"/>
          <w:szCs w:val="28"/>
        </w:rPr>
        <w:tab/>
      </w:r>
      <w:r w:rsidR="00773403">
        <w:rPr>
          <w:rFonts w:ascii="Times New Roman" w:hAnsi="Times New Roman"/>
          <w:sz w:val="28"/>
          <w:szCs w:val="28"/>
        </w:rPr>
        <w:t>№ 158-37</w:t>
      </w:r>
    </w:p>
    <w:p w:rsidR="00D865E5" w:rsidRDefault="00D865E5" w:rsidP="00D865E5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D865E5" w:rsidRDefault="00D865E5" w:rsidP="00D865E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D865E5" w:rsidRDefault="00D865E5" w:rsidP="00D865E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865E5" w:rsidRDefault="00D865E5" w:rsidP="00D865E5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  <w:r w:rsidRPr="00AF5BAA">
        <w:rPr>
          <w:rFonts w:eastAsia="Calibri"/>
          <w:b/>
          <w:bCs/>
          <w:szCs w:val="28"/>
        </w:rPr>
        <w:t xml:space="preserve">О назначении председателя участковой избирательной комиссии избирательного участка, участка референдума № </w:t>
      </w:r>
      <w:r w:rsidR="00BB564D">
        <w:rPr>
          <w:rFonts w:eastAsia="Calibri"/>
          <w:b/>
          <w:bCs/>
          <w:szCs w:val="28"/>
        </w:rPr>
        <w:t>2225</w:t>
      </w:r>
      <w:r>
        <w:rPr>
          <w:rFonts w:eastAsia="Calibri"/>
          <w:b/>
          <w:bCs/>
          <w:szCs w:val="28"/>
        </w:rPr>
        <w:t xml:space="preserve"> города Таганрога </w:t>
      </w:r>
    </w:p>
    <w:p w:rsidR="00D865E5" w:rsidRPr="00AF5BAA" w:rsidRDefault="00D865E5" w:rsidP="00D865E5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  <w:bookmarkStart w:id="0" w:name="_GoBack"/>
      <w:bookmarkEnd w:id="0"/>
    </w:p>
    <w:p w:rsidR="00D865E5" w:rsidRDefault="00D865E5" w:rsidP="00D865E5">
      <w:pPr>
        <w:ind w:firstLine="709"/>
        <w:jc w:val="both"/>
        <w:rPr>
          <w:rFonts w:eastAsia="Calibri"/>
          <w:szCs w:val="28"/>
        </w:rPr>
      </w:pPr>
      <w:proofErr w:type="gramStart"/>
      <w:r w:rsidRPr="00AF5BAA">
        <w:rPr>
          <w:rFonts w:eastAsia="Calibri"/>
          <w:szCs w:val="28"/>
        </w:rPr>
        <w:t xml:space="preserve">В соответствии с пунктом 7 статьи 28 Федерального закона </w:t>
      </w:r>
      <w:r w:rsidRPr="00AF5BAA">
        <w:rPr>
          <w:rFonts w:eastAsia="Calibri"/>
          <w:szCs w:val="28"/>
          <w:lang w:eastAsia="en-US"/>
        </w:rPr>
        <w:t xml:space="preserve">от 12.06.2002 №67-ФЗ  </w:t>
      </w:r>
      <w:r w:rsidRPr="00AF5BAA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Федерации», стать</w:t>
      </w:r>
      <w:r>
        <w:rPr>
          <w:rFonts w:eastAsia="Calibri"/>
          <w:szCs w:val="28"/>
        </w:rPr>
        <w:t>ями 17,</w:t>
      </w:r>
      <w:r w:rsidRPr="00AF5BAA">
        <w:rPr>
          <w:rFonts w:eastAsia="Calibri"/>
          <w:szCs w:val="28"/>
        </w:rPr>
        <w:t xml:space="preserve"> 18 Областного закона от 12.05.2016 № 525-ЗС «О выборах и референдумах в Ростовско</w:t>
      </w:r>
      <w:r>
        <w:rPr>
          <w:rFonts w:eastAsia="Calibri"/>
          <w:szCs w:val="28"/>
        </w:rPr>
        <w:t>й области»</w:t>
      </w:r>
      <w:r w:rsidRPr="00AF5BAA">
        <w:rPr>
          <w:rFonts w:eastAsia="Calibri"/>
          <w:szCs w:val="28"/>
        </w:rPr>
        <w:t xml:space="preserve">, рассмотрев предложения по кандидатурам для назначения председателем участковой избирательной комиссии, </w:t>
      </w:r>
      <w:r w:rsidRPr="00AC6AF0">
        <w:rPr>
          <w:rFonts w:eastAsia="Calibri"/>
          <w:szCs w:val="28"/>
        </w:rPr>
        <w:t>Территориальная избирательная коми</w:t>
      </w:r>
      <w:r>
        <w:rPr>
          <w:rFonts w:eastAsia="Calibri"/>
          <w:szCs w:val="28"/>
        </w:rPr>
        <w:t>ссия</w:t>
      </w:r>
      <w:proofErr w:type="gramEnd"/>
    </w:p>
    <w:p w:rsidR="00D865E5" w:rsidRDefault="00D865E5" w:rsidP="00D865E5">
      <w:pPr>
        <w:ind w:firstLine="709"/>
        <w:jc w:val="both"/>
        <w:rPr>
          <w:rFonts w:eastAsia="Calibri"/>
          <w:szCs w:val="28"/>
        </w:rPr>
      </w:pPr>
    </w:p>
    <w:p w:rsidR="00D865E5" w:rsidRPr="00144C03" w:rsidRDefault="00D865E5" w:rsidP="00D865E5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4C03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D865E5" w:rsidRPr="00AF5BAA" w:rsidRDefault="00D865E5" w:rsidP="00D865E5">
      <w:pPr>
        <w:ind w:firstLine="708"/>
        <w:jc w:val="center"/>
        <w:rPr>
          <w:rFonts w:eastAsia="Calibri"/>
          <w:szCs w:val="28"/>
        </w:rPr>
      </w:pPr>
    </w:p>
    <w:p w:rsidR="00D865E5" w:rsidRPr="00AF5BAA" w:rsidRDefault="00D865E5" w:rsidP="00D865E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AF5BAA">
        <w:rPr>
          <w:rFonts w:eastAsia="Calibri"/>
          <w:szCs w:val="28"/>
        </w:rPr>
        <w:t xml:space="preserve">1. Назначить председателем участковой избирательной комиссии избирательного участка, участка референдума </w:t>
      </w:r>
      <w:r w:rsidRPr="00AC6AF0">
        <w:rPr>
          <w:rFonts w:eastAsia="Calibri"/>
          <w:szCs w:val="28"/>
        </w:rPr>
        <w:t xml:space="preserve">№ </w:t>
      </w:r>
      <w:r w:rsidR="00BB564D">
        <w:rPr>
          <w:rFonts w:eastAsia="Calibri"/>
          <w:szCs w:val="28"/>
        </w:rPr>
        <w:t>2225</w:t>
      </w:r>
      <w:r>
        <w:rPr>
          <w:rFonts w:eastAsia="Calibri"/>
          <w:szCs w:val="28"/>
        </w:rPr>
        <w:t xml:space="preserve"> города Таганрога  </w:t>
      </w:r>
      <w:r w:rsidRPr="00AF5BAA">
        <w:rPr>
          <w:rFonts w:eastAsia="Calibri"/>
          <w:szCs w:val="28"/>
        </w:rPr>
        <w:t xml:space="preserve"> члена участковой избирательной комиссии с правом решающего голоса </w:t>
      </w:r>
      <w:r w:rsidR="00773403">
        <w:rPr>
          <w:rFonts w:eastAsia="Calibri"/>
          <w:szCs w:val="28"/>
        </w:rPr>
        <w:t>Мельниченко Анастасия Александровна</w:t>
      </w:r>
      <w:r w:rsidRPr="00AF5BAA">
        <w:rPr>
          <w:rFonts w:eastAsia="Calibri"/>
          <w:szCs w:val="28"/>
        </w:rPr>
        <w:t>.</w:t>
      </w:r>
    </w:p>
    <w:p w:rsidR="00D865E5" w:rsidRPr="00AF5BAA" w:rsidRDefault="00D865E5" w:rsidP="00D865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AF5BAA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AF5BAA">
        <w:rPr>
          <w:rFonts w:eastAsia="Calibri"/>
          <w:szCs w:val="28"/>
        </w:rPr>
        <w:t xml:space="preserve">Направить настоящее постановление в участковую избирательную комиссию избирательного участка, участка референдума </w:t>
      </w:r>
      <w:r>
        <w:rPr>
          <w:rFonts w:eastAsia="Calibri"/>
          <w:szCs w:val="28"/>
        </w:rPr>
        <w:br/>
      </w:r>
      <w:r w:rsidRPr="00AC6AF0">
        <w:rPr>
          <w:rFonts w:eastAsia="Calibri"/>
          <w:szCs w:val="28"/>
        </w:rPr>
        <w:t xml:space="preserve">№ </w:t>
      </w:r>
      <w:r w:rsidR="00773403">
        <w:rPr>
          <w:rFonts w:eastAsia="Calibri"/>
          <w:szCs w:val="28"/>
        </w:rPr>
        <w:t>2225</w:t>
      </w:r>
      <w:r>
        <w:rPr>
          <w:rFonts w:eastAsia="Calibri"/>
          <w:szCs w:val="28"/>
        </w:rPr>
        <w:t xml:space="preserve"> города Таганрога</w:t>
      </w:r>
      <w:r>
        <w:rPr>
          <w:rFonts w:eastAsia="Calibri"/>
          <w:i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AF5BAA">
        <w:rPr>
          <w:rFonts w:eastAsia="Calibri"/>
          <w:szCs w:val="28"/>
        </w:rPr>
        <w:t xml:space="preserve"> </w:t>
      </w:r>
    </w:p>
    <w:p w:rsidR="00D865E5" w:rsidRDefault="00D865E5" w:rsidP="00D865E5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>
        <w:t xml:space="preserve"> города Таганрога в инфор</w:t>
      </w:r>
      <w:r w:rsidRPr="00704669">
        <w:t>мационно-телекоммуникационной сети «Интернет».</w:t>
      </w:r>
    </w:p>
    <w:p w:rsidR="00D865E5" w:rsidRPr="00704669" w:rsidRDefault="00D865E5" w:rsidP="00D865E5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</w:t>
      </w:r>
      <w:proofErr w:type="gramStart"/>
      <w:r w:rsidRPr="00704669">
        <w:rPr>
          <w:b w:val="0"/>
          <w:spacing w:val="0"/>
          <w:sz w:val="28"/>
        </w:rPr>
        <w:t>Контроль за</w:t>
      </w:r>
      <w:proofErr w:type="gramEnd"/>
      <w:r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>
        <w:rPr>
          <w:b w:val="0"/>
          <w:spacing w:val="0"/>
          <w:sz w:val="28"/>
        </w:rPr>
        <w:t>секретаря комиссии Токареву Т.А</w:t>
      </w:r>
      <w:r w:rsidRPr="00704669">
        <w:rPr>
          <w:b w:val="0"/>
          <w:spacing w:val="0"/>
          <w:sz w:val="28"/>
        </w:rPr>
        <w:t>.</w:t>
      </w:r>
    </w:p>
    <w:p w:rsidR="00D865E5" w:rsidRDefault="00D865E5" w:rsidP="00D865E5">
      <w:pPr>
        <w:suppressAutoHyphens/>
        <w:spacing w:after="60" w:line="360" w:lineRule="auto"/>
        <w:ind w:firstLine="708"/>
      </w:pPr>
    </w:p>
    <w:p w:rsidR="00D865E5" w:rsidRDefault="00D865E5" w:rsidP="00D865E5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М.А. Дмитриев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D865E5" w:rsidRDefault="00D865E5" w:rsidP="00D865E5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Т.А. Токарева</w:t>
      </w:r>
    </w:p>
    <w:p w:rsidR="00D865E5" w:rsidRDefault="00D865E5" w:rsidP="00D865E5"/>
    <w:p w:rsidR="00D07175" w:rsidRDefault="00D07175"/>
    <w:sectPr w:rsidR="00D0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5"/>
    <w:rsid w:val="002A086C"/>
    <w:rsid w:val="00600745"/>
    <w:rsid w:val="00773403"/>
    <w:rsid w:val="00A27D9B"/>
    <w:rsid w:val="00BB564D"/>
    <w:rsid w:val="00D07175"/>
    <w:rsid w:val="00D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5E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86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865E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D865E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D865E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6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5E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86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865E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D865E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D865E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6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dcterms:created xsi:type="dcterms:W3CDTF">2019-08-26T07:34:00Z</dcterms:created>
  <dcterms:modified xsi:type="dcterms:W3CDTF">2019-08-27T14:26:00Z</dcterms:modified>
</cp:coreProperties>
</file>