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019247" wp14:editId="26556E2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816ECD" w:rsidP="00B431E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9367EF">
        <w:rPr>
          <w:rFonts w:ascii="Times New Roman" w:hAnsi="Times New Roman"/>
          <w:sz w:val="28"/>
          <w:szCs w:val="28"/>
        </w:rPr>
        <w:t>ста 2020 г.</w:t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</w:r>
      <w:r w:rsidR="009367EF">
        <w:rPr>
          <w:rFonts w:ascii="Times New Roman" w:hAnsi="Times New Roman"/>
          <w:sz w:val="28"/>
          <w:szCs w:val="28"/>
        </w:rPr>
        <w:tab/>
        <w:t xml:space="preserve">      № 207-6</w:t>
      </w:r>
      <w:bookmarkStart w:id="0" w:name="_GoBack"/>
      <w:bookmarkEnd w:id="0"/>
    </w:p>
    <w:p w:rsidR="00B431E5" w:rsidRDefault="00B431E5" w:rsidP="00B431E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2168</w:t>
      </w:r>
    </w:p>
    <w:p w:rsidR="00B431E5" w:rsidRDefault="00B431E5" w:rsidP="00B431E5">
      <w:pPr>
        <w:ind w:firstLine="709"/>
        <w:jc w:val="both"/>
        <w:rPr>
          <w:szCs w:val="28"/>
        </w:rPr>
      </w:pPr>
    </w:p>
    <w:p w:rsidR="00B431E5" w:rsidRDefault="00B431E5" w:rsidP="00B431E5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2168 с правом решающего голоса  Тригуб Аллой Васильевной о сложении своих полномочий (</w:t>
      </w:r>
      <w:r>
        <w:rPr>
          <w:color w:val="000000" w:themeColor="text1"/>
          <w:szCs w:val="28"/>
        </w:rPr>
        <w:t>вх. № 01-13/1-637 от 18.06.2020 г.</w:t>
      </w:r>
      <w:r>
        <w:rPr>
          <w:szCs w:val="28"/>
        </w:rPr>
        <w:t>), предложенной в состав участковой избирательной комиссии</w:t>
      </w:r>
      <w:r w:rsidR="00FA75FC">
        <w:rPr>
          <w:szCs w:val="28"/>
        </w:rPr>
        <w:t xml:space="preserve"> </w:t>
      </w:r>
      <w:r w:rsidR="00FA75FC" w:rsidRPr="00FA75FC">
        <w:rPr>
          <w:szCs w:val="28"/>
        </w:rPr>
        <w:t>Ростовское региональное отделение политической партии  «ПАТРИОТЫ РОССИИ»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</w:t>
      </w:r>
      <w:r w:rsidR="004F15E9">
        <w:rPr>
          <w:szCs w:val="28"/>
        </w:rPr>
        <w:t xml:space="preserve"> № 2168  </w:t>
      </w:r>
      <w:r>
        <w:rPr>
          <w:szCs w:val="28"/>
        </w:rPr>
        <w:t xml:space="preserve"> </w:t>
      </w:r>
      <w:r w:rsidR="001A4471">
        <w:rPr>
          <w:szCs w:val="28"/>
        </w:rPr>
        <w:t>Тригуб Аллу Васильевну</w:t>
      </w:r>
      <w:r>
        <w:rPr>
          <w:szCs w:val="28"/>
        </w:rPr>
        <w:t xml:space="preserve">. 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1A4471">
        <w:rPr>
          <w:szCs w:val="28"/>
        </w:rPr>
        <w:t>168</w:t>
      </w:r>
      <w:r>
        <w:rPr>
          <w:szCs w:val="28"/>
        </w:rPr>
        <w:t>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431E5" w:rsidRDefault="00B431E5" w:rsidP="00B431E5">
      <w:pPr>
        <w:jc w:val="both"/>
        <w:rPr>
          <w:rFonts w:cstheme="minorBidi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431E5" w:rsidRDefault="00B431E5" w:rsidP="00B431E5">
      <w:pPr>
        <w:rPr>
          <w:rFonts w:asciiTheme="minorHAnsi" w:hAnsiTheme="minorHAnsi"/>
          <w:sz w:val="22"/>
          <w:szCs w:val="22"/>
        </w:rPr>
      </w:pPr>
    </w:p>
    <w:p w:rsidR="00B431E5" w:rsidRDefault="00B431E5" w:rsidP="00B431E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E5"/>
    <w:rsid w:val="001A4471"/>
    <w:rsid w:val="002F21B0"/>
    <w:rsid w:val="004F15E9"/>
    <w:rsid w:val="00816ECD"/>
    <w:rsid w:val="009367EF"/>
    <w:rsid w:val="00B431E5"/>
    <w:rsid w:val="00FA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2020-07-19T06:32:00Z</dcterms:created>
  <dcterms:modified xsi:type="dcterms:W3CDTF">2020-08-10T07:49:00Z</dcterms:modified>
</cp:coreProperties>
</file>