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1B" w:rsidRDefault="00E70C6D">
      <w:pPr>
        <w:spacing w:line="360" w:lineRule="auto"/>
        <w:jc w:val="center"/>
      </w:pPr>
      <w:r>
        <w:rPr>
          <w:noProof/>
        </w:rPr>
        <w:drawing>
          <wp:inline distT="0" distB="0" distL="0" distR="6350">
            <wp:extent cx="755650" cy="78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B54E1B" w:rsidRDefault="00E70C6D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00A66" w:rsidRDefault="00900A66">
      <w:pPr>
        <w:jc w:val="center"/>
        <w:outlineLvl w:val="0"/>
        <w:rPr>
          <w:b/>
          <w:szCs w:val="28"/>
        </w:rPr>
      </w:pP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54E1B" w:rsidRDefault="005E5A1C">
      <w:pPr>
        <w:rPr>
          <w:szCs w:val="28"/>
        </w:rPr>
      </w:pPr>
      <w:r>
        <w:rPr>
          <w:szCs w:val="28"/>
        </w:rPr>
        <w:t>25</w:t>
      </w:r>
      <w:r w:rsidR="001449E9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июля</w:t>
      </w:r>
      <w:r w:rsidR="00E70C6D">
        <w:rPr>
          <w:szCs w:val="28"/>
        </w:rPr>
        <w:t xml:space="preserve"> 201</w:t>
      </w:r>
      <w:r>
        <w:rPr>
          <w:szCs w:val="28"/>
        </w:rPr>
        <w:t>9</w:t>
      </w:r>
      <w:r w:rsidR="00E70C6D">
        <w:rPr>
          <w:szCs w:val="28"/>
        </w:rPr>
        <w:t>г.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 xml:space="preserve"> 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>№ 1</w:t>
      </w:r>
      <w:r>
        <w:rPr>
          <w:szCs w:val="28"/>
        </w:rPr>
        <w:t>40-1</w:t>
      </w:r>
    </w:p>
    <w:p w:rsidR="00B54E1B" w:rsidRDefault="00E70C6D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6946" w:type="dxa"/>
        <w:jc w:val="center"/>
        <w:tblLook w:val="0000" w:firstRow="0" w:lastRow="0" w:firstColumn="0" w:lastColumn="0" w:noHBand="0" w:noVBand="0"/>
      </w:tblPr>
      <w:tblGrid>
        <w:gridCol w:w="6946"/>
      </w:tblGrid>
      <w:tr w:rsidR="00B54E1B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B54E1B" w:rsidRDefault="00E70C6D" w:rsidP="005E5A1C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отказе в регистрации кандидата в депутаты </w:t>
            </w:r>
            <w:r w:rsidR="005E5A1C">
              <w:rPr>
                <w:b/>
                <w:szCs w:val="28"/>
              </w:rPr>
              <w:t>Городской Думы города Таганрога седьмого созыва</w:t>
            </w:r>
            <w:r>
              <w:rPr>
                <w:b/>
                <w:i/>
                <w:szCs w:val="28"/>
              </w:rPr>
              <w:t xml:space="preserve"> </w:t>
            </w:r>
            <w:r w:rsidR="005E5A1C" w:rsidRPr="005E5A1C">
              <w:rPr>
                <w:b/>
                <w:szCs w:val="28"/>
              </w:rPr>
              <w:t>Рыбалка Игоря</w:t>
            </w:r>
            <w:r w:rsidR="005E5A1C">
              <w:rPr>
                <w:b/>
                <w:szCs w:val="28"/>
              </w:rPr>
              <w:t xml:space="preserve"> </w:t>
            </w:r>
            <w:r w:rsidR="005E5A1C" w:rsidRPr="005E5A1C">
              <w:rPr>
                <w:b/>
                <w:szCs w:val="28"/>
              </w:rPr>
              <w:t>Валерьевича</w:t>
            </w:r>
            <w:r>
              <w:rPr>
                <w:b/>
                <w:szCs w:val="28"/>
              </w:rPr>
              <w:t xml:space="preserve">, выдвинутого в порядке самовыдвижения по одномандатному избирательному округу № </w:t>
            </w:r>
            <w:r w:rsidR="005E5A1C">
              <w:rPr>
                <w:b/>
                <w:szCs w:val="28"/>
              </w:rPr>
              <w:t>16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B54E1B" w:rsidRDefault="00B54E1B">
      <w:pPr>
        <w:ind w:firstLine="709"/>
        <w:jc w:val="both"/>
        <w:rPr>
          <w:szCs w:val="28"/>
        </w:rPr>
      </w:pPr>
    </w:p>
    <w:p w:rsidR="006639A6" w:rsidRDefault="006639A6">
      <w:pPr>
        <w:ind w:firstLine="709"/>
        <w:jc w:val="both"/>
        <w:rPr>
          <w:szCs w:val="28"/>
        </w:rPr>
      </w:pPr>
    </w:p>
    <w:p w:rsidR="00B54E1B" w:rsidRDefault="00E70C6D">
      <w:pPr>
        <w:ind w:firstLine="709"/>
        <w:jc w:val="both"/>
      </w:pPr>
      <w:proofErr w:type="gramStart"/>
      <w:r>
        <w:t xml:space="preserve">Проверив соответствие порядка выдвижения кандидата в депутаты </w:t>
      </w:r>
      <w:r w:rsidR="00964D6C">
        <w:t>Городской Думы города Таганрога седьмого созыва</w:t>
      </w:r>
      <w:r>
        <w:t>,</w:t>
      </w:r>
      <w:r>
        <w:rPr>
          <w:b/>
          <w:szCs w:val="28"/>
        </w:rPr>
        <w:t xml:space="preserve"> </w:t>
      </w:r>
      <w:r>
        <w:rPr>
          <w:szCs w:val="28"/>
        </w:rPr>
        <w:t>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>по одномандатному избирательному округу №</w:t>
      </w:r>
      <w:r w:rsidR="00964D6C">
        <w:rPr>
          <w:szCs w:val="28"/>
        </w:rPr>
        <w:t>16</w:t>
      </w:r>
      <w:r>
        <w:t xml:space="preserve"> </w:t>
      </w:r>
      <w:r w:rsidR="00964D6C">
        <w:t>Рыбалка Игоря Валерьевича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</w:t>
      </w:r>
      <w:proofErr w:type="gramEnd"/>
      <w:r>
        <w:t xml:space="preserve"> закона от 12.05.2016 № 525-ЗС «О выборах и референдумах в Ростовской области» (далее – Областной закон), Территориальная </w:t>
      </w:r>
      <w:r>
        <w:rPr>
          <w:szCs w:val="28"/>
        </w:rPr>
        <w:t>избирательная комиссия города Таганрога (далее - Комиссия) установила следующее.</w:t>
      </w:r>
    </w:p>
    <w:p w:rsidR="00B54E1B" w:rsidRDefault="00E70C6D">
      <w:pPr>
        <w:ind w:firstLine="709"/>
        <w:jc w:val="both"/>
        <w:rPr>
          <w:szCs w:val="28"/>
        </w:rPr>
      </w:pPr>
      <w:r>
        <w:rPr>
          <w:szCs w:val="28"/>
        </w:rPr>
        <w:t xml:space="preserve">Документы, необходимые для выдвижения и регистрации, кандидатом </w:t>
      </w:r>
      <w:r w:rsidR="00964D6C">
        <w:rPr>
          <w:szCs w:val="28"/>
        </w:rPr>
        <w:t xml:space="preserve">Рыбалка Игорем Валерьевичем </w:t>
      </w:r>
      <w:r>
        <w:rPr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964D6C">
        <w:rPr>
          <w:szCs w:val="28"/>
        </w:rPr>
        <w:t>Рыбалка Игорем Валерьевичем</w:t>
      </w:r>
      <w:r>
        <w:rPr>
          <w:szCs w:val="28"/>
        </w:rPr>
        <w:t xml:space="preserve"> при выдвижении. </w:t>
      </w:r>
    </w:p>
    <w:p w:rsidR="00B54E1B" w:rsidRDefault="004C1C87" w:rsidP="000D70C1">
      <w:pPr>
        <w:ind w:firstLine="709"/>
        <w:jc w:val="both"/>
        <w:rPr>
          <w:szCs w:val="28"/>
        </w:rPr>
      </w:pPr>
      <w:r>
        <w:rPr>
          <w:szCs w:val="28"/>
        </w:rPr>
        <w:t>Данные, поступившие из государственных органов УМВД России  по городу Таганрогу, Информационного центра ГУ МВД Росси</w:t>
      </w:r>
      <w:r w:rsidR="00111DE1">
        <w:rPr>
          <w:szCs w:val="28"/>
        </w:rPr>
        <w:t>и</w:t>
      </w:r>
      <w:r>
        <w:rPr>
          <w:szCs w:val="28"/>
        </w:rPr>
        <w:t xml:space="preserve"> по Ростовской области, инспекции Федеральной налоговой службы по г. Таганрогу Ростовской области, Таганрогск</w:t>
      </w:r>
      <w:r w:rsidR="00111DE1">
        <w:rPr>
          <w:szCs w:val="28"/>
        </w:rPr>
        <w:t>ого</w:t>
      </w:r>
      <w:r>
        <w:rPr>
          <w:szCs w:val="28"/>
        </w:rPr>
        <w:t xml:space="preserve"> политехническ</w:t>
      </w:r>
      <w:r w:rsidR="00111DE1">
        <w:rPr>
          <w:szCs w:val="28"/>
        </w:rPr>
        <w:t>ого</w:t>
      </w:r>
      <w:r>
        <w:rPr>
          <w:szCs w:val="28"/>
        </w:rPr>
        <w:t xml:space="preserve"> колледж</w:t>
      </w:r>
      <w:r w:rsidR="00111DE1">
        <w:rPr>
          <w:szCs w:val="28"/>
        </w:rPr>
        <w:t>а</w:t>
      </w:r>
      <w:r>
        <w:rPr>
          <w:szCs w:val="28"/>
        </w:rPr>
        <w:t>, в целом подтверждают достоверность сведений, представленных кандидатом при выдвижении.</w:t>
      </w:r>
      <w:r w:rsidR="00E70C6D">
        <w:rPr>
          <w:szCs w:val="28"/>
        </w:rPr>
        <w:t xml:space="preserve"> </w:t>
      </w:r>
      <w:proofErr w:type="gramStart"/>
      <w:r w:rsidR="00E70C6D" w:rsidRPr="00964D6C">
        <w:rPr>
          <w:szCs w:val="28"/>
        </w:rPr>
        <w:t xml:space="preserve">В соответствии с постановлением Комиссии от </w:t>
      </w:r>
      <w:r w:rsidR="00964D6C" w:rsidRPr="00964D6C">
        <w:rPr>
          <w:szCs w:val="28"/>
        </w:rPr>
        <w:t>19</w:t>
      </w:r>
      <w:r w:rsidR="00E70C6D" w:rsidRPr="00964D6C">
        <w:rPr>
          <w:szCs w:val="28"/>
        </w:rPr>
        <w:t>.06.201</w:t>
      </w:r>
      <w:r w:rsidR="00964D6C" w:rsidRPr="00964D6C">
        <w:rPr>
          <w:szCs w:val="28"/>
        </w:rPr>
        <w:t>9</w:t>
      </w:r>
      <w:r w:rsidR="00E70C6D" w:rsidRPr="00964D6C">
        <w:rPr>
          <w:szCs w:val="28"/>
        </w:rPr>
        <w:t xml:space="preserve">г </w:t>
      </w:r>
      <w:r w:rsidR="00111DE1">
        <w:rPr>
          <w:szCs w:val="28"/>
        </w:rPr>
        <w:br/>
      </w:r>
      <w:r w:rsidR="00E70C6D" w:rsidRPr="00964D6C">
        <w:rPr>
          <w:szCs w:val="28"/>
        </w:rPr>
        <w:t xml:space="preserve">№ </w:t>
      </w:r>
      <w:r w:rsidR="00964D6C" w:rsidRPr="00964D6C">
        <w:rPr>
          <w:szCs w:val="28"/>
        </w:rPr>
        <w:t>127</w:t>
      </w:r>
      <w:r w:rsidR="00E70C6D" w:rsidRPr="00964D6C">
        <w:rPr>
          <w:szCs w:val="28"/>
        </w:rPr>
        <w:t>-</w:t>
      </w:r>
      <w:r w:rsidR="00964D6C" w:rsidRPr="00964D6C">
        <w:rPr>
          <w:szCs w:val="28"/>
        </w:rPr>
        <w:t>16</w:t>
      </w:r>
      <w:r w:rsidR="00E70C6D" w:rsidRPr="00964D6C">
        <w:rPr>
          <w:szCs w:val="28"/>
        </w:rPr>
        <w:t xml:space="preserve"> «</w:t>
      </w:r>
      <w:r w:rsidR="00964D6C" w:rsidRPr="00964D6C">
        <w:rPr>
          <w:szCs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</w:t>
      </w:r>
      <w:r w:rsidR="00964D6C" w:rsidRPr="00964D6C">
        <w:rPr>
          <w:szCs w:val="28"/>
        </w:rPr>
        <w:lastRenderedPageBreak/>
        <w:t>избирателей, представленных для регистрации кандидата, при проведении выборов депутатов Городской Думы города Таганрога седьмого созыва</w:t>
      </w:r>
      <w:r w:rsidR="00E70C6D" w:rsidRPr="00964D6C">
        <w:rPr>
          <w:szCs w:val="28"/>
        </w:rPr>
        <w:t xml:space="preserve">» для регистрации гражданина кандидатом в депутаты </w:t>
      </w:r>
      <w:r w:rsidR="00964D6C">
        <w:rPr>
          <w:szCs w:val="28"/>
        </w:rPr>
        <w:t xml:space="preserve">Городской Думы города Таганрога седьмого созыва по </w:t>
      </w:r>
      <w:r w:rsidR="00E70C6D">
        <w:rPr>
          <w:szCs w:val="28"/>
        </w:rPr>
        <w:t>одномандатному</w:t>
      </w:r>
      <w:proofErr w:type="gramEnd"/>
      <w:r w:rsidR="00E70C6D">
        <w:rPr>
          <w:szCs w:val="28"/>
        </w:rPr>
        <w:t xml:space="preserve"> избирательному округу № </w:t>
      </w:r>
      <w:r w:rsidR="00964D6C">
        <w:rPr>
          <w:szCs w:val="28"/>
        </w:rPr>
        <w:t>16</w:t>
      </w:r>
      <w:r w:rsidR="00E70C6D">
        <w:rPr>
          <w:szCs w:val="28"/>
        </w:rPr>
        <w:t xml:space="preserve">, необходимо представить не менее </w:t>
      </w:r>
      <w:r w:rsidR="00964D6C">
        <w:rPr>
          <w:szCs w:val="28"/>
        </w:rPr>
        <w:t>46</w:t>
      </w:r>
      <w:r w:rsidR="00E70C6D">
        <w:rPr>
          <w:szCs w:val="28"/>
        </w:rPr>
        <w:t xml:space="preserve"> достоверных подписей избирателей и не более </w:t>
      </w:r>
      <w:r w:rsidR="00964D6C">
        <w:rPr>
          <w:szCs w:val="28"/>
        </w:rPr>
        <w:t>50</w:t>
      </w:r>
      <w:r w:rsidR="00E70C6D">
        <w:rPr>
          <w:szCs w:val="28"/>
        </w:rPr>
        <w:t xml:space="preserve"> подписей. В поддержку выдвижения кандидатом</w:t>
      </w:r>
      <w:r w:rsidR="00E70C6D">
        <w:t xml:space="preserve"> </w:t>
      </w:r>
      <w:r w:rsidR="00964D6C">
        <w:rPr>
          <w:szCs w:val="28"/>
        </w:rPr>
        <w:t xml:space="preserve">Рыбалка Игорем Валерьевичем </w:t>
      </w:r>
      <w:r w:rsidR="00E70C6D">
        <w:rPr>
          <w:szCs w:val="28"/>
        </w:rPr>
        <w:t>представлен</w:t>
      </w:r>
      <w:r w:rsidR="00964D6C">
        <w:rPr>
          <w:szCs w:val="28"/>
        </w:rPr>
        <w:t>о</w:t>
      </w:r>
      <w:r w:rsidR="00E70C6D">
        <w:rPr>
          <w:szCs w:val="28"/>
        </w:rPr>
        <w:t xml:space="preserve"> </w:t>
      </w:r>
      <w:r w:rsidR="00964D6C">
        <w:rPr>
          <w:szCs w:val="28"/>
        </w:rPr>
        <w:t xml:space="preserve">50 </w:t>
      </w:r>
      <w:r w:rsidR="00E70C6D">
        <w:rPr>
          <w:szCs w:val="28"/>
        </w:rPr>
        <w:t>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избирателей. На основании Областного закона проверке подлежали </w:t>
      </w:r>
      <w:r w:rsidR="00964D6C">
        <w:rPr>
          <w:szCs w:val="28"/>
        </w:rPr>
        <w:t>23</w:t>
      </w:r>
      <w:r w:rsidR="00E70C6D">
        <w:rPr>
          <w:szCs w:val="28"/>
        </w:rPr>
        <w:t xml:space="preserve"> представленны</w:t>
      </w:r>
      <w:r w:rsidR="00B43BB9">
        <w:rPr>
          <w:szCs w:val="28"/>
        </w:rPr>
        <w:t>е</w:t>
      </w:r>
      <w:r w:rsidR="00E70C6D">
        <w:rPr>
          <w:szCs w:val="28"/>
        </w:rPr>
        <w:t xml:space="preserve"> подпис</w:t>
      </w:r>
      <w:r w:rsidR="00B43BB9">
        <w:rPr>
          <w:szCs w:val="28"/>
        </w:rPr>
        <w:t>и</w:t>
      </w:r>
      <w:r w:rsidR="00E70C6D">
        <w:rPr>
          <w:szCs w:val="28"/>
        </w:rPr>
        <w:t xml:space="preserve">. 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964D6C">
        <w:rPr>
          <w:szCs w:val="28"/>
        </w:rPr>
        <w:t>Рыбалка Игоря Валерьевича</w:t>
      </w:r>
      <w:r w:rsidR="00E70C6D">
        <w:rPr>
          <w:szCs w:val="28"/>
        </w:rPr>
        <w:t xml:space="preserve"> (итоговый протокол прилагается), установлено, что из </w:t>
      </w:r>
      <w:r w:rsidR="00964D6C">
        <w:rPr>
          <w:szCs w:val="28"/>
        </w:rPr>
        <w:t>50</w:t>
      </w:r>
      <w:r w:rsidR="00E70C6D">
        <w:rPr>
          <w:szCs w:val="28"/>
        </w:rPr>
        <w:t xml:space="preserve"> 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 достоверными признано </w:t>
      </w:r>
      <w:r w:rsidR="00964D6C">
        <w:rPr>
          <w:szCs w:val="28"/>
        </w:rPr>
        <w:t>27</w:t>
      </w:r>
      <w:r w:rsidR="00E70C6D">
        <w:rPr>
          <w:szCs w:val="28"/>
        </w:rPr>
        <w:t xml:space="preserve"> (</w:t>
      </w:r>
      <w:r w:rsidR="00964D6C">
        <w:rPr>
          <w:szCs w:val="28"/>
        </w:rPr>
        <w:t>двадцать семь</w:t>
      </w:r>
      <w:r w:rsidR="00E70C6D">
        <w:rPr>
          <w:szCs w:val="28"/>
        </w:rPr>
        <w:t xml:space="preserve">) подписей, недействительными – </w:t>
      </w:r>
      <w:r w:rsidR="00964D6C">
        <w:rPr>
          <w:szCs w:val="28"/>
        </w:rPr>
        <w:t>23</w:t>
      </w:r>
      <w:r w:rsidR="000D70C1">
        <w:rPr>
          <w:szCs w:val="28"/>
        </w:rPr>
        <w:t>, в том числе на основании:</w:t>
      </w:r>
    </w:p>
    <w:p w:rsidR="000D70C1" w:rsidRDefault="000D70C1" w:rsidP="00B43BB9">
      <w:pPr>
        <w:ind w:firstLine="708"/>
        <w:jc w:val="both"/>
        <w:rPr>
          <w:szCs w:val="28"/>
        </w:rPr>
      </w:pPr>
      <w:r w:rsidRPr="00C4788B">
        <w:rPr>
          <w:szCs w:val="28"/>
        </w:rPr>
        <w:t>1)</w:t>
      </w:r>
      <w:r>
        <w:rPr>
          <w:szCs w:val="28"/>
        </w:rPr>
        <w:t xml:space="preserve"> подпункта «з» </w:t>
      </w:r>
      <w:r w:rsidRPr="00C4788B">
        <w:rPr>
          <w:szCs w:val="28"/>
        </w:rPr>
        <w:t>пункта 6</w:t>
      </w:r>
      <w:r w:rsidRPr="00C4788B">
        <w:rPr>
          <w:szCs w:val="28"/>
          <w:vertAlign w:val="superscript"/>
        </w:rPr>
        <w:t>4</w:t>
      </w:r>
      <w:r w:rsidRPr="00C4788B">
        <w:rPr>
          <w:szCs w:val="28"/>
        </w:rPr>
        <w:t xml:space="preserve"> статьи 38 Федерального закона</w:t>
      </w:r>
      <w:r>
        <w:rPr>
          <w:szCs w:val="28"/>
        </w:rPr>
        <w:t xml:space="preserve"> (с</w:t>
      </w:r>
      <w:r w:rsidRPr="000D70C1">
        <w:rPr>
          <w:szCs w:val="28"/>
        </w:rPr>
        <w:t>ведения о лице, осуществлявшем сбор подписей избирателей, внесены нерукописным способом</w:t>
      </w:r>
      <w:r>
        <w:rPr>
          <w:szCs w:val="28"/>
        </w:rPr>
        <w:t>) – 20 подписей;</w:t>
      </w:r>
    </w:p>
    <w:p w:rsidR="000D70C1" w:rsidRDefault="000D70C1" w:rsidP="00B43BB9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2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«з»,</w:t>
      </w:r>
      <w:r w:rsidR="006E4040">
        <w:rPr>
          <w:szCs w:val="28"/>
        </w:rPr>
        <w:t xml:space="preserve"> </w:t>
      </w:r>
      <w:r>
        <w:rPr>
          <w:szCs w:val="28"/>
        </w:rPr>
        <w:t>«ж»</w:t>
      </w:r>
      <w:r w:rsidR="006E4040">
        <w:rPr>
          <w:szCs w:val="28"/>
        </w:rPr>
        <w:t xml:space="preserve"> и</w:t>
      </w:r>
      <w:r>
        <w:rPr>
          <w:szCs w:val="28"/>
        </w:rPr>
        <w:t xml:space="preserve"> «к» </w:t>
      </w:r>
      <w:r w:rsidRPr="00C4788B">
        <w:rPr>
          <w:szCs w:val="28"/>
        </w:rPr>
        <w:t>пункта 6</w:t>
      </w:r>
      <w:r w:rsidRPr="00C4788B">
        <w:rPr>
          <w:szCs w:val="28"/>
          <w:vertAlign w:val="superscript"/>
        </w:rPr>
        <w:t>4</w:t>
      </w:r>
      <w:r w:rsidRPr="00C4788B">
        <w:rPr>
          <w:szCs w:val="28"/>
        </w:rPr>
        <w:t xml:space="preserve"> статьи 38 Федерального закона</w:t>
      </w:r>
      <w:r>
        <w:rPr>
          <w:szCs w:val="28"/>
        </w:rPr>
        <w:t xml:space="preserve"> (с</w:t>
      </w:r>
      <w:r w:rsidRPr="000D70C1">
        <w:rPr>
          <w:szCs w:val="28"/>
        </w:rPr>
        <w:t>ведения о лице, осуществлявшем сбор подписей избирателей, внесены нерукописным способом</w:t>
      </w:r>
      <w:r w:rsidR="006E4040">
        <w:rPr>
          <w:szCs w:val="28"/>
        </w:rPr>
        <w:t>, п</w:t>
      </w:r>
      <w:r w:rsidR="006E4040" w:rsidRPr="006E4040">
        <w:rPr>
          <w:szCs w:val="28"/>
        </w:rPr>
        <w:t>одписи избирателей с исправлениями в соответствующих эти подписям сведениях об избирателях, если эти исправления специально не оговорены избирателями или лицами, осуществляющими сбор подписей избирателей, подпись в поддержку кандидата выполнена лицом, место жительства которого расположено вне пределов избирательного округа</w:t>
      </w:r>
      <w:proofErr w:type="gramEnd"/>
      <w:r w:rsidR="006E4040" w:rsidRPr="006E4040">
        <w:rPr>
          <w:szCs w:val="28"/>
        </w:rPr>
        <w:t xml:space="preserve">, в </w:t>
      </w:r>
      <w:proofErr w:type="gramStart"/>
      <w:r w:rsidR="006E4040" w:rsidRPr="006E4040">
        <w:rPr>
          <w:szCs w:val="28"/>
        </w:rPr>
        <w:t>котором</w:t>
      </w:r>
      <w:proofErr w:type="gramEnd"/>
      <w:r w:rsidR="006E4040" w:rsidRPr="006E4040">
        <w:rPr>
          <w:szCs w:val="28"/>
        </w:rPr>
        <w:t xml:space="preserve"> выдвинут кандидат</w:t>
      </w:r>
      <w:r>
        <w:rPr>
          <w:szCs w:val="28"/>
        </w:rPr>
        <w:t>) – 1 подпись;</w:t>
      </w:r>
    </w:p>
    <w:p w:rsidR="006E4040" w:rsidRDefault="006E4040" w:rsidP="00B43BB9">
      <w:pPr>
        <w:ind w:firstLine="708"/>
        <w:jc w:val="both"/>
        <w:rPr>
          <w:szCs w:val="28"/>
        </w:rPr>
      </w:pPr>
      <w:r>
        <w:rPr>
          <w:szCs w:val="28"/>
        </w:rPr>
        <w:t>3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«з» и «л» </w:t>
      </w:r>
      <w:r w:rsidRPr="00C4788B">
        <w:rPr>
          <w:szCs w:val="28"/>
        </w:rPr>
        <w:t>пункта 6</w:t>
      </w:r>
      <w:r w:rsidRPr="00B43BB9">
        <w:rPr>
          <w:szCs w:val="28"/>
          <w:vertAlign w:val="superscript"/>
        </w:rPr>
        <w:t>4</w:t>
      </w:r>
      <w:r w:rsidRPr="00C4788B">
        <w:rPr>
          <w:szCs w:val="28"/>
        </w:rPr>
        <w:t xml:space="preserve"> статьи 38 Федерального закона</w:t>
      </w:r>
      <w:r>
        <w:rPr>
          <w:szCs w:val="28"/>
        </w:rPr>
        <w:t xml:space="preserve"> (с</w:t>
      </w:r>
      <w:r w:rsidRPr="000D70C1">
        <w:rPr>
          <w:szCs w:val="28"/>
        </w:rPr>
        <w:t>ведения о лице, осуществлявшем сбор подписей избирателей, внесены нерукописным способом</w:t>
      </w:r>
      <w:r>
        <w:rPr>
          <w:szCs w:val="28"/>
        </w:rPr>
        <w:t>, с</w:t>
      </w:r>
      <w:r w:rsidRPr="006E4040">
        <w:rPr>
          <w:szCs w:val="28"/>
        </w:rPr>
        <w:t>ведения об избирателях внесены в подписной лист не самими избирателями, ставящими подписи, и не лицом, осуществляющим сбор подписей избирателей, внесенных в этот подписной лист</w:t>
      </w:r>
      <w:r>
        <w:rPr>
          <w:szCs w:val="28"/>
        </w:rPr>
        <w:t>) – 1 подпись;</w:t>
      </w:r>
    </w:p>
    <w:p w:rsidR="006E4040" w:rsidRDefault="006E4040" w:rsidP="00B43BB9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«з» и «в» </w:t>
      </w:r>
      <w:r w:rsidRPr="00C4788B">
        <w:rPr>
          <w:szCs w:val="28"/>
        </w:rPr>
        <w:t>пункта 6</w:t>
      </w:r>
      <w:r w:rsidRPr="00B43BB9">
        <w:rPr>
          <w:szCs w:val="28"/>
          <w:vertAlign w:val="superscript"/>
        </w:rPr>
        <w:t>4</w:t>
      </w:r>
      <w:r w:rsidRPr="00C4788B">
        <w:rPr>
          <w:szCs w:val="28"/>
        </w:rPr>
        <w:t xml:space="preserve"> статьи 38 Федерального закона</w:t>
      </w:r>
      <w:r>
        <w:rPr>
          <w:szCs w:val="28"/>
        </w:rPr>
        <w:t xml:space="preserve"> (с</w:t>
      </w:r>
      <w:r w:rsidRPr="000D70C1">
        <w:rPr>
          <w:szCs w:val="28"/>
        </w:rPr>
        <w:t>ведения о лице, осуществлявшем сбор подписей избирателей, внесены нерукописным способом</w:t>
      </w:r>
      <w:r>
        <w:rPr>
          <w:szCs w:val="28"/>
        </w:rPr>
        <w:t>, п</w:t>
      </w:r>
      <w:r w:rsidRPr="006E4040">
        <w:rPr>
          <w:szCs w:val="28"/>
        </w:rPr>
        <w:t>одписи избирателей, указавших в подписном листе сведения, не соответствующие действительности</w:t>
      </w:r>
      <w:r w:rsidR="003F22DC">
        <w:rPr>
          <w:szCs w:val="28"/>
        </w:rPr>
        <w:t>) – 1 подпись.</w:t>
      </w:r>
    </w:p>
    <w:p w:rsidR="00B54E1B" w:rsidRDefault="003F22DC" w:rsidP="003F22DC">
      <w:pPr>
        <w:ind w:firstLine="708"/>
        <w:jc w:val="both"/>
      </w:pPr>
      <w:r>
        <w:rPr>
          <w:szCs w:val="28"/>
        </w:rPr>
        <w:t>Таким образом, результаты проверки подписных листов свидетельствуют о том, что кандидатом Рыбалка Игорем Валерьевичем</w:t>
      </w:r>
      <w:r w:rsidR="00E70C6D">
        <w:rPr>
          <w:szCs w:val="28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</w:t>
      </w:r>
      <w:r>
        <w:rPr>
          <w:szCs w:val="28"/>
        </w:rPr>
        <w:t xml:space="preserve">Городской Думы города Таганрога седьмого созыва </w:t>
      </w:r>
      <w:r w:rsidR="00E70C6D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16</w:t>
      </w:r>
      <w:r w:rsidR="00E70C6D">
        <w:rPr>
          <w:szCs w:val="28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6639A6" w:rsidRDefault="006639A6">
      <w:pPr>
        <w:ind w:firstLine="708"/>
        <w:jc w:val="both"/>
        <w:rPr>
          <w:szCs w:val="28"/>
        </w:rPr>
      </w:pPr>
    </w:p>
    <w:p w:rsidR="00B54E1B" w:rsidRDefault="00E70C6D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>На основании вышеизложенного, руководствуясь статьей 38 Федерального закона, статьями 30, 33 Областного закона, Территориальная избирательная комиссия города Таганрога</w:t>
      </w:r>
    </w:p>
    <w:p w:rsidR="00B70A6E" w:rsidRDefault="00B70A6E">
      <w:pPr>
        <w:ind w:firstLine="708"/>
        <w:jc w:val="both"/>
        <w:rPr>
          <w:szCs w:val="28"/>
        </w:rPr>
      </w:pPr>
    </w:p>
    <w:p w:rsidR="00B54E1B" w:rsidRDefault="00E70C6D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70A6E" w:rsidRDefault="00B70A6E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</w:p>
    <w:p w:rsidR="00B54E1B" w:rsidRDefault="00E70C6D" w:rsidP="00E70C6D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 Отказать в регистрации кандидата в депутаты </w:t>
      </w:r>
      <w:r w:rsidR="003F22DC">
        <w:rPr>
          <w:szCs w:val="28"/>
        </w:rPr>
        <w:t>Городской Думы города Таганро</w:t>
      </w:r>
      <w:r w:rsidR="00B43BB9">
        <w:rPr>
          <w:szCs w:val="28"/>
        </w:rPr>
        <w:t>га седьмого созыва Рыбалка Игоря Валерьевича</w:t>
      </w:r>
      <w:r>
        <w:rPr>
          <w:szCs w:val="28"/>
        </w:rPr>
        <w:t>, 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по одномандатному избирательному округу №</w:t>
      </w:r>
      <w:r w:rsidR="003F22DC">
        <w:rPr>
          <w:szCs w:val="28"/>
        </w:rPr>
        <w:t>16</w:t>
      </w:r>
      <w:r>
        <w:rPr>
          <w:szCs w:val="28"/>
        </w:rPr>
        <w:t>.</w:t>
      </w:r>
    </w:p>
    <w:p w:rsidR="00B54E1B" w:rsidRDefault="00E70C6D" w:rsidP="00E70C6D">
      <w:pPr>
        <w:pStyle w:val="af0"/>
        <w:suppressAutoHyphens/>
        <w:spacing w:line="360" w:lineRule="auto"/>
        <w:ind w:left="0" w:firstLine="708"/>
        <w:jc w:val="both"/>
      </w:pPr>
      <w:r>
        <w:t xml:space="preserve">Дата отказа в </w:t>
      </w:r>
      <w:r w:rsidRPr="00111DE1">
        <w:t xml:space="preserve">регистрации </w:t>
      </w:r>
      <w:r w:rsidR="003F22DC" w:rsidRPr="00111DE1">
        <w:t>2</w:t>
      </w:r>
      <w:r w:rsidR="004C1C87" w:rsidRPr="00111DE1">
        <w:t>5</w:t>
      </w:r>
      <w:r w:rsidR="00F1469C" w:rsidRPr="00111DE1">
        <w:t xml:space="preserve"> </w:t>
      </w:r>
      <w:r w:rsidR="003F22DC" w:rsidRPr="00111DE1">
        <w:t xml:space="preserve">июля </w:t>
      </w:r>
      <w:r w:rsidR="00F1469C" w:rsidRPr="00111DE1">
        <w:t>201</w:t>
      </w:r>
      <w:r w:rsidR="003F22DC" w:rsidRPr="00111DE1">
        <w:t>9</w:t>
      </w:r>
      <w:r w:rsidR="00F1469C" w:rsidRPr="00111DE1">
        <w:t xml:space="preserve"> года</w:t>
      </w:r>
      <w:r w:rsidRPr="00111DE1">
        <w:t>, время</w:t>
      </w:r>
      <w:r>
        <w:t xml:space="preserve"> отказа в регистрации </w:t>
      </w:r>
      <w:r w:rsidR="00111DE1">
        <w:t>17</w:t>
      </w:r>
      <w:r>
        <w:t xml:space="preserve"> часов </w:t>
      </w:r>
      <w:r w:rsidR="00111DE1">
        <w:t>13</w:t>
      </w:r>
      <w:r w:rsidR="00F1469C">
        <w:t xml:space="preserve"> </w:t>
      </w:r>
      <w:r>
        <w:t>минут.</w:t>
      </w:r>
    </w:p>
    <w:p w:rsidR="00B54E1B" w:rsidRDefault="00E70C6D" w:rsidP="00E70C6D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2. Выдать копию настоящего постановления </w:t>
      </w:r>
      <w:r w:rsidR="00364783">
        <w:rPr>
          <w:szCs w:val="28"/>
        </w:rPr>
        <w:t>Рыбалка Игорю Валерьевичу</w:t>
      </w:r>
      <w:r>
        <w:rPr>
          <w:szCs w:val="28"/>
        </w:rPr>
        <w:t xml:space="preserve"> - в течение одних суток с момента принятия.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 на сайт</w:t>
      </w:r>
      <w:r w:rsidR="00364783">
        <w:rPr>
          <w:b w:val="0"/>
          <w:spacing w:val="0"/>
          <w:sz w:val="28"/>
        </w:rPr>
        <w:t>е</w:t>
      </w:r>
      <w:r>
        <w:rPr>
          <w:b w:val="0"/>
          <w:spacing w:val="0"/>
          <w:sz w:val="28"/>
        </w:rPr>
        <w:t xml:space="preserve"> Территориальной избирательной комиссии города Таганрога в информационно-телекоммуникационной сети «Интернет».</w:t>
      </w:r>
      <w:r>
        <w:rPr>
          <w:b w:val="0"/>
          <w:spacing w:val="0"/>
          <w:sz w:val="28"/>
        </w:rPr>
        <w:tab/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B54E1B">
      <w:headerReference w:type="default" r:id="rId9"/>
      <w:pgSz w:w="11906" w:h="16838"/>
      <w:pgMar w:top="1021" w:right="794" w:bottom="1134" w:left="1588" w:header="454" w:footer="0" w:gutter="0"/>
      <w:cols w:space="720"/>
      <w:formProt w:val="0"/>
      <w:titlePg/>
      <w:docGrid w:linePitch="360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006" w:rsidRDefault="002E6006">
      <w:r>
        <w:separator/>
      </w:r>
    </w:p>
  </w:endnote>
  <w:endnote w:type="continuationSeparator" w:id="0">
    <w:p w:rsidR="002E6006" w:rsidRDefault="002E6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006" w:rsidRDefault="002E6006">
      <w:r>
        <w:separator/>
      </w:r>
    </w:p>
  </w:footnote>
  <w:footnote w:type="continuationSeparator" w:id="0">
    <w:p w:rsidR="002E6006" w:rsidRDefault="002E6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006" w:rsidRDefault="002E6006">
    <w:pPr>
      <w:pStyle w:val="af"/>
    </w:pPr>
    <w:r>
      <w:rPr>
        <w:noProof/>
      </w:rPr>
      <mc:AlternateContent>
        <mc:Choice Requires="wps">
          <w:drawing>
            <wp:anchor distT="0" distB="0" distL="0" distR="0" simplePos="0" relativeHeight="5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largest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2E6006" w:rsidRDefault="002E6006">
                          <w:pPr>
                            <w:pStyle w:val="af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1449E9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7.05pt;height:16.1pt;z-index:5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ikyQEAAGsDAAAOAAAAZHJzL2Uyb0RvYy54bWysU8GO0zAQvSPxD5bvNGnZhSVqugJWRUgI&#10;kBY+wHWcxpLtsTzeJr3xDXwJF4TEV4Q/Yuw03RXcEDk4M+PJm3lvJuvrwRp2UAE1uJovFyVnyklo&#10;tNvX/POn7ZMrzjAK1wgDTtX8qJBfbx4/Wve+UivowDQqMAJxWPW+5l2MvioKlJ2yAhfglaPLFoIV&#10;kdywL5ogekK3pliV5bOih9D4AFIhUvRmuuSbjN+2SsYPbYsqMlNz6i3mM+Rzl85isxbVPgjfaXlq&#10;Q/xDF1ZoR0XPUDciCnYX9F9QVssACG1cSLAFtK2WKnMgNsvyDza3nfAqcyFx0J9lwv8HK98fPgam&#10;m5qvOHPC0ojGr7++jN/HH+PP8dsyCdR7rCjv1lNmHF7BQIOe40jBxHtog01vYsTonqQ+nuVVQ2SS&#10;glcvLp9ecibpZlVeXDzP6hf33/qA8Y0Cy5JR80DDy5qKwzuM1AelzimpFILRzVYbk52w3702gR0E&#10;DXqbn+lb4zsxRedyOKVmvAcYRaI50UlWHHbDifsOmiNRN28dCZ+WaDbCbOxmQzjZAa3X1Dj6l3cR&#10;tjo3n0AnJKqcHJpo7uG0fWllHvo56/4f2fwGAAD//wMAUEsDBBQABgAIAAAAIQAGPaRq2QAAAAMB&#10;AAAPAAAAZHJzL2Rvd25yZXYueG1sTI9BT8MwDIXvSPyHyEjcWMqGEJSm04RUiQnEYMA9S0xbLXGq&#10;JNvKv8c9wcl6ftZ7n6vl6J04Ykx9IAXXswIEkgm2p1bB50dzdQciZU1Wu0Co4AcTLOvzs0qXNpzo&#10;HY/b3AoOoVRqBV3OQyllMh16nWZhQGLvO0SvM8vYShv1icO9k/OiuJVe98QNnR7wsUOz3x68gtTs&#10;0+Z1FZ/evu4dNWb9sg7PRqnLi3H1ACLjmP+OYcJndKiZaRcOZJNwCviRPG3F5N3w3ClYzBcg60r+&#10;Z69/AQAA//8DAFBLAQItABQABgAIAAAAIQC2gziS/gAAAOEBAAATAAAAAAAAAAAAAAAAAAAAAABb&#10;Q29udGVudF9UeXBlc10ueG1sUEsBAi0AFAAGAAgAAAAhADj9If/WAAAAlAEAAAsAAAAAAAAAAAAA&#10;AAAALwEAAF9yZWxzLy5yZWxzUEsBAi0AFAAGAAgAAAAhAFZFWKTJAQAAawMAAA4AAAAAAAAAAAAA&#10;AAAALgIAAGRycy9lMm9Eb2MueG1sUEsBAi0AFAAGAAgAAAAhAAY9pGrZAAAAAwEAAA8AAAAAAAAA&#10;AAAAAAAAIwQAAGRycy9kb3ducmV2LnhtbFBLBQYAAAAABAAEAPMAAAApBQAAAAA=&#10;" stroked="f">
              <v:fill opacity="0"/>
              <v:textbox style="mso-fit-shape-to-text:t" inset="0,0,0,0">
                <w:txbxContent>
                  <w:p w:rsidR="002E6006" w:rsidRDefault="002E6006">
                    <w:pPr>
                      <w:pStyle w:val="af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1449E9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1B"/>
    <w:rsid w:val="000B6466"/>
    <w:rsid w:val="000D70C1"/>
    <w:rsid w:val="00111DE1"/>
    <w:rsid w:val="00111DED"/>
    <w:rsid w:val="001449E9"/>
    <w:rsid w:val="002E6006"/>
    <w:rsid w:val="00364783"/>
    <w:rsid w:val="003F22DC"/>
    <w:rsid w:val="00414678"/>
    <w:rsid w:val="004C1C87"/>
    <w:rsid w:val="004E7D92"/>
    <w:rsid w:val="005E5A1C"/>
    <w:rsid w:val="006639A6"/>
    <w:rsid w:val="006A6621"/>
    <w:rsid w:val="006E4040"/>
    <w:rsid w:val="00894608"/>
    <w:rsid w:val="00900A66"/>
    <w:rsid w:val="00964D6C"/>
    <w:rsid w:val="00B43BB9"/>
    <w:rsid w:val="00B54E1B"/>
    <w:rsid w:val="00B70A6E"/>
    <w:rsid w:val="00C44CC3"/>
    <w:rsid w:val="00C4788B"/>
    <w:rsid w:val="00E70C6D"/>
    <w:rsid w:val="00F1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6299-B477-44AF-A5FD-4EC7337B5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10</cp:revision>
  <cp:lastPrinted>2019-07-25T14:21:00Z</cp:lastPrinted>
  <dcterms:created xsi:type="dcterms:W3CDTF">2019-07-25T05:46:00Z</dcterms:created>
  <dcterms:modified xsi:type="dcterms:W3CDTF">2019-07-25T14:26:00Z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 г.Таганрога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