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1F285E" w:rsidP="008C7016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CE0323" w:rsidRPr="00F35030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271789">
        <w:rPr>
          <w:sz w:val="28"/>
          <w:szCs w:val="28"/>
        </w:rPr>
        <w:t>180</w:t>
      </w:r>
      <w:r w:rsidR="00DE610A"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DD3536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образовании избирательных участков для проведения общероссийского голосования по вопросу одобрения изменений </w:t>
      </w:r>
      <w:proofErr w:type="gramStart"/>
      <w:r>
        <w:rPr>
          <w:b/>
          <w:sz w:val="28"/>
          <w:szCs w:val="28"/>
        </w:rPr>
        <w:t>в Конституцию Российской Федерации для голосования в местах временного пребывания участников голосования на территории</w:t>
      </w:r>
      <w:r w:rsidR="00A55D40">
        <w:rPr>
          <w:b/>
          <w:sz w:val="28"/>
          <w:szCs w:val="28"/>
        </w:rPr>
        <w:t xml:space="preserve"> на территории</w:t>
      </w:r>
      <w:proofErr w:type="gramEnd"/>
      <w:r w:rsidR="00A55D40">
        <w:rPr>
          <w:b/>
          <w:sz w:val="28"/>
          <w:szCs w:val="28"/>
        </w:rPr>
        <w:t xml:space="preserve"> города Таганрога </w:t>
      </w:r>
      <w:bookmarkStart w:id="0" w:name="_GoBack"/>
      <w:bookmarkEnd w:id="0"/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DD3536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sz w:val="28"/>
          <w:szCs w:val="28"/>
        </w:rPr>
        <w:t xml:space="preserve">, постановлением Избирательной комиссии Ростовской области </w:t>
      </w:r>
      <w:r w:rsidRPr="003454B6">
        <w:rPr>
          <w:sz w:val="28"/>
          <w:szCs w:val="28"/>
        </w:rPr>
        <w:t xml:space="preserve">от 24.03.2020 № </w:t>
      </w:r>
      <w:r w:rsidR="003454B6" w:rsidRPr="003454B6">
        <w:rPr>
          <w:sz w:val="28"/>
          <w:szCs w:val="28"/>
        </w:rPr>
        <w:t>97</w:t>
      </w:r>
      <w:r w:rsidRPr="003454B6">
        <w:rPr>
          <w:sz w:val="28"/>
          <w:szCs w:val="28"/>
        </w:rPr>
        <w:t>-</w:t>
      </w:r>
      <w:r w:rsidR="003454B6" w:rsidRPr="003454B6">
        <w:rPr>
          <w:sz w:val="28"/>
          <w:szCs w:val="28"/>
        </w:rPr>
        <w:t>1</w:t>
      </w:r>
      <w:r w:rsidRPr="003454B6">
        <w:rPr>
          <w:sz w:val="28"/>
          <w:szCs w:val="28"/>
        </w:rPr>
        <w:t xml:space="preserve"> </w:t>
      </w:r>
      <w:r w:rsidR="003454B6" w:rsidRPr="003454B6">
        <w:rPr>
          <w:sz w:val="28"/>
          <w:szCs w:val="28"/>
        </w:rPr>
        <w:br/>
      </w:r>
      <w:r w:rsidRPr="003454B6">
        <w:rPr>
          <w:sz w:val="28"/>
          <w:szCs w:val="28"/>
        </w:rPr>
        <w:t>«О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Pr="003454B6">
        <w:rPr>
          <w:sz w:val="28"/>
          <w:szCs w:val="28"/>
        </w:rPr>
        <w:t xml:space="preserve"> Ростовской области»</w:t>
      </w:r>
      <w:r w:rsidRPr="0081574B">
        <w:rPr>
          <w:sz w:val="28"/>
          <w:szCs w:val="28"/>
        </w:rPr>
        <w:t>,</w:t>
      </w:r>
      <w:r w:rsidRPr="009E0761">
        <w:rPr>
          <w:sz w:val="28"/>
          <w:szCs w:val="28"/>
        </w:rPr>
        <w:t xml:space="preserve"> в целях создания максимального удобства</w:t>
      </w:r>
      <w:r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 xml:space="preserve">для </w:t>
      </w:r>
      <w:r>
        <w:rPr>
          <w:sz w:val="28"/>
          <w:szCs w:val="28"/>
        </w:rPr>
        <w:t>участников голосования,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t>находящихся в местах временного пребывания</w:t>
      </w:r>
      <w:r w:rsidRPr="003454B6">
        <w:rPr>
          <w:sz w:val="28"/>
          <w:szCs w:val="28"/>
        </w:rPr>
        <w:t xml:space="preserve"> </w:t>
      </w:r>
      <w:r w:rsidRPr="00ED5D61">
        <w:rPr>
          <w:sz w:val="28"/>
          <w:szCs w:val="28"/>
        </w:rPr>
        <w:t>на территории</w:t>
      </w:r>
      <w:r>
        <w:rPr>
          <w:sz w:val="28"/>
          <w:szCs w:val="28"/>
        </w:rPr>
        <w:t xml:space="preserve"> </w:t>
      </w:r>
      <w:r w:rsidR="00A55D40" w:rsidRPr="00A55D40">
        <w:rPr>
          <w:sz w:val="28"/>
          <w:szCs w:val="28"/>
        </w:rPr>
        <w:t>города Таганрога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632F52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 w:rsidR="00DD3536" w:rsidRPr="005C64C2">
        <w:rPr>
          <w:sz w:val="28"/>
          <w:szCs w:val="28"/>
        </w:rPr>
        <w:t xml:space="preserve">Образовать </w:t>
      </w:r>
      <w:r w:rsidR="00DD3536">
        <w:rPr>
          <w:sz w:val="28"/>
          <w:szCs w:val="28"/>
        </w:rPr>
        <w:t xml:space="preserve">избирательные участки для проведения общероссийского </w:t>
      </w:r>
      <w:r w:rsidR="00DD3536" w:rsidRPr="001B4335">
        <w:rPr>
          <w:sz w:val="28"/>
          <w:szCs w:val="28"/>
        </w:rPr>
        <w:t>голосовани</w:t>
      </w:r>
      <w:r w:rsidR="00DD3536">
        <w:rPr>
          <w:sz w:val="28"/>
          <w:szCs w:val="28"/>
        </w:rPr>
        <w:t>я</w:t>
      </w:r>
      <w:r w:rsidR="00DD3536" w:rsidRPr="001B4335">
        <w:rPr>
          <w:sz w:val="28"/>
          <w:szCs w:val="28"/>
        </w:rPr>
        <w:t xml:space="preserve"> по вопросу одобрения изменений в Конституцию Российской Федераци</w:t>
      </w:r>
      <w:r w:rsidR="00DD3536">
        <w:rPr>
          <w:sz w:val="28"/>
          <w:szCs w:val="28"/>
        </w:rPr>
        <w:t xml:space="preserve">и </w:t>
      </w:r>
      <w:r w:rsidR="00DD3536" w:rsidRPr="00ED5D61">
        <w:rPr>
          <w:sz w:val="28"/>
          <w:szCs w:val="28"/>
        </w:rPr>
        <w:t>в местах временного пребывания участников голосования на территории</w:t>
      </w:r>
      <w:r w:rsidR="00A55D40">
        <w:rPr>
          <w:sz w:val="28"/>
          <w:szCs w:val="28"/>
        </w:rPr>
        <w:t xml:space="preserve"> города Таганрога</w:t>
      </w:r>
      <w:r w:rsidR="001B0B84">
        <w:rPr>
          <w:sz w:val="28"/>
          <w:szCs w:val="28"/>
        </w:rPr>
        <w:t>: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>№ 2622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комиссии: </w:t>
      </w:r>
      <w:r w:rsidRPr="00A55D40">
        <w:rPr>
          <w:sz w:val="28"/>
          <w:szCs w:val="28"/>
        </w:rPr>
        <w:t>347900</w:t>
      </w:r>
      <w:r>
        <w:rPr>
          <w:color w:val="FF0000"/>
          <w:sz w:val="28"/>
          <w:szCs w:val="28"/>
        </w:rPr>
        <w:t xml:space="preserve">, </w:t>
      </w:r>
      <w:r w:rsidRPr="00A55D40">
        <w:rPr>
          <w:sz w:val="28"/>
          <w:szCs w:val="28"/>
        </w:rPr>
        <w:lastRenderedPageBreak/>
        <w:t>Ростовская область, г. Таганрог, улица Большой Проспект, д. 16, контактный  телефон: (863) 464-04-84.</w:t>
      </w:r>
    </w:p>
    <w:p w:rsidR="00A55D40" w:rsidRP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помещения для голосования: </w:t>
      </w:r>
      <w:r w:rsidRPr="00A55D40">
        <w:rPr>
          <w:sz w:val="28"/>
          <w:szCs w:val="28"/>
        </w:rPr>
        <w:t>347900, Ростовская область,  г. Таганрог, улица Большой Проспект, д. 16, контактный  телефон: (863) 464-04-84. (Муниципальное бюджетное учреждение здравоохранения «</w:t>
      </w:r>
      <w:r w:rsidR="00632F52">
        <w:rPr>
          <w:sz w:val="28"/>
          <w:szCs w:val="28"/>
        </w:rPr>
        <w:t>Городская больница скорой медицинской помощи»</w:t>
      </w:r>
      <w:r w:rsidR="009C7F9C">
        <w:rPr>
          <w:sz w:val="28"/>
          <w:szCs w:val="28"/>
        </w:rPr>
        <w:t>)</w:t>
      </w:r>
      <w:r w:rsidRPr="00A55D40">
        <w:rPr>
          <w:sz w:val="28"/>
          <w:szCs w:val="28"/>
        </w:rPr>
        <w:t>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>Участок для голосования</w:t>
      </w:r>
      <w:r w:rsidRPr="005C64C2">
        <w:rPr>
          <w:sz w:val="28"/>
          <w:szCs w:val="28"/>
        </w:rPr>
        <w:t xml:space="preserve"> № 2623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175, контактный  телефон: (863) 462-43-18.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помещения для голосования: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 (Федеральное казенное учреждение «Следственный изолятор №2 Главного управления Федеральной службы исполнения наказаний по Ростовской области»).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632F52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</w:t>
      </w:r>
      <w:r w:rsidR="00727D47">
        <w:rPr>
          <w:rFonts w:ascii="Times New Roman" w:hAnsi="Times New Roman"/>
          <w:sz w:val="28"/>
          <w:szCs w:val="28"/>
        </w:rPr>
        <w:t>орода</w:t>
      </w:r>
      <w:r w:rsidRPr="00706072">
        <w:rPr>
          <w:rFonts w:ascii="Times New Roman" w:hAnsi="Times New Roman"/>
          <w:sz w:val="28"/>
          <w:szCs w:val="28"/>
        </w:rPr>
        <w:t xml:space="preserve"> Таганрога в информационно-телекоммуникационной сети «Интернет».</w:t>
      </w:r>
    </w:p>
    <w:p w:rsidR="00F07F45" w:rsidRPr="005C64C2" w:rsidRDefault="00F07F45" w:rsidP="00632F52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632F52" w:rsidRPr="00632F52">
        <w:rPr>
          <w:sz w:val="28"/>
          <w:szCs w:val="28"/>
        </w:rPr>
        <w:t xml:space="preserve"> </w:t>
      </w:r>
      <w:r w:rsidR="00632F52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Таганрога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5C64C2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Дмитриева</w:t>
      </w:r>
      <w:r w:rsidRPr="005C64C2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B0B84"/>
    <w:rsid w:val="001B4335"/>
    <w:rsid w:val="001F285E"/>
    <w:rsid w:val="002609AE"/>
    <w:rsid w:val="00271789"/>
    <w:rsid w:val="00302834"/>
    <w:rsid w:val="003454B6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701728"/>
    <w:rsid w:val="00727D47"/>
    <w:rsid w:val="007A36D7"/>
    <w:rsid w:val="008177CD"/>
    <w:rsid w:val="0083276C"/>
    <w:rsid w:val="008C7016"/>
    <w:rsid w:val="008D18FC"/>
    <w:rsid w:val="009C7F9C"/>
    <w:rsid w:val="00A31F2B"/>
    <w:rsid w:val="00A55D40"/>
    <w:rsid w:val="00A57316"/>
    <w:rsid w:val="00AA7AF1"/>
    <w:rsid w:val="00B7776C"/>
    <w:rsid w:val="00B85C77"/>
    <w:rsid w:val="00BD4238"/>
    <w:rsid w:val="00BD51F9"/>
    <w:rsid w:val="00C273B1"/>
    <w:rsid w:val="00C44F54"/>
    <w:rsid w:val="00CE0323"/>
    <w:rsid w:val="00D2537A"/>
    <w:rsid w:val="00D92AC2"/>
    <w:rsid w:val="00D96CB0"/>
    <w:rsid w:val="00DD3536"/>
    <w:rsid w:val="00DE610A"/>
    <w:rsid w:val="00DF10C1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36</cp:revision>
  <cp:lastPrinted>2020-03-24T14:06:00Z</cp:lastPrinted>
  <dcterms:created xsi:type="dcterms:W3CDTF">2016-08-06T07:35:00Z</dcterms:created>
  <dcterms:modified xsi:type="dcterms:W3CDTF">2020-03-24T14:08:00Z</dcterms:modified>
</cp:coreProperties>
</file>