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C4" w:rsidRDefault="00634C17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CC4" w:rsidRDefault="00634C17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B5CC4" w:rsidRDefault="00634C17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3B5CC4" w:rsidRDefault="003B5CC4">
      <w:pPr>
        <w:pStyle w:val="a6"/>
        <w:jc w:val="center"/>
        <w:rPr>
          <w:rFonts w:ascii="Times New Roman" w:hAnsi="Times New Roman"/>
          <w:b/>
          <w:sz w:val="28"/>
        </w:rPr>
      </w:pPr>
    </w:p>
    <w:p w:rsidR="003B5CC4" w:rsidRDefault="00634C17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B5CC4" w:rsidRDefault="003B5CC4">
      <w:pPr>
        <w:tabs>
          <w:tab w:val="left" w:pos="750"/>
          <w:tab w:val="left" w:pos="900"/>
        </w:tabs>
        <w:jc w:val="center"/>
        <w:rPr>
          <w:b/>
        </w:rPr>
      </w:pPr>
    </w:p>
    <w:p w:rsidR="003B5CC4" w:rsidRDefault="00634C17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</w:t>
      </w:r>
      <w:r w:rsidR="00C960AC">
        <w:t>114-2</w:t>
      </w:r>
    </w:p>
    <w:p w:rsidR="003B5CC4" w:rsidRDefault="003B5CC4">
      <w:pPr>
        <w:jc w:val="center"/>
      </w:pPr>
    </w:p>
    <w:p w:rsidR="003B5CC4" w:rsidRDefault="00634C17">
      <w:pPr>
        <w:jc w:val="center"/>
      </w:pPr>
      <w:r>
        <w:t>г. Таганрог</w:t>
      </w:r>
    </w:p>
    <w:p w:rsidR="003B5CC4" w:rsidRDefault="003B5CC4">
      <w:pPr>
        <w:jc w:val="center"/>
      </w:pPr>
    </w:p>
    <w:p w:rsidR="003B5CC4" w:rsidRDefault="00634C17">
      <w:pPr>
        <w:ind w:left="1701" w:right="1416"/>
        <w:jc w:val="both"/>
        <w:rPr>
          <w:b/>
        </w:rPr>
      </w:pPr>
      <w:r>
        <w:rPr>
          <w:b/>
        </w:rPr>
        <w:t xml:space="preserve">Об утверждении Календарного плана мероприятий Территориальной избирательной комиссии города Таганрога (восточная) Ростовской области по подготовке и проведению  </w:t>
      </w:r>
      <w:proofErr w:type="gramStart"/>
      <w:r>
        <w:rPr>
          <w:b/>
        </w:rPr>
        <w:t>выборов депутатов Городской Думы города Таганрога восьмого</w:t>
      </w:r>
      <w:proofErr w:type="gramEnd"/>
      <w:r>
        <w:rPr>
          <w:b/>
        </w:rPr>
        <w:t xml:space="preserve"> созыва, назначенных на 08 сентября 2</w:t>
      </w:r>
      <w:r>
        <w:rPr>
          <w:b/>
        </w:rPr>
        <w:t>024 года</w:t>
      </w:r>
    </w:p>
    <w:p w:rsidR="003B5CC4" w:rsidRDefault="003B5CC4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</w:p>
    <w:p w:rsidR="003B5CC4" w:rsidRDefault="00634C17">
      <w:pPr>
        <w:pStyle w:val="ac"/>
        <w:ind w:firstLine="708"/>
        <w:rPr>
          <w:sz w:val="28"/>
        </w:rPr>
      </w:pPr>
      <w:r>
        <w:rPr>
          <w:sz w:val="28"/>
        </w:rPr>
        <w:t>В соответствии с пунктом 10 статьи 24 Федерального закона от 12.06.2002 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 525-ЗС</w:t>
      </w:r>
      <w:r>
        <w:rPr>
          <w:sz w:val="28"/>
        </w:rPr>
        <w:t xml:space="preserve">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3B5CC4" w:rsidRDefault="003B5CC4">
      <w:pPr>
        <w:spacing w:line="360" w:lineRule="auto"/>
        <w:ind w:firstLine="708"/>
        <w:jc w:val="center"/>
      </w:pPr>
    </w:p>
    <w:p w:rsidR="003B5CC4" w:rsidRDefault="00634C17">
      <w:pPr>
        <w:spacing w:line="360" w:lineRule="auto"/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3B5CC4" w:rsidRDefault="003B5CC4">
      <w:pPr>
        <w:spacing w:line="360" w:lineRule="auto"/>
        <w:ind w:firstLine="708"/>
        <w:jc w:val="center"/>
        <w:rPr>
          <w:b/>
        </w:rPr>
      </w:pPr>
    </w:p>
    <w:p w:rsidR="003B5CC4" w:rsidRDefault="00634C17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t>Утвердить прилагаемый Календарный план мероприятий Территориальной избирательной комиссии города Таганр</w:t>
      </w:r>
      <w:r>
        <w:t>ога (восточная) Ростовской области по подготовке и проведению выборов депутатов Городской Думы города Таганрога восьмого созыва, назначенных на 08 сентября 2024 года.</w:t>
      </w:r>
    </w:p>
    <w:p w:rsidR="003B5CC4" w:rsidRDefault="003B5CC4">
      <w:pPr>
        <w:spacing w:line="360" w:lineRule="auto"/>
        <w:ind w:firstLine="709"/>
        <w:jc w:val="both"/>
      </w:pPr>
    </w:p>
    <w:p w:rsidR="003B5CC4" w:rsidRDefault="00634C17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сайте Территориальной избирательной комиссии </w:t>
      </w:r>
      <w:r>
        <w:t>города Таганрога (восточная) Ростовской области в информационно-телекоммуникационной сети «Интернет».</w:t>
      </w:r>
    </w:p>
    <w:p w:rsidR="003B5CC4" w:rsidRDefault="003B5CC4">
      <w:pPr>
        <w:spacing w:line="360" w:lineRule="auto"/>
        <w:ind w:firstLine="709"/>
        <w:jc w:val="both"/>
      </w:pPr>
    </w:p>
    <w:p w:rsidR="003B5CC4" w:rsidRDefault="00634C17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t xml:space="preserve"> Контроль за исполнением постановления возложить на секретаря Территориальной избирательной комиссии города Таганрога (восточная) Ростовской области Рома</w:t>
      </w:r>
      <w:r>
        <w:t>ненко Юлию Валерьевну.</w:t>
      </w:r>
    </w:p>
    <w:p w:rsidR="003B5CC4" w:rsidRDefault="003B5CC4">
      <w:pPr>
        <w:spacing w:line="276" w:lineRule="auto"/>
        <w:ind w:firstLine="708"/>
      </w:pPr>
    </w:p>
    <w:p w:rsidR="003B5CC4" w:rsidRDefault="003B5CC4">
      <w:pPr>
        <w:spacing w:line="276" w:lineRule="auto"/>
        <w:ind w:firstLine="708"/>
      </w:pPr>
    </w:p>
    <w:p w:rsidR="003B5CC4" w:rsidRDefault="00634C17">
      <w:pPr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В.Г. Ерасов</w:t>
      </w:r>
    </w:p>
    <w:p w:rsidR="003B5CC4" w:rsidRDefault="003B5CC4">
      <w:pPr>
        <w:spacing w:line="276" w:lineRule="auto"/>
      </w:pPr>
    </w:p>
    <w:p w:rsidR="003B5CC4" w:rsidRDefault="00634C17">
      <w:pPr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Ю.В. Романенко</w:t>
      </w:r>
    </w:p>
    <w:sectPr w:rsidR="003B5CC4">
      <w:headerReference w:type="default" r:id="rId9"/>
      <w:pgSz w:w="11907" w:h="16840"/>
      <w:pgMar w:top="851" w:right="850" w:bottom="1702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86" w:rsidRDefault="002D1A86">
      <w:r>
        <w:separator/>
      </w:r>
    </w:p>
  </w:endnote>
  <w:endnote w:type="continuationSeparator" w:id="0">
    <w:p w:rsidR="002D1A86" w:rsidRDefault="002D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86" w:rsidRDefault="002D1A86">
      <w:r>
        <w:separator/>
      </w:r>
    </w:p>
  </w:footnote>
  <w:footnote w:type="continuationSeparator" w:id="0">
    <w:p w:rsidR="002D1A86" w:rsidRDefault="002D1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C4" w:rsidRDefault="00634C17">
    <w:pPr>
      <w:pStyle w:val="af1"/>
      <w:jc w:val="center"/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2</w:t>
    </w:r>
    <w:r>
      <w:rPr>
        <w:sz w:val="24"/>
      </w:rPr>
      <w:fldChar w:fldCharType="end"/>
    </w:r>
  </w:p>
  <w:p w:rsidR="003B5CC4" w:rsidRDefault="003B5CC4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229E8"/>
    <w:multiLevelType w:val="multilevel"/>
    <w:tmpl w:val="C21E797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CC4"/>
    <w:rsid w:val="002D1A86"/>
    <w:rsid w:val="003B5CC4"/>
    <w:rsid w:val="00634C17"/>
    <w:rsid w:val="00C9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3">
    <w:name w:val="List Paragraph"/>
    <w:basedOn w:val="a"/>
    <w:link w:val="a4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4">
    <w:name w:val="Абзац списка Знак"/>
    <w:basedOn w:val="1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Стиль1"/>
    <w:basedOn w:val="a"/>
    <w:link w:val="13"/>
  </w:style>
  <w:style w:type="character" w:customStyle="1" w:styleId="13">
    <w:name w:val="Стиль1"/>
    <w:basedOn w:val="1"/>
    <w:link w:val="12"/>
    <w:rPr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customStyle="1" w:styleId="14">
    <w:name w:val="Знак сноски1"/>
    <w:link w:val="a5"/>
    <w:rPr>
      <w:vertAlign w:val="superscript"/>
    </w:rPr>
  </w:style>
  <w:style w:type="character" w:styleId="a5">
    <w:name w:val="footnote reference"/>
    <w:link w:val="14"/>
    <w:rPr>
      <w:vertAlign w:val="superscript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6">
    <w:name w:val="No Spacing"/>
    <w:link w:val="a7"/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customStyle="1" w:styleId="15">
    <w:name w:val="Основной шрифт абзаца1"/>
  </w:style>
  <w:style w:type="paragraph" w:customStyle="1" w:styleId="a8">
    <w:name w:val="Нижний колонтитул Знак"/>
    <w:link w:val="a9"/>
    <w:rPr>
      <w:sz w:val="28"/>
    </w:rPr>
  </w:style>
  <w:style w:type="character" w:customStyle="1" w:styleId="a9">
    <w:name w:val="Нижний колонтитул Знак"/>
    <w:link w:val="a8"/>
    <w:rPr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a">
    <w:name w:val="Block Text"/>
    <w:basedOn w:val="a"/>
    <w:link w:val="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b">
    <w:name w:val="Цитата Знак"/>
    <w:basedOn w:val="1"/>
    <w:link w:val="aa"/>
    <w:rPr>
      <w:rFonts w:ascii="Times New Roman CYR" w:hAnsi="Times New Roman CYR"/>
      <w:b/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e">
    <w:name w:val="footer"/>
    <w:basedOn w:val="a"/>
    <w:link w:val="16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1"/>
    <w:link w:val="ae"/>
    <w:rPr>
      <w:sz w:val="28"/>
    </w:rPr>
  </w:style>
  <w:style w:type="paragraph" w:customStyle="1" w:styleId="af">
    <w:name w:val="Текст выноски Знак"/>
    <w:link w:val="af0"/>
    <w:rPr>
      <w:rFonts w:ascii="Tahoma" w:hAnsi="Tahoma"/>
      <w:sz w:val="16"/>
    </w:rPr>
  </w:style>
  <w:style w:type="character" w:customStyle="1" w:styleId="af0">
    <w:name w:val="Текст выноски Знак"/>
    <w:link w:val="af"/>
    <w:rPr>
      <w:rFonts w:ascii="Tahoma" w:hAnsi="Tahoma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af1">
    <w:name w:val="header"/>
    <w:basedOn w:val="a"/>
    <w:link w:val="af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7">
    <w:name w:val="Гиперссылка1"/>
    <w:link w:val="af3"/>
    <w:rPr>
      <w:color w:val="0000FF"/>
      <w:u w:val="single"/>
    </w:rPr>
  </w:style>
  <w:style w:type="character" w:styleId="af3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a">
    <w:name w:val="Заголовочек 1"/>
    <w:basedOn w:val="a"/>
    <w:link w:val="1b"/>
    <w:pPr>
      <w:spacing w:line="360" w:lineRule="auto"/>
      <w:jc w:val="center"/>
    </w:pPr>
    <w:rPr>
      <w:b/>
      <w:smallCaps/>
      <w:spacing w:val="60"/>
    </w:rPr>
  </w:style>
  <w:style w:type="character" w:customStyle="1" w:styleId="1b">
    <w:name w:val="Заголовочек 1"/>
    <w:basedOn w:val="1"/>
    <w:link w:val="1a"/>
    <w:rPr>
      <w:b/>
      <w:smallCaps/>
      <w:spacing w:val="60"/>
      <w:sz w:val="28"/>
    </w:rPr>
  </w:style>
  <w:style w:type="paragraph" w:styleId="af4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4"/>
    <w:rPr>
      <w:rFonts w:ascii="Tahoma" w:hAnsi="Tahoma"/>
      <w:sz w:val="16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5">
    <w:name w:val="Body Text Indent"/>
    <w:basedOn w:val="a"/>
    <w:link w:val="af6"/>
    <w:pPr>
      <w:ind w:left="2832"/>
      <w:jc w:val="both"/>
    </w:pPr>
    <w:rPr>
      <w:b/>
    </w:rPr>
  </w:style>
  <w:style w:type="character" w:customStyle="1" w:styleId="af6">
    <w:name w:val="Основной текст с отступом Знак"/>
    <w:basedOn w:val="1"/>
    <w:link w:val="af5"/>
    <w:rPr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1d">
    <w:name w:val="Номер страницы1"/>
    <w:basedOn w:val="15"/>
    <w:link w:val="af9"/>
  </w:style>
  <w:style w:type="character" w:styleId="af9">
    <w:name w:val="page number"/>
    <w:basedOn w:val="a0"/>
    <w:link w:val="1d"/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styleId="afc">
    <w:name w:val="Body Text"/>
    <w:basedOn w:val="a"/>
    <w:link w:val="afd"/>
    <w:pPr>
      <w:spacing w:line="360" w:lineRule="auto"/>
      <w:jc w:val="both"/>
    </w:pPr>
  </w:style>
  <w:style w:type="character" w:customStyle="1" w:styleId="afd">
    <w:name w:val="Основной текст Знак"/>
    <w:basedOn w:val="1"/>
    <w:link w:val="afc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customStyle="1" w:styleId="1e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e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3">
    <w:name w:val="List Paragraph"/>
    <w:basedOn w:val="a"/>
    <w:link w:val="a4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4">
    <w:name w:val="Абзац списка Знак"/>
    <w:basedOn w:val="1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Стиль1"/>
    <w:basedOn w:val="a"/>
    <w:link w:val="13"/>
  </w:style>
  <w:style w:type="character" w:customStyle="1" w:styleId="13">
    <w:name w:val="Стиль1"/>
    <w:basedOn w:val="1"/>
    <w:link w:val="12"/>
    <w:rPr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customStyle="1" w:styleId="14">
    <w:name w:val="Знак сноски1"/>
    <w:link w:val="a5"/>
    <w:rPr>
      <w:vertAlign w:val="superscript"/>
    </w:rPr>
  </w:style>
  <w:style w:type="character" w:styleId="a5">
    <w:name w:val="footnote reference"/>
    <w:link w:val="14"/>
    <w:rPr>
      <w:vertAlign w:val="superscript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6">
    <w:name w:val="No Spacing"/>
    <w:link w:val="a7"/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customStyle="1" w:styleId="15">
    <w:name w:val="Основной шрифт абзаца1"/>
  </w:style>
  <w:style w:type="paragraph" w:customStyle="1" w:styleId="a8">
    <w:name w:val="Нижний колонтитул Знак"/>
    <w:link w:val="a9"/>
    <w:rPr>
      <w:sz w:val="28"/>
    </w:rPr>
  </w:style>
  <w:style w:type="character" w:customStyle="1" w:styleId="a9">
    <w:name w:val="Нижний колонтитул Знак"/>
    <w:link w:val="a8"/>
    <w:rPr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a">
    <w:name w:val="Block Text"/>
    <w:basedOn w:val="a"/>
    <w:link w:val="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b">
    <w:name w:val="Цитата Знак"/>
    <w:basedOn w:val="1"/>
    <w:link w:val="aa"/>
    <w:rPr>
      <w:rFonts w:ascii="Times New Roman CYR" w:hAnsi="Times New Roman CYR"/>
      <w:b/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e">
    <w:name w:val="footer"/>
    <w:basedOn w:val="a"/>
    <w:link w:val="16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1"/>
    <w:link w:val="ae"/>
    <w:rPr>
      <w:sz w:val="28"/>
    </w:rPr>
  </w:style>
  <w:style w:type="paragraph" w:customStyle="1" w:styleId="af">
    <w:name w:val="Текст выноски Знак"/>
    <w:link w:val="af0"/>
    <w:rPr>
      <w:rFonts w:ascii="Tahoma" w:hAnsi="Tahoma"/>
      <w:sz w:val="16"/>
    </w:rPr>
  </w:style>
  <w:style w:type="character" w:customStyle="1" w:styleId="af0">
    <w:name w:val="Текст выноски Знак"/>
    <w:link w:val="af"/>
    <w:rPr>
      <w:rFonts w:ascii="Tahoma" w:hAnsi="Tahoma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af1">
    <w:name w:val="header"/>
    <w:basedOn w:val="a"/>
    <w:link w:val="af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7">
    <w:name w:val="Гиперссылка1"/>
    <w:link w:val="af3"/>
    <w:rPr>
      <w:color w:val="0000FF"/>
      <w:u w:val="single"/>
    </w:rPr>
  </w:style>
  <w:style w:type="character" w:styleId="af3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a">
    <w:name w:val="Заголовочек 1"/>
    <w:basedOn w:val="a"/>
    <w:link w:val="1b"/>
    <w:pPr>
      <w:spacing w:line="360" w:lineRule="auto"/>
      <w:jc w:val="center"/>
    </w:pPr>
    <w:rPr>
      <w:b/>
      <w:smallCaps/>
      <w:spacing w:val="60"/>
    </w:rPr>
  </w:style>
  <w:style w:type="character" w:customStyle="1" w:styleId="1b">
    <w:name w:val="Заголовочек 1"/>
    <w:basedOn w:val="1"/>
    <w:link w:val="1a"/>
    <w:rPr>
      <w:b/>
      <w:smallCaps/>
      <w:spacing w:val="60"/>
      <w:sz w:val="28"/>
    </w:rPr>
  </w:style>
  <w:style w:type="paragraph" w:styleId="af4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4"/>
    <w:rPr>
      <w:rFonts w:ascii="Tahoma" w:hAnsi="Tahoma"/>
      <w:sz w:val="16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5">
    <w:name w:val="Body Text Indent"/>
    <w:basedOn w:val="a"/>
    <w:link w:val="af6"/>
    <w:pPr>
      <w:ind w:left="2832"/>
      <w:jc w:val="both"/>
    </w:pPr>
    <w:rPr>
      <w:b/>
    </w:rPr>
  </w:style>
  <w:style w:type="character" w:customStyle="1" w:styleId="af6">
    <w:name w:val="Основной текст с отступом Знак"/>
    <w:basedOn w:val="1"/>
    <w:link w:val="af5"/>
    <w:rPr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1d">
    <w:name w:val="Номер страницы1"/>
    <w:basedOn w:val="15"/>
    <w:link w:val="af9"/>
  </w:style>
  <w:style w:type="character" w:styleId="af9">
    <w:name w:val="page number"/>
    <w:basedOn w:val="a0"/>
    <w:link w:val="1d"/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styleId="afc">
    <w:name w:val="Body Text"/>
    <w:basedOn w:val="a"/>
    <w:link w:val="afd"/>
    <w:pPr>
      <w:spacing w:line="360" w:lineRule="auto"/>
      <w:jc w:val="both"/>
    </w:pPr>
  </w:style>
  <w:style w:type="character" w:customStyle="1" w:styleId="afd">
    <w:name w:val="Основной текст Знак"/>
    <w:basedOn w:val="1"/>
    <w:link w:val="afc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customStyle="1" w:styleId="1e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e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2024-07-02T13:10:00Z</dcterms:created>
  <dcterms:modified xsi:type="dcterms:W3CDTF">2024-07-02T13:10:00Z</dcterms:modified>
</cp:coreProperties>
</file>