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6B8" w:rsidRDefault="00D26DA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6B8" w:rsidRDefault="00D26D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606B8" w:rsidRDefault="00D26D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606B8" w:rsidRDefault="00A606B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606B8" w:rsidRDefault="00D26D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606B8" w:rsidRDefault="00A606B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606B8" w:rsidRDefault="00D26DAD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99-27</w:t>
      </w:r>
    </w:p>
    <w:p w:rsidR="00A606B8" w:rsidRDefault="00D26DA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606B8" w:rsidRDefault="00D26DAD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2189</w:t>
      </w:r>
    </w:p>
    <w:p w:rsidR="00A606B8" w:rsidRDefault="00A606B8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A606B8" w:rsidRDefault="00D26DAD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2189 с правом решающего голоса </w:t>
      </w:r>
      <w:proofErr w:type="spellStart"/>
      <w:r>
        <w:rPr>
          <w:rFonts w:ascii="Times New Roman" w:hAnsi="Times New Roman"/>
          <w:sz w:val="28"/>
        </w:rPr>
        <w:t>Бордюгова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 w:themeColor="dark1"/>
          <w:sz w:val="28"/>
        </w:rPr>
        <w:t>Арсения Дмитриевича</w:t>
      </w:r>
      <w:r>
        <w:rPr>
          <w:rFonts w:ascii="Times New Roman" w:hAnsi="Times New Roman"/>
          <w:sz w:val="28"/>
        </w:rPr>
        <w:t xml:space="preserve">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01-12/1-228 от 02.02.2024 г.),</w:t>
      </w:r>
      <w:r>
        <w:rPr>
          <w:rFonts w:ascii="Times New Roman" w:hAnsi="Times New Roman"/>
          <w:sz w:val="28"/>
        </w:rPr>
        <w:t xml:space="preserve"> пред</w:t>
      </w:r>
      <w:r>
        <w:rPr>
          <w:rFonts w:ascii="Times New Roman" w:hAnsi="Times New Roman"/>
          <w:sz w:val="28"/>
        </w:rPr>
        <w:t>ложенной в состав участковой избирательной комиссии собранием избирателей по месту жительства,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</w:t>
      </w:r>
      <w:r>
        <w:rPr>
          <w:rFonts w:ascii="Times New Roman" w:hAnsi="Times New Roman"/>
          <w:sz w:val="28"/>
        </w:rPr>
        <w:t>уме граждан Российской Федерации», Территориальная избирательная комиссия города Таганрога (восточная) Ростовской области</w:t>
      </w:r>
    </w:p>
    <w:p w:rsidR="00A606B8" w:rsidRDefault="00D26DAD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A606B8" w:rsidRDefault="00A606B8">
      <w:pPr>
        <w:pStyle w:val="a5"/>
        <w:tabs>
          <w:tab w:val="left" w:pos="0"/>
        </w:tabs>
        <w:ind w:left="0" w:right="-1" w:firstLine="851"/>
        <w:jc w:val="center"/>
      </w:pPr>
    </w:p>
    <w:p w:rsidR="00A606B8" w:rsidRDefault="00D26DA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2189 </w:t>
      </w:r>
      <w:proofErr w:type="spellStart"/>
      <w:r>
        <w:rPr>
          <w:rFonts w:ascii="Times New Roman" w:hAnsi="Times New Roman"/>
          <w:sz w:val="28"/>
        </w:rPr>
        <w:t>Бордюгова</w:t>
      </w:r>
      <w:proofErr w:type="spellEnd"/>
      <w:r>
        <w:rPr>
          <w:rFonts w:ascii="Times New Roman" w:hAnsi="Times New Roman"/>
          <w:sz w:val="28"/>
        </w:rPr>
        <w:t xml:space="preserve"> А.Д.</w:t>
      </w:r>
    </w:p>
    <w:p w:rsidR="00A606B8" w:rsidRDefault="00D26DA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2189.</w:t>
      </w:r>
    </w:p>
    <w:p w:rsidR="00A606B8" w:rsidRDefault="00D26DA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</w:t>
      </w:r>
      <w:r>
        <w:rPr>
          <w:rFonts w:ascii="Times New Roman" w:hAnsi="Times New Roman"/>
          <w:sz w:val="28"/>
        </w:rPr>
        <w:t>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606B8" w:rsidRDefault="00D26DA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</w:t>
      </w:r>
      <w:r>
        <w:rPr>
          <w:rFonts w:ascii="Times New Roman" w:hAnsi="Times New Roman"/>
          <w:sz w:val="28"/>
        </w:rPr>
        <w:t>Ю.В. Романенко.</w:t>
      </w:r>
    </w:p>
    <w:p w:rsidR="00A606B8" w:rsidRDefault="00A606B8">
      <w:pPr>
        <w:jc w:val="both"/>
        <w:rPr>
          <w:rFonts w:ascii="Times New Roman" w:hAnsi="Times New Roman"/>
          <w:sz w:val="28"/>
        </w:rPr>
      </w:pPr>
    </w:p>
    <w:p w:rsidR="00A606B8" w:rsidRDefault="00D26DA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606B8" w:rsidRDefault="00A606B8">
      <w:pPr>
        <w:pStyle w:val="a3"/>
        <w:rPr>
          <w:rFonts w:ascii="Times New Roman" w:hAnsi="Times New Roman"/>
          <w:sz w:val="28"/>
        </w:rPr>
      </w:pPr>
    </w:p>
    <w:p w:rsidR="00A606B8" w:rsidRDefault="00D26DA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606B8" w:rsidRDefault="00A606B8"/>
    <w:p w:rsidR="00A606B8" w:rsidRDefault="00A606B8"/>
    <w:p w:rsidR="00A606B8" w:rsidRDefault="00A606B8"/>
    <w:sectPr w:rsidR="00A606B8" w:rsidSect="00A60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06B8"/>
    <w:rsid w:val="00A606B8"/>
    <w:rsid w:val="00D26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606B8"/>
  </w:style>
  <w:style w:type="paragraph" w:styleId="10">
    <w:name w:val="heading 1"/>
    <w:next w:val="a"/>
    <w:link w:val="11"/>
    <w:uiPriority w:val="9"/>
    <w:qFormat/>
    <w:rsid w:val="00A606B8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606B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606B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606B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606B8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606B8"/>
  </w:style>
  <w:style w:type="paragraph" w:styleId="21">
    <w:name w:val="toc 2"/>
    <w:next w:val="a"/>
    <w:link w:val="22"/>
    <w:uiPriority w:val="39"/>
    <w:rsid w:val="00A606B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606B8"/>
    <w:rPr>
      <w:rFonts w:ascii="XO Thames" w:hAnsi="XO Thames"/>
      <w:sz w:val="28"/>
    </w:rPr>
  </w:style>
  <w:style w:type="paragraph" w:styleId="a3">
    <w:name w:val="No Spacing"/>
    <w:link w:val="a4"/>
    <w:rsid w:val="00A606B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A606B8"/>
    <w:rPr>
      <w:rFonts w:ascii="Calibri" w:hAnsi="Calibri"/>
    </w:rPr>
  </w:style>
  <w:style w:type="paragraph" w:styleId="41">
    <w:name w:val="toc 4"/>
    <w:next w:val="a"/>
    <w:link w:val="42"/>
    <w:uiPriority w:val="39"/>
    <w:rsid w:val="00A606B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606B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606B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606B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606B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606B8"/>
    <w:rPr>
      <w:rFonts w:ascii="XO Thames" w:hAnsi="XO Thames"/>
      <w:sz w:val="28"/>
    </w:rPr>
  </w:style>
  <w:style w:type="paragraph" w:customStyle="1" w:styleId="Endnote">
    <w:name w:val="Endnote"/>
    <w:link w:val="Endnote0"/>
    <w:rsid w:val="00A606B8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606B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606B8"/>
    <w:rPr>
      <w:rFonts w:ascii="XO Thames" w:hAnsi="XO Thames"/>
      <w:b/>
      <w:sz w:val="26"/>
    </w:rPr>
  </w:style>
  <w:style w:type="paragraph" w:styleId="a5">
    <w:name w:val="Block Text"/>
    <w:basedOn w:val="a"/>
    <w:link w:val="a6"/>
    <w:rsid w:val="00A606B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A606B8"/>
    <w:rPr>
      <w:rFonts w:ascii="Times New Roman" w:hAnsi="Times New Roman"/>
      <w:b/>
      <w:sz w:val="28"/>
    </w:rPr>
  </w:style>
  <w:style w:type="paragraph" w:styleId="a7">
    <w:name w:val="Balloon Text"/>
    <w:basedOn w:val="a"/>
    <w:link w:val="a8"/>
    <w:rsid w:val="00A606B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A606B8"/>
    <w:rPr>
      <w:rFonts w:ascii="Tahoma" w:hAnsi="Tahoma"/>
      <w:sz w:val="16"/>
    </w:rPr>
  </w:style>
  <w:style w:type="paragraph" w:customStyle="1" w:styleId="12">
    <w:name w:val="Основной шрифт абзаца1"/>
    <w:link w:val="31"/>
    <w:rsid w:val="00A606B8"/>
  </w:style>
  <w:style w:type="paragraph" w:styleId="31">
    <w:name w:val="toc 3"/>
    <w:next w:val="a"/>
    <w:link w:val="32"/>
    <w:uiPriority w:val="39"/>
    <w:rsid w:val="00A606B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606B8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606B8"/>
    <w:rPr>
      <w:rFonts w:ascii="XO Thames" w:hAnsi="XO Thames"/>
      <w:b/>
      <w:sz w:val="22"/>
    </w:rPr>
  </w:style>
  <w:style w:type="paragraph" w:customStyle="1" w:styleId="FR2">
    <w:name w:val="FR2"/>
    <w:link w:val="FR20"/>
    <w:rsid w:val="00A606B8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A606B8"/>
    <w:rPr>
      <w:rFonts w:ascii="Arial" w:hAnsi="Arial"/>
    </w:rPr>
  </w:style>
  <w:style w:type="character" w:customStyle="1" w:styleId="11">
    <w:name w:val="Заголовок 1 Знак"/>
    <w:link w:val="10"/>
    <w:rsid w:val="00A606B8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A606B8"/>
    <w:rPr>
      <w:color w:val="0000FF"/>
      <w:u w:val="single"/>
    </w:rPr>
  </w:style>
  <w:style w:type="character" w:styleId="a9">
    <w:name w:val="Hyperlink"/>
    <w:link w:val="13"/>
    <w:rsid w:val="00A606B8"/>
    <w:rPr>
      <w:color w:val="0000FF"/>
      <w:u w:val="single"/>
    </w:rPr>
  </w:style>
  <w:style w:type="paragraph" w:customStyle="1" w:styleId="Footnote">
    <w:name w:val="Footnote"/>
    <w:link w:val="Footnote0"/>
    <w:rsid w:val="00A606B8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606B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606B8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606B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606B8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606B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606B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606B8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606B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606B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606B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606B8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A606B8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A606B8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A606B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A606B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606B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606B8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1391</Characters>
  <Application>Microsoft Office Word</Application>
  <DocSecurity>0</DocSecurity>
  <Lines>11</Lines>
  <Paragraphs>3</Paragraphs>
  <ScaleCrop>false</ScaleCrop>
  <Company>Microsoft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2024-02-22T14:07:00Z</dcterms:created>
  <dcterms:modified xsi:type="dcterms:W3CDTF">2024-02-22T14:07:00Z</dcterms:modified>
</cp:coreProperties>
</file>