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8751E6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E4347">
        <w:rPr>
          <w:rFonts w:ascii="Times New Roman" w:hAnsi="Times New Roman"/>
          <w:sz w:val="28"/>
          <w:szCs w:val="28"/>
        </w:rPr>
        <w:t xml:space="preserve"> </w:t>
      </w:r>
      <w:r w:rsidR="0001605B">
        <w:rPr>
          <w:rFonts w:ascii="Times New Roman" w:hAnsi="Times New Roman"/>
          <w:sz w:val="28"/>
          <w:szCs w:val="28"/>
        </w:rPr>
        <w:t xml:space="preserve">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8E4347">
        <w:rPr>
          <w:rFonts w:ascii="Times New Roman" w:hAnsi="Times New Roman"/>
          <w:sz w:val="28"/>
          <w:szCs w:val="28"/>
        </w:rPr>
        <w:t>186</w:t>
      </w:r>
      <w:r w:rsidR="00671AB0">
        <w:rPr>
          <w:rFonts w:ascii="Times New Roman" w:hAnsi="Times New Roman"/>
          <w:sz w:val="28"/>
          <w:szCs w:val="28"/>
        </w:rPr>
        <w:t>-3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202F2" w:rsidRDefault="00FE631A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FE631A">
        <w:rPr>
          <w:rFonts w:ascii="Times New Roman" w:hAnsi="Times New Roman"/>
          <w:b/>
          <w:sz w:val="28"/>
          <w:szCs w:val="28"/>
        </w:rPr>
        <w:t>О распределении бюллетеней для общероссийского голосования по вопросу одобрения изменений в Конституцию Российской Федерации, передаваемых участковым избирательным комиссиям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671AB0" w:rsidRDefault="00FE631A" w:rsidP="00671AB0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71AB0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671AB0">
          <w:rPr>
            <w:rFonts w:ascii="Times New Roman" w:hAnsi="Times New Roman"/>
            <w:sz w:val="28"/>
            <w:szCs w:val="28"/>
          </w:rPr>
          <w:t>Порядком</w:t>
        </w:r>
      </w:hyperlink>
      <w:r w:rsidRPr="00671AB0">
        <w:rPr>
          <w:rFonts w:ascii="Times New Roman" w:hAnsi="Times New Roman"/>
          <w:sz w:val="28"/>
          <w:szCs w:val="28"/>
        </w:rPr>
        <w:t xml:space="preserve"> изготовления и доставки бюллетеней для общероссийского голосования по вопросу одобрения изменений в Конституцию Российской Федерации, а также осуществления контроля за их изготовлением и доставкой, утвержденным  постановлением ЦИК России от 20 марта 2020 года </w:t>
      </w:r>
      <w:r w:rsidR="00671AB0">
        <w:rPr>
          <w:rFonts w:ascii="Times New Roman" w:hAnsi="Times New Roman"/>
          <w:sz w:val="28"/>
          <w:szCs w:val="28"/>
        </w:rPr>
        <w:t>№</w:t>
      </w:r>
      <w:r w:rsidRPr="00671AB0">
        <w:rPr>
          <w:rFonts w:ascii="Times New Roman" w:hAnsi="Times New Roman"/>
          <w:sz w:val="28"/>
          <w:szCs w:val="28"/>
        </w:rPr>
        <w:t xml:space="preserve"> 244/1806-7</w:t>
      </w:r>
      <w:r w:rsidR="00671AB0">
        <w:rPr>
          <w:rFonts w:ascii="Times New Roman" w:hAnsi="Times New Roman"/>
          <w:sz w:val="28"/>
          <w:szCs w:val="28"/>
        </w:rPr>
        <w:t>,постановлением Избирательной комиссии Ростовской области от 05 июня 2020 года № 102-4 «Об изготовлении, распределении и доставке бюллетеней для общероссийского голосования по вопросу одобрения изменений в Конституцию Российской Федерации»</w:t>
      </w:r>
      <w:r w:rsidRPr="00671AB0">
        <w:rPr>
          <w:rFonts w:ascii="Times New Roman" w:hAnsi="Times New Roman"/>
          <w:sz w:val="28"/>
          <w:szCs w:val="28"/>
        </w:rPr>
        <w:t xml:space="preserve">, </w:t>
      </w:r>
      <w:r w:rsidR="004E7BD5" w:rsidRPr="00671AB0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 w:rsidRPr="00671AB0">
        <w:rPr>
          <w:rFonts w:ascii="Times New Roman" w:hAnsi="Times New Roman"/>
          <w:sz w:val="28"/>
          <w:szCs w:val="28"/>
        </w:rPr>
        <w:t xml:space="preserve">орода </w:t>
      </w:r>
      <w:r w:rsidR="004E7BD5" w:rsidRPr="00671AB0">
        <w:rPr>
          <w:rFonts w:ascii="Times New Roman" w:hAnsi="Times New Roman"/>
          <w:sz w:val="28"/>
          <w:szCs w:val="28"/>
        </w:rPr>
        <w:t>Таганрога</w:t>
      </w:r>
    </w:p>
    <w:p w:rsidR="00FE631A" w:rsidRPr="00671AB0" w:rsidRDefault="001E4BA7" w:rsidP="00671AB0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71AB0">
        <w:rPr>
          <w:rFonts w:ascii="Times New Roman" w:hAnsi="Times New Roman"/>
          <w:b/>
          <w:sz w:val="28"/>
          <w:szCs w:val="28"/>
        </w:rPr>
        <w:t>ПОСТАНОВЛЯЕТ:</w:t>
      </w:r>
    </w:p>
    <w:p w:rsidR="004202F2" w:rsidRPr="00F7744F" w:rsidRDefault="004202F2" w:rsidP="00671AB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>1. </w:t>
      </w:r>
      <w:r w:rsidR="00671AB0" w:rsidRPr="00F7744F">
        <w:rPr>
          <w:rFonts w:ascii="Times New Roman" w:hAnsi="Times New Roman"/>
          <w:sz w:val="28"/>
          <w:szCs w:val="28"/>
        </w:rPr>
        <w:t xml:space="preserve"> Утвердить количество бюллетеней, распределяемых участковым избирательным комиссиям, </w:t>
      </w:r>
      <w:r w:rsidR="00DA05CE" w:rsidRPr="00F7744F">
        <w:rPr>
          <w:rFonts w:ascii="Times New Roman" w:hAnsi="Times New Roman"/>
          <w:sz w:val="28"/>
          <w:szCs w:val="28"/>
        </w:rPr>
        <w:t>в соответствии с приложением</w:t>
      </w:r>
      <w:r w:rsidR="008E4347"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671AB0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4202F2" w:rsidRPr="00F7744F" w:rsidRDefault="004202F2" w:rsidP="00A75537">
      <w:pPr>
        <w:pStyle w:val="a3"/>
        <w:spacing w:line="360" w:lineRule="auto"/>
        <w:ind w:firstLine="709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3. 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202F2" w:rsidRPr="00F7744F" w:rsidRDefault="004202F2" w:rsidP="00A75537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lastRenderedPageBreak/>
        <w:t xml:space="preserve">4. Контроль за исполнением настоящего постановления возложить на </w:t>
      </w:r>
      <w:r w:rsidR="00671AB0" w:rsidRPr="00F7744F">
        <w:rPr>
          <w:rFonts w:ascii="Times New Roman" w:hAnsi="Times New Roman"/>
          <w:sz w:val="28"/>
          <w:szCs w:val="28"/>
        </w:rPr>
        <w:t>секретаря</w:t>
      </w:r>
      <w:r w:rsidRPr="00F7744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</w:t>
      </w:r>
      <w:r w:rsidR="00671AB0" w:rsidRPr="00F7744F">
        <w:rPr>
          <w:rFonts w:ascii="Times New Roman" w:hAnsi="Times New Roman"/>
          <w:sz w:val="28"/>
          <w:szCs w:val="28"/>
        </w:rPr>
        <w:br/>
        <w:t>Т.А. Токареву</w:t>
      </w:r>
      <w:r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Председатель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М.А. Дмитриев</w:t>
      </w:r>
    </w:p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Pr="00F7744F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p w:rsidR="00671AB0" w:rsidRPr="00F7744F" w:rsidRDefault="00671AB0">
      <w:pPr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br w:type="page"/>
      </w:r>
    </w:p>
    <w:p w:rsidR="00EA54AE" w:rsidRDefault="00EA54AE" w:rsidP="00EA54AE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  <w:lang w:eastAsia="ru-RU"/>
        </w:rPr>
        <w:t>к постановлению Территориальной избирательной комиссии города Таганрога</w:t>
      </w:r>
      <w:r>
        <w:rPr>
          <w:rFonts w:ascii="Times New Roman" w:hAnsi="Times New Roman" w:cs="Times New Roman"/>
          <w:lang w:eastAsia="ru-RU"/>
        </w:rPr>
        <w:br/>
        <w:t>от</w:t>
      </w:r>
      <w:r w:rsidR="00B143DC">
        <w:rPr>
          <w:rFonts w:ascii="Times New Roman" w:hAnsi="Times New Roman" w:cs="Times New Roman"/>
          <w:lang w:eastAsia="ru-RU"/>
        </w:rPr>
        <w:t xml:space="preserve"> </w:t>
      </w:r>
      <w:bookmarkStart w:id="0" w:name="_GoBack"/>
      <w:bookmarkEnd w:id="0"/>
      <w:r w:rsidR="00B143DC">
        <w:rPr>
          <w:rFonts w:ascii="Times New Roman" w:hAnsi="Times New Roman" w:cs="Times New Roman"/>
          <w:lang w:eastAsia="ru-RU"/>
        </w:rPr>
        <w:t>18</w:t>
      </w:r>
      <w:r>
        <w:rPr>
          <w:rFonts w:ascii="Times New Roman" w:hAnsi="Times New Roman" w:cs="Times New Roman"/>
          <w:lang w:eastAsia="ru-RU"/>
        </w:rPr>
        <w:t>.06.2020 г. №186-3</w:t>
      </w:r>
    </w:p>
    <w:p w:rsidR="00EA54AE" w:rsidRDefault="00EA54AE" w:rsidP="00EA54AE">
      <w:pPr>
        <w:rPr>
          <w:rFonts w:ascii="Times New Roman" w:hAnsi="Times New Roman" w:cs="Times New Roman"/>
          <w:lang w:eastAsia="ru-RU"/>
        </w:rPr>
      </w:pPr>
    </w:p>
    <w:p w:rsidR="001E4BA7" w:rsidRDefault="001E4BA7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Количество бюллетеней для общероссийского голосования по вопросу одобрения изменений в Конституцию Российской Федерации, распределяемых участковым избирательным комиссиям</w:t>
      </w: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1701"/>
        <w:gridCol w:w="2605"/>
        <w:gridCol w:w="2606"/>
      </w:tblGrid>
      <w:tr w:rsidR="00EA54AE" w:rsidTr="00EA54AE">
        <w:tc>
          <w:tcPr>
            <w:tcW w:w="675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№ п/п</w:t>
            </w:r>
          </w:p>
        </w:tc>
        <w:tc>
          <w:tcPr>
            <w:tcW w:w="1701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Номер участка для голосования </w:t>
            </w:r>
          </w:p>
        </w:tc>
        <w:tc>
          <w:tcPr>
            <w:tcW w:w="1701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Число участников голосования</w:t>
            </w:r>
          </w:p>
        </w:tc>
        <w:tc>
          <w:tcPr>
            <w:tcW w:w="2605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Количество бюллетеней для общероссийского голосования</w:t>
            </w:r>
          </w:p>
        </w:tc>
        <w:tc>
          <w:tcPr>
            <w:tcW w:w="2606" w:type="dxa"/>
          </w:tcPr>
          <w:p w:rsidR="00EA54AE" w:rsidRDefault="00EA54AE" w:rsidP="00723AA2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В том числе, голосования с использованием КОИБ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1525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1821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1047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1428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1788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1294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1321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1260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1749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1883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1685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1526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1279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1385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1381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1564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2563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1684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1994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1463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2310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3074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2577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1817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1373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1562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723AA2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1628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2550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1126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1313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1822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2294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2622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45740F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2623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15E35">
        <w:tc>
          <w:tcPr>
            <w:tcW w:w="2376" w:type="dxa"/>
            <w:gridSpan w:val="2"/>
          </w:tcPr>
          <w:p w:rsidR="009062CF" w:rsidRPr="009062CF" w:rsidRDefault="009062CF" w:rsidP="009062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218842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198100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46850</w:t>
            </w:r>
          </w:p>
        </w:tc>
      </w:tr>
    </w:tbl>
    <w:p w:rsidR="00EA54AE" w:rsidRPr="004202F2" w:rsidRDefault="00EA54AE" w:rsidP="009062CF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sectPr w:rsidR="00EA54AE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E238E"/>
    <w:rsid w:val="000F3AB9"/>
    <w:rsid w:val="001566DB"/>
    <w:rsid w:val="00191984"/>
    <w:rsid w:val="001A1C06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4202F2"/>
    <w:rsid w:val="00442ABC"/>
    <w:rsid w:val="0048293C"/>
    <w:rsid w:val="0049302C"/>
    <w:rsid w:val="004E7BD5"/>
    <w:rsid w:val="00566372"/>
    <w:rsid w:val="005A2B74"/>
    <w:rsid w:val="005D6B8D"/>
    <w:rsid w:val="006214A1"/>
    <w:rsid w:val="00624B83"/>
    <w:rsid w:val="00670386"/>
    <w:rsid w:val="00671AB0"/>
    <w:rsid w:val="00672C8D"/>
    <w:rsid w:val="006973B2"/>
    <w:rsid w:val="006B36BB"/>
    <w:rsid w:val="00704371"/>
    <w:rsid w:val="0074327D"/>
    <w:rsid w:val="007715BA"/>
    <w:rsid w:val="007B106B"/>
    <w:rsid w:val="007C4D18"/>
    <w:rsid w:val="00803061"/>
    <w:rsid w:val="008751E6"/>
    <w:rsid w:val="008C51EB"/>
    <w:rsid w:val="008C6C9C"/>
    <w:rsid w:val="008E4347"/>
    <w:rsid w:val="008F449A"/>
    <w:rsid w:val="009062CF"/>
    <w:rsid w:val="00921B11"/>
    <w:rsid w:val="00944759"/>
    <w:rsid w:val="00985A0F"/>
    <w:rsid w:val="009961AA"/>
    <w:rsid w:val="009B3155"/>
    <w:rsid w:val="00A52A0A"/>
    <w:rsid w:val="00A75537"/>
    <w:rsid w:val="00AB6AE7"/>
    <w:rsid w:val="00B143DC"/>
    <w:rsid w:val="00B40F2B"/>
    <w:rsid w:val="00B55517"/>
    <w:rsid w:val="00B726B0"/>
    <w:rsid w:val="00BA12FD"/>
    <w:rsid w:val="00C32FE2"/>
    <w:rsid w:val="00C570BA"/>
    <w:rsid w:val="00C87C16"/>
    <w:rsid w:val="00CB202C"/>
    <w:rsid w:val="00CD0740"/>
    <w:rsid w:val="00CD321E"/>
    <w:rsid w:val="00CE5B92"/>
    <w:rsid w:val="00D37C5A"/>
    <w:rsid w:val="00DA05CE"/>
    <w:rsid w:val="00DC1DFB"/>
    <w:rsid w:val="00DC4389"/>
    <w:rsid w:val="00DD1681"/>
    <w:rsid w:val="00E41BE8"/>
    <w:rsid w:val="00E50917"/>
    <w:rsid w:val="00E81453"/>
    <w:rsid w:val="00E94C88"/>
    <w:rsid w:val="00EA54AE"/>
    <w:rsid w:val="00EC6C8E"/>
    <w:rsid w:val="00ED6F43"/>
    <w:rsid w:val="00EE2ED0"/>
    <w:rsid w:val="00F25C69"/>
    <w:rsid w:val="00F7744F"/>
    <w:rsid w:val="00F97791"/>
    <w:rsid w:val="00FD1548"/>
    <w:rsid w:val="00FE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EC0D7951B05C4359EEA279C86329563AA0FB6B8FA620486B99D32F4B8455D72F626E663AD8A57963AE359AFE897E35D7C3E8D7A52EFF7DXC49P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E45AE-91A6-42CC-9D84-0833F06DB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2017-04-07T09:02:00Z</cp:lastPrinted>
  <dcterms:created xsi:type="dcterms:W3CDTF">2020-06-16T15:55:00Z</dcterms:created>
  <dcterms:modified xsi:type="dcterms:W3CDTF">2020-06-19T07:18:00Z</dcterms:modified>
</cp:coreProperties>
</file>