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63A" w:rsidRDefault="009D463A" w:rsidP="009D463A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143421B" wp14:editId="5C4BC426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463A" w:rsidRDefault="009D463A" w:rsidP="009D463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9D463A" w:rsidRDefault="009D463A" w:rsidP="009D463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9D463A" w:rsidRDefault="009D463A" w:rsidP="009D463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D463A" w:rsidRDefault="009D463A" w:rsidP="009D463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D463A" w:rsidRDefault="009D463A" w:rsidP="009D463A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D463A" w:rsidRDefault="00187B96" w:rsidP="009D463A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августа 2019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153-7</w:t>
      </w:r>
    </w:p>
    <w:p w:rsidR="009D463A" w:rsidRDefault="009D463A" w:rsidP="009D463A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9D463A" w:rsidRDefault="009D463A" w:rsidP="009D463A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9D463A" w:rsidRDefault="009D463A" w:rsidP="009D463A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9D463A" w:rsidRDefault="009D463A" w:rsidP="009D463A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2253</w:t>
      </w:r>
    </w:p>
    <w:p w:rsidR="009D463A" w:rsidRDefault="009D463A" w:rsidP="009D463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D463A" w:rsidRDefault="009D463A" w:rsidP="009D463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2253 с правом решающего голоса Левченко Евгением Александровичем  о сложении своих полномочий (</w:t>
      </w:r>
      <w:proofErr w:type="spellStart"/>
      <w:r>
        <w:rPr>
          <w:rFonts w:ascii="Times New Roman" w:hAnsi="Times New Roman" w:cs="Times New Roman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№ 01-13/1-393 от 26.07.2019), предложенной в состав участковой избирательной комиссии Политическим Советом Регионального отделения в Ростовской </w:t>
      </w:r>
      <w:r w:rsidR="00490F5D">
        <w:rPr>
          <w:rFonts w:ascii="Times New Roman" w:hAnsi="Times New Roman" w:cs="Times New Roman"/>
          <w:sz w:val="28"/>
          <w:szCs w:val="28"/>
        </w:rPr>
        <w:t xml:space="preserve"> области Всероссийской политической партии «Союз Труда»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9D463A" w:rsidRDefault="009D463A" w:rsidP="009D463A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9D463A" w:rsidRDefault="009D463A" w:rsidP="009D463A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9D463A" w:rsidRDefault="009D463A" w:rsidP="009D463A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9D463A" w:rsidRDefault="009D463A" w:rsidP="009D463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</w:t>
      </w:r>
      <w:r w:rsidR="008224C6">
        <w:rPr>
          <w:rFonts w:ascii="Times New Roman" w:hAnsi="Times New Roman" w:cs="Times New Roman"/>
          <w:sz w:val="28"/>
          <w:szCs w:val="28"/>
        </w:rPr>
        <w:t>стка, участка референдума № 2253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24C6">
        <w:rPr>
          <w:rFonts w:ascii="Times New Roman" w:hAnsi="Times New Roman" w:cs="Times New Roman"/>
          <w:sz w:val="28"/>
          <w:szCs w:val="28"/>
        </w:rPr>
        <w:t>Левченко Евгения Александровича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D463A" w:rsidRDefault="009D463A" w:rsidP="009D463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</w:t>
      </w:r>
      <w:r w:rsidR="008224C6">
        <w:rPr>
          <w:rFonts w:ascii="Times New Roman" w:hAnsi="Times New Roman" w:cs="Times New Roman"/>
          <w:sz w:val="28"/>
          <w:szCs w:val="28"/>
        </w:rPr>
        <w:t>стка, участка референдума № 2253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D463A" w:rsidRDefault="009D463A" w:rsidP="009D463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9D463A" w:rsidRDefault="009D463A" w:rsidP="009D463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9D463A" w:rsidRDefault="009D463A" w:rsidP="009D463A">
      <w:pPr>
        <w:jc w:val="both"/>
        <w:rPr>
          <w:rFonts w:ascii="Times New Roman" w:hAnsi="Times New Roman"/>
          <w:sz w:val="28"/>
          <w:szCs w:val="28"/>
        </w:rPr>
      </w:pPr>
    </w:p>
    <w:p w:rsidR="009D463A" w:rsidRDefault="009D463A" w:rsidP="009D463A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9D463A" w:rsidRDefault="009D463A" w:rsidP="009D463A">
      <w:pPr>
        <w:pStyle w:val="a4"/>
        <w:rPr>
          <w:rFonts w:ascii="Times New Roman" w:hAnsi="Times New Roman"/>
          <w:sz w:val="28"/>
          <w:szCs w:val="28"/>
        </w:rPr>
      </w:pPr>
    </w:p>
    <w:p w:rsidR="009D463A" w:rsidRDefault="009D463A" w:rsidP="009D463A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9D463A" w:rsidRDefault="009D463A" w:rsidP="009D463A"/>
    <w:p w:rsidR="009D463A" w:rsidRDefault="009D463A" w:rsidP="009D463A"/>
    <w:p w:rsidR="00F94761" w:rsidRDefault="00F94761"/>
    <w:sectPr w:rsidR="00F947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63A"/>
    <w:rsid w:val="00187B96"/>
    <w:rsid w:val="00490F5D"/>
    <w:rsid w:val="008224C6"/>
    <w:rsid w:val="009D463A"/>
    <w:rsid w:val="00F94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6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9D463A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9D463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9D463A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D46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D46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6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9D463A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9D463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9D463A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D46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D46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dcterms:created xsi:type="dcterms:W3CDTF">2019-08-05T07:49:00Z</dcterms:created>
  <dcterms:modified xsi:type="dcterms:W3CDTF">2019-08-09T06:29:00Z</dcterms:modified>
</cp:coreProperties>
</file>