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5AA" w:rsidRDefault="008975AA" w:rsidP="008975AA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36C190A" wp14:editId="750963E7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5AA" w:rsidRDefault="008975AA" w:rsidP="008975AA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975AA" w:rsidRDefault="008975AA" w:rsidP="008975AA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975AA" w:rsidRDefault="008975AA" w:rsidP="008975AA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75AA" w:rsidRDefault="008975AA" w:rsidP="008975AA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975AA" w:rsidRDefault="008975AA" w:rsidP="008975AA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75AA" w:rsidRDefault="00995B26" w:rsidP="008975AA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8975AA">
        <w:rPr>
          <w:rFonts w:ascii="Times New Roman" w:hAnsi="Times New Roman"/>
          <w:sz w:val="28"/>
          <w:szCs w:val="28"/>
        </w:rPr>
        <w:t xml:space="preserve"> августа 2020 г.</w:t>
      </w:r>
      <w:r w:rsidR="008975AA">
        <w:rPr>
          <w:rFonts w:ascii="Times New Roman" w:hAnsi="Times New Roman"/>
          <w:sz w:val="28"/>
          <w:szCs w:val="28"/>
        </w:rPr>
        <w:tab/>
      </w:r>
      <w:r w:rsidR="008975AA">
        <w:rPr>
          <w:rFonts w:ascii="Times New Roman" w:hAnsi="Times New Roman"/>
          <w:sz w:val="28"/>
          <w:szCs w:val="28"/>
        </w:rPr>
        <w:tab/>
      </w:r>
      <w:r w:rsidR="008975AA">
        <w:rPr>
          <w:rFonts w:ascii="Times New Roman" w:hAnsi="Times New Roman"/>
          <w:sz w:val="28"/>
          <w:szCs w:val="28"/>
        </w:rPr>
        <w:tab/>
      </w:r>
      <w:r w:rsidR="008975AA">
        <w:rPr>
          <w:rFonts w:ascii="Times New Roman" w:hAnsi="Times New Roman"/>
          <w:sz w:val="28"/>
          <w:szCs w:val="28"/>
        </w:rPr>
        <w:tab/>
      </w:r>
      <w:r w:rsidR="008975AA">
        <w:rPr>
          <w:rFonts w:ascii="Times New Roman" w:hAnsi="Times New Roman"/>
          <w:sz w:val="28"/>
          <w:szCs w:val="28"/>
        </w:rPr>
        <w:tab/>
      </w:r>
      <w:r w:rsidR="008975AA">
        <w:rPr>
          <w:rFonts w:ascii="Times New Roman" w:hAnsi="Times New Roman"/>
          <w:sz w:val="28"/>
          <w:szCs w:val="28"/>
        </w:rPr>
        <w:tab/>
      </w:r>
      <w:r w:rsidR="008975AA">
        <w:rPr>
          <w:rFonts w:ascii="Times New Roman" w:hAnsi="Times New Roman"/>
          <w:sz w:val="28"/>
          <w:szCs w:val="28"/>
        </w:rPr>
        <w:tab/>
      </w:r>
      <w:r w:rsidR="008975AA">
        <w:rPr>
          <w:rFonts w:ascii="Times New Roman" w:hAnsi="Times New Roman"/>
          <w:sz w:val="28"/>
          <w:szCs w:val="28"/>
        </w:rPr>
        <w:tab/>
      </w:r>
      <w:r w:rsidR="008975AA">
        <w:rPr>
          <w:rFonts w:ascii="Times New Roman" w:hAnsi="Times New Roman"/>
          <w:sz w:val="28"/>
          <w:szCs w:val="28"/>
        </w:rPr>
        <w:tab/>
        <w:t xml:space="preserve">№ </w:t>
      </w:r>
      <w:r w:rsidR="00F73F3D">
        <w:rPr>
          <w:rFonts w:ascii="Times New Roman" w:hAnsi="Times New Roman"/>
          <w:sz w:val="28"/>
          <w:szCs w:val="28"/>
        </w:rPr>
        <w:t>213</w:t>
      </w:r>
      <w:r w:rsidR="00101D2A">
        <w:rPr>
          <w:rFonts w:ascii="Times New Roman" w:hAnsi="Times New Roman"/>
          <w:sz w:val="28"/>
          <w:szCs w:val="28"/>
        </w:rPr>
        <w:t>-</w:t>
      </w:r>
      <w:r w:rsidR="00630848">
        <w:rPr>
          <w:rFonts w:ascii="Times New Roman" w:hAnsi="Times New Roman"/>
          <w:sz w:val="28"/>
          <w:szCs w:val="28"/>
        </w:rPr>
        <w:t>30</w:t>
      </w:r>
    </w:p>
    <w:p w:rsidR="008975AA" w:rsidRDefault="008975AA" w:rsidP="008975AA">
      <w:pPr>
        <w:pStyle w:val="a7"/>
        <w:jc w:val="left"/>
        <w:rPr>
          <w:rFonts w:ascii="Times New Roman" w:hAnsi="Times New Roman"/>
          <w:sz w:val="28"/>
          <w:szCs w:val="28"/>
        </w:rPr>
      </w:pPr>
    </w:p>
    <w:p w:rsidR="008975AA" w:rsidRDefault="008975AA" w:rsidP="008975AA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975AA" w:rsidRDefault="008975AA" w:rsidP="008975AA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8975AA" w:rsidRDefault="008975AA" w:rsidP="008975A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bookmarkStart w:id="0" w:name="_GoBack"/>
      <w:r>
        <w:rPr>
          <w:rFonts w:eastAsia="Calibri"/>
          <w:b/>
          <w:bCs/>
          <w:szCs w:val="28"/>
        </w:rPr>
        <w:t>О назначении председателя участковой избирательной комиссии избирательного участка, участка референдума № 21</w:t>
      </w:r>
      <w:r w:rsidR="00101D2A">
        <w:rPr>
          <w:rFonts w:eastAsia="Calibri"/>
          <w:b/>
          <w:bCs/>
          <w:szCs w:val="28"/>
        </w:rPr>
        <w:t xml:space="preserve">86 </w:t>
      </w:r>
      <w:r>
        <w:rPr>
          <w:rFonts w:eastAsia="Calibri"/>
          <w:b/>
          <w:bCs/>
          <w:szCs w:val="28"/>
        </w:rPr>
        <w:t xml:space="preserve"> города Таганрога </w:t>
      </w:r>
    </w:p>
    <w:bookmarkEnd w:id="0"/>
    <w:p w:rsidR="008975AA" w:rsidRDefault="008975AA" w:rsidP="008975A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975AA" w:rsidRDefault="008975AA" w:rsidP="008975A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975AA" w:rsidRDefault="008975AA" w:rsidP="008975A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8975AA" w:rsidRDefault="008975AA" w:rsidP="008975AA">
      <w:pPr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 xml:space="preserve">«Об основных гарантиях избирательных прав и права </w:t>
      </w:r>
      <w:proofErr w:type="gramStart"/>
      <w:r>
        <w:rPr>
          <w:rFonts w:eastAsia="Calibri"/>
          <w:szCs w:val="28"/>
        </w:rPr>
        <w:t>на</w:t>
      </w:r>
      <w:proofErr w:type="gramEnd"/>
      <w:r>
        <w:rPr>
          <w:rFonts w:eastAsia="Calibri"/>
          <w:szCs w:val="28"/>
        </w:rPr>
        <w:t xml:space="preserve">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  <w:proofErr w:type="gramStart"/>
      <w:r>
        <w:rPr>
          <w:rFonts w:eastAsia="Calibri"/>
          <w:szCs w:val="28"/>
        </w:rPr>
        <w:t>Территориальная</w:t>
      </w:r>
      <w:proofErr w:type="gramEnd"/>
      <w:r>
        <w:rPr>
          <w:rFonts w:eastAsia="Calibri"/>
          <w:szCs w:val="28"/>
        </w:rPr>
        <w:t xml:space="preserve"> избирательная комиссия</w:t>
      </w:r>
    </w:p>
    <w:p w:rsidR="008975AA" w:rsidRDefault="008975AA" w:rsidP="008975AA">
      <w:pPr>
        <w:ind w:firstLine="709"/>
        <w:jc w:val="both"/>
        <w:rPr>
          <w:rFonts w:eastAsia="Calibri"/>
          <w:szCs w:val="28"/>
        </w:rPr>
      </w:pPr>
    </w:p>
    <w:p w:rsidR="008975AA" w:rsidRDefault="008975AA" w:rsidP="008975AA">
      <w:pPr>
        <w:pStyle w:val="a7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ПОСТАНОВЛЯЕТ:</w:t>
      </w:r>
    </w:p>
    <w:p w:rsidR="008975AA" w:rsidRDefault="008975AA" w:rsidP="008975AA">
      <w:pPr>
        <w:ind w:firstLine="708"/>
        <w:jc w:val="center"/>
        <w:rPr>
          <w:rFonts w:eastAsia="Calibri"/>
          <w:szCs w:val="28"/>
        </w:rPr>
      </w:pPr>
    </w:p>
    <w:p w:rsidR="008975AA" w:rsidRDefault="008975AA" w:rsidP="008975AA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участка, участ</w:t>
      </w:r>
      <w:r w:rsidR="00101D2A">
        <w:rPr>
          <w:rFonts w:eastAsia="Calibri"/>
          <w:szCs w:val="28"/>
        </w:rPr>
        <w:t>ка референдума № 2186</w:t>
      </w:r>
      <w:r>
        <w:rPr>
          <w:rFonts w:eastAsia="Calibri"/>
          <w:szCs w:val="28"/>
        </w:rPr>
        <w:t xml:space="preserve"> города Таганрога   члена участковой избирательной комиссии с правом решающего голоса </w:t>
      </w:r>
      <w:r w:rsidR="00101D2A">
        <w:rPr>
          <w:rFonts w:eastAsia="Calibri"/>
          <w:szCs w:val="28"/>
        </w:rPr>
        <w:t xml:space="preserve"> Кузнецову Светлану Александровну</w:t>
      </w:r>
      <w:r>
        <w:rPr>
          <w:rFonts w:eastAsia="Calibri"/>
          <w:szCs w:val="28"/>
        </w:rPr>
        <w:t>.</w:t>
      </w:r>
    </w:p>
    <w:p w:rsidR="008975AA" w:rsidRDefault="008975AA" w:rsidP="008975A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 Направить настоящее постановление в участковую избирательную комиссию избирательного участка, участк</w:t>
      </w:r>
      <w:r w:rsidR="00101D2A">
        <w:rPr>
          <w:rFonts w:eastAsia="Calibri"/>
          <w:szCs w:val="28"/>
        </w:rPr>
        <w:t xml:space="preserve">а референдума </w:t>
      </w:r>
      <w:r w:rsidR="00101D2A">
        <w:rPr>
          <w:rFonts w:eastAsia="Calibri"/>
          <w:szCs w:val="28"/>
        </w:rPr>
        <w:br/>
        <w:t>№ 2186</w:t>
      </w:r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 </w:t>
      </w:r>
    </w:p>
    <w:p w:rsidR="008975AA" w:rsidRDefault="008975AA" w:rsidP="008975AA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975AA" w:rsidRDefault="008975AA" w:rsidP="008975AA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комиссии Токареву Т.А.</w:t>
      </w:r>
    </w:p>
    <w:p w:rsidR="008975AA" w:rsidRDefault="008975AA" w:rsidP="008975AA">
      <w:pPr>
        <w:suppressAutoHyphens/>
        <w:spacing w:after="60" w:line="360" w:lineRule="auto"/>
        <w:ind w:firstLine="708"/>
      </w:pPr>
    </w:p>
    <w:p w:rsidR="008975AA" w:rsidRDefault="008975AA" w:rsidP="008975A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М.А. Дмитриев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8975AA" w:rsidRDefault="008975AA" w:rsidP="008975AA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Т.А. Токарева</w:t>
      </w:r>
    </w:p>
    <w:p w:rsidR="008975AA" w:rsidRDefault="008975AA" w:rsidP="008975AA"/>
    <w:p w:rsidR="008975AA" w:rsidRDefault="008975AA" w:rsidP="008975AA"/>
    <w:p w:rsidR="009C4598" w:rsidRDefault="009C4598"/>
    <w:sectPr w:rsidR="009C45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5AA"/>
    <w:rsid w:val="00101D2A"/>
    <w:rsid w:val="00130F12"/>
    <w:rsid w:val="00630848"/>
    <w:rsid w:val="008975AA"/>
    <w:rsid w:val="00995B26"/>
    <w:rsid w:val="009C4598"/>
    <w:rsid w:val="00F7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5A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975A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975A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975A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975A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975A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975A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975A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5A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8975A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8975A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8975A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8975A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8975A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975A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975A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2020-09-03T11:51:00Z</cp:lastPrinted>
  <dcterms:created xsi:type="dcterms:W3CDTF">2020-09-03T11:32:00Z</dcterms:created>
  <dcterms:modified xsi:type="dcterms:W3CDTF">2020-09-05T09:49:00Z</dcterms:modified>
</cp:coreProperties>
</file>