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A5" w:rsidRPr="0029486D" w:rsidRDefault="00FA14A5" w:rsidP="00DC38E4">
      <w:pPr>
        <w:pStyle w:val="a3"/>
        <w:ind w:left="10773"/>
        <w:rPr>
          <w:rFonts w:ascii="Times New Roman" w:hAnsi="Times New Roman"/>
        </w:rPr>
      </w:pPr>
      <w:r w:rsidRPr="0029486D">
        <w:rPr>
          <w:rFonts w:ascii="Times New Roman" w:hAnsi="Times New Roman"/>
        </w:rPr>
        <w:t xml:space="preserve">Приложение </w:t>
      </w:r>
      <w:r w:rsidR="002F3B47">
        <w:rPr>
          <w:rFonts w:ascii="Times New Roman" w:hAnsi="Times New Roman"/>
        </w:rPr>
        <w:t xml:space="preserve">№ 1 </w:t>
      </w:r>
      <w:r>
        <w:rPr>
          <w:rFonts w:ascii="Times New Roman" w:hAnsi="Times New Roman"/>
        </w:rPr>
        <w:t>к</w:t>
      </w:r>
      <w:r w:rsidRPr="0029486D">
        <w:rPr>
          <w:rFonts w:ascii="Times New Roman" w:hAnsi="Times New Roman"/>
        </w:rPr>
        <w:t xml:space="preserve"> постановлению </w:t>
      </w:r>
      <w:r w:rsidR="0057576D">
        <w:rPr>
          <w:rFonts w:ascii="Times New Roman" w:hAnsi="Times New Roman"/>
        </w:rPr>
        <w:br/>
      </w:r>
      <w:r w:rsidRPr="0029486D">
        <w:rPr>
          <w:rFonts w:ascii="Times New Roman" w:hAnsi="Times New Roman"/>
        </w:rPr>
        <w:t xml:space="preserve">ТИК </w:t>
      </w:r>
      <w:r>
        <w:rPr>
          <w:rFonts w:ascii="Times New Roman" w:hAnsi="Times New Roman"/>
        </w:rPr>
        <w:t>г</w:t>
      </w:r>
      <w:r w:rsidRPr="0029486D">
        <w:rPr>
          <w:rFonts w:ascii="Times New Roman" w:hAnsi="Times New Roman"/>
        </w:rPr>
        <w:t xml:space="preserve">. Таганрога </w:t>
      </w:r>
    </w:p>
    <w:p w:rsidR="00FA14A5" w:rsidRDefault="00FA14A5" w:rsidP="00DC38E4">
      <w:pPr>
        <w:pStyle w:val="a3"/>
        <w:ind w:left="10773"/>
        <w:rPr>
          <w:rFonts w:ascii="Times New Roman" w:hAnsi="Times New Roman"/>
        </w:rPr>
      </w:pPr>
      <w:r>
        <w:rPr>
          <w:rFonts w:ascii="Times New Roman" w:hAnsi="Times New Roman"/>
        </w:rPr>
        <w:t>от 23 июня 2017г</w:t>
      </w:r>
      <w:r w:rsidR="0057576D">
        <w:rPr>
          <w:rFonts w:ascii="Times New Roman" w:hAnsi="Times New Roman"/>
        </w:rPr>
        <w:t>. №</w:t>
      </w:r>
      <w:r>
        <w:rPr>
          <w:rFonts w:ascii="Times New Roman" w:hAnsi="Times New Roman"/>
        </w:rPr>
        <w:t xml:space="preserve"> 41-6 </w:t>
      </w:r>
    </w:p>
    <w:p w:rsidR="00FA14A5" w:rsidRDefault="00FA14A5" w:rsidP="00FA14A5">
      <w:pPr>
        <w:pStyle w:val="a3"/>
        <w:rPr>
          <w:rFonts w:ascii="Times New Roman" w:hAnsi="Times New Roman"/>
        </w:rPr>
      </w:pPr>
    </w:p>
    <w:p w:rsidR="00FA14A5" w:rsidRDefault="00FA14A5" w:rsidP="00FA14A5">
      <w:pPr>
        <w:pStyle w:val="a3"/>
        <w:rPr>
          <w:rFonts w:ascii="Times New Roman" w:hAnsi="Times New Roman"/>
        </w:rPr>
      </w:pPr>
    </w:p>
    <w:p w:rsidR="002F7118" w:rsidRDefault="00990922" w:rsidP="002F71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118">
        <w:rPr>
          <w:rFonts w:ascii="Times New Roman" w:hAnsi="Times New Roman" w:cs="Times New Roman"/>
          <w:b/>
          <w:sz w:val="28"/>
          <w:szCs w:val="28"/>
        </w:rPr>
        <w:t>Необходимое и предельное количество подписей избирателей, представляемых для регистрации кандидатов в депутаты Городской Думы города Таганрога шестого созыва по одномандатным избирательным округам</w:t>
      </w:r>
    </w:p>
    <w:p w:rsidR="00FA14A5" w:rsidRDefault="00990922" w:rsidP="002F71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118">
        <w:rPr>
          <w:rFonts w:ascii="Times New Roman" w:hAnsi="Times New Roman" w:cs="Times New Roman"/>
          <w:b/>
          <w:sz w:val="28"/>
          <w:szCs w:val="28"/>
        </w:rPr>
        <w:t xml:space="preserve"> № 2, № 4 и № 23</w:t>
      </w:r>
    </w:p>
    <w:p w:rsidR="002F7118" w:rsidRPr="002F7118" w:rsidRDefault="002F7118" w:rsidP="002F71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560"/>
        <w:gridCol w:w="1417"/>
        <w:gridCol w:w="2268"/>
        <w:gridCol w:w="1134"/>
        <w:gridCol w:w="2977"/>
      </w:tblGrid>
      <w:tr w:rsidR="00FA14A5" w:rsidTr="0055023D">
        <w:tc>
          <w:tcPr>
            <w:tcW w:w="817" w:type="dxa"/>
            <w:vMerge w:val="restart"/>
          </w:tcPr>
          <w:p w:rsidR="00FA14A5" w:rsidRDefault="00FA14A5" w:rsidP="00DC7738">
            <w:pPr>
              <w:pStyle w:val="a3"/>
              <w:ind w:right="-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№№/№</w:t>
            </w:r>
          </w:p>
        </w:tc>
        <w:tc>
          <w:tcPr>
            <w:tcW w:w="4394" w:type="dxa"/>
            <w:vMerge w:val="restart"/>
          </w:tcPr>
          <w:p w:rsidR="00FA14A5" w:rsidRDefault="00FA14A5" w:rsidP="00DC77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округа</w:t>
            </w:r>
          </w:p>
        </w:tc>
        <w:tc>
          <w:tcPr>
            <w:tcW w:w="1560" w:type="dxa"/>
            <w:vMerge w:val="restart"/>
          </w:tcPr>
          <w:p w:rsidR="00FA14A5" w:rsidRDefault="00FA14A5" w:rsidP="00DC7738">
            <w:pPr>
              <w:pStyle w:val="a3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избирателей</w:t>
            </w:r>
          </w:p>
        </w:tc>
        <w:tc>
          <w:tcPr>
            <w:tcW w:w="1417" w:type="dxa"/>
            <w:vMerge w:val="restart"/>
          </w:tcPr>
          <w:p w:rsidR="00FA14A5" w:rsidRDefault="00FA14A5" w:rsidP="00DC77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процента</w:t>
            </w:r>
          </w:p>
          <w:p w:rsidR="00FA14A5" w:rsidRPr="00A84F42" w:rsidRDefault="00FA14A5" w:rsidP="00DC7738">
            <w:pPr>
              <w:tabs>
                <w:tab w:val="left" w:pos="70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6379" w:type="dxa"/>
            <w:gridSpan w:val="3"/>
          </w:tcPr>
          <w:p w:rsidR="0060447C" w:rsidRPr="0060447C" w:rsidRDefault="0060447C" w:rsidP="0060447C">
            <w:pPr>
              <w:pStyle w:val="a3"/>
              <w:jc w:val="center"/>
              <w:rPr>
                <w:rFonts w:ascii="Times New Roman" w:hAnsi="Times New Roman"/>
              </w:rPr>
            </w:pPr>
            <w:r w:rsidRPr="0060447C">
              <w:rPr>
                <w:rFonts w:ascii="Times New Roman" w:hAnsi="Times New Roman" w:cs="Times New Roman"/>
              </w:rPr>
              <w:t>Необходимое и предельное количество подписей избирателей</w:t>
            </w:r>
          </w:p>
        </w:tc>
      </w:tr>
      <w:tr w:rsidR="0055023D" w:rsidTr="0055023D">
        <w:tc>
          <w:tcPr>
            <w:tcW w:w="817" w:type="dxa"/>
            <w:vMerge/>
          </w:tcPr>
          <w:p w:rsidR="00FA14A5" w:rsidRDefault="00FA14A5" w:rsidP="00DC773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FA14A5" w:rsidRDefault="00FA14A5" w:rsidP="00DC773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FA14A5" w:rsidRDefault="00FA14A5" w:rsidP="00DC773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A14A5" w:rsidRDefault="00FA14A5" w:rsidP="00DC773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A14A5" w:rsidRDefault="00FA14A5" w:rsidP="006044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0447C">
              <w:rPr>
                <w:rFonts w:ascii="Times New Roman" w:hAnsi="Times New Roman"/>
              </w:rPr>
              <w:t xml:space="preserve">Необходимое </w:t>
            </w:r>
          </w:p>
        </w:tc>
        <w:tc>
          <w:tcPr>
            <w:tcW w:w="1134" w:type="dxa"/>
          </w:tcPr>
          <w:p w:rsidR="00FA14A5" w:rsidRDefault="00FA14A5" w:rsidP="00DC773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A14A5" w:rsidRDefault="00990922" w:rsidP="00DC7738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C497C">
              <w:rPr>
                <w:rFonts w:ascii="Times New Roman" w:hAnsi="Times New Roman"/>
              </w:rPr>
              <w:t>редельное</w:t>
            </w:r>
          </w:p>
        </w:tc>
      </w:tr>
      <w:tr w:rsidR="0055023D" w:rsidTr="0055023D">
        <w:tc>
          <w:tcPr>
            <w:tcW w:w="817" w:type="dxa"/>
          </w:tcPr>
          <w:p w:rsidR="00FA14A5" w:rsidRPr="00041C9C" w:rsidRDefault="00FA14A5" w:rsidP="00DC773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4" w:type="dxa"/>
          </w:tcPr>
          <w:p w:rsidR="00FA14A5" w:rsidRPr="00FA14A5" w:rsidRDefault="00FA14A5" w:rsidP="00DC7738">
            <w:pPr>
              <w:pStyle w:val="a3"/>
              <w:spacing w:line="360" w:lineRule="auto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FA14A5">
              <w:rPr>
                <w:rFonts w:ascii="Times New Roman" w:hAnsi="Times New Roman"/>
                <w:sz w:val="28"/>
                <w:szCs w:val="28"/>
              </w:rPr>
              <w:t>Одномандатный избирательный округ № 2</w:t>
            </w:r>
          </w:p>
        </w:tc>
        <w:tc>
          <w:tcPr>
            <w:tcW w:w="1560" w:type="dxa"/>
            <w:vAlign w:val="center"/>
          </w:tcPr>
          <w:p w:rsidR="00FA14A5" w:rsidRPr="00FA14A5" w:rsidRDefault="00FA14A5" w:rsidP="00DC7738">
            <w:pPr>
              <w:pStyle w:val="a3"/>
              <w:spacing w:line="360" w:lineRule="auto"/>
              <w:ind w:hanging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4A5">
              <w:rPr>
                <w:rFonts w:ascii="Times New Roman" w:hAnsi="Times New Roman"/>
                <w:sz w:val="28"/>
                <w:szCs w:val="28"/>
              </w:rPr>
              <w:t>8471</w:t>
            </w:r>
          </w:p>
        </w:tc>
        <w:tc>
          <w:tcPr>
            <w:tcW w:w="1417" w:type="dxa"/>
            <w:vAlign w:val="center"/>
          </w:tcPr>
          <w:p w:rsidR="00FA14A5" w:rsidRPr="00FA14A5" w:rsidRDefault="00FA14A5" w:rsidP="00DC77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4A5">
              <w:rPr>
                <w:rFonts w:ascii="Times New Roman" w:hAnsi="Times New Roman"/>
                <w:sz w:val="28"/>
                <w:szCs w:val="28"/>
              </w:rPr>
              <w:t>0,5%</w:t>
            </w:r>
          </w:p>
        </w:tc>
        <w:tc>
          <w:tcPr>
            <w:tcW w:w="2268" w:type="dxa"/>
            <w:vAlign w:val="center"/>
          </w:tcPr>
          <w:p w:rsidR="00FA14A5" w:rsidRPr="00FA14A5" w:rsidRDefault="00B17883" w:rsidP="00DC773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134" w:type="dxa"/>
            <w:vAlign w:val="center"/>
          </w:tcPr>
          <w:p w:rsidR="00FA14A5" w:rsidRPr="00FA14A5" w:rsidRDefault="00FA14A5" w:rsidP="00DC773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A14A5">
              <w:rPr>
                <w:color w:val="000000"/>
                <w:sz w:val="28"/>
                <w:szCs w:val="28"/>
              </w:rPr>
              <w:t>10%</w:t>
            </w:r>
          </w:p>
        </w:tc>
        <w:tc>
          <w:tcPr>
            <w:tcW w:w="2977" w:type="dxa"/>
            <w:vAlign w:val="center"/>
          </w:tcPr>
          <w:p w:rsidR="00FA14A5" w:rsidRPr="00FA14A5" w:rsidRDefault="00B17883" w:rsidP="00DC773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</w:tr>
      <w:tr w:rsidR="0055023D" w:rsidTr="0055023D">
        <w:tc>
          <w:tcPr>
            <w:tcW w:w="817" w:type="dxa"/>
          </w:tcPr>
          <w:p w:rsidR="00FA14A5" w:rsidRDefault="00FA14A5" w:rsidP="00DC7738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</w:t>
            </w:r>
          </w:p>
        </w:tc>
        <w:tc>
          <w:tcPr>
            <w:tcW w:w="4394" w:type="dxa"/>
          </w:tcPr>
          <w:p w:rsidR="00FA14A5" w:rsidRPr="00FA14A5" w:rsidRDefault="00FA14A5" w:rsidP="00DC7738">
            <w:pPr>
              <w:pStyle w:val="a3"/>
              <w:spacing w:line="360" w:lineRule="auto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FA14A5">
              <w:rPr>
                <w:rFonts w:ascii="Times New Roman" w:hAnsi="Times New Roman"/>
                <w:sz w:val="28"/>
                <w:szCs w:val="28"/>
              </w:rPr>
              <w:t>Одномандатный избирательный округ № 4</w:t>
            </w:r>
          </w:p>
        </w:tc>
        <w:tc>
          <w:tcPr>
            <w:tcW w:w="1560" w:type="dxa"/>
            <w:vAlign w:val="center"/>
          </w:tcPr>
          <w:p w:rsidR="00FA14A5" w:rsidRPr="00FA14A5" w:rsidRDefault="00FA14A5" w:rsidP="00DC77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4A5">
              <w:rPr>
                <w:rFonts w:ascii="Times New Roman" w:hAnsi="Times New Roman"/>
                <w:sz w:val="28"/>
                <w:szCs w:val="28"/>
              </w:rPr>
              <w:t>9436</w:t>
            </w:r>
          </w:p>
        </w:tc>
        <w:tc>
          <w:tcPr>
            <w:tcW w:w="1417" w:type="dxa"/>
            <w:vAlign w:val="center"/>
          </w:tcPr>
          <w:p w:rsidR="00FA14A5" w:rsidRPr="00FA14A5" w:rsidRDefault="00FA14A5" w:rsidP="00DC77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4A5">
              <w:rPr>
                <w:rFonts w:ascii="Times New Roman" w:hAnsi="Times New Roman"/>
                <w:sz w:val="28"/>
                <w:szCs w:val="28"/>
              </w:rPr>
              <w:t>0,5%</w:t>
            </w:r>
          </w:p>
        </w:tc>
        <w:tc>
          <w:tcPr>
            <w:tcW w:w="2268" w:type="dxa"/>
            <w:vAlign w:val="center"/>
          </w:tcPr>
          <w:p w:rsidR="00FA14A5" w:rsidRPr="00FA14A5" w:rsidRDefault="00F2271F" w:rsidP="00DC773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4" w:type="dxa"/>
            <w:vAlign w:val="center"/>
          </w:tcPr>
          <w:p w:rsidR="00FA14A5" w:rsidRPr="00FA14A5" w:rsidRDefault="00FA14A5" w:rsidP="00DC773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A14A5">
              <w:rPr>
                <w:color w:val="000000"/>
                <w:sz w:val="28"/>
                <w:szCs w:val="28"/>
              </w:rPr>
              <w:t>10%</w:t>
            </w:r>
          </w:p>
        </w:tc>
        <w:tc>
          <w:tcPr>
            <w:tcW w:w="2977" w:type="dxa"/>
            <w:vAlign w:val="center"/>
          </w:tcPr>
          <w:p w:rsidR="00FA14A5" w:rsidRPr="00FA14A5" w:rsidRDefault="00930CFA" w:rsidP="00F227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2271F">
              <w:rPr>
                <w:color w:val="000000"/>
                <w:sz w:val="28"/>
                <w:szCs w:val="28"/>
              </w:rPr>
              <w:t>2</w:t>
            </w:r>
          </w:p>
        </w:tc>
      </w:tr>
      <w:tr w:rsidR="0055023D" w:rsidTr="0055023D">
        <w:tc>
          <w:tcPr>
            <w:tcW w:w="817" w:type="dxa"/>
          </w:tcPr>
          <w:p w:rsidR="00FA14A5" w:rsidRPr="002344AD" w:rsidRDefault="00FA14A5" w:rsidP="00DC773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4" w:type="dxa"/>
          </w:tcPr>
          <w:p w:rsidR="00FA14A5" w:rsidRPr="00FA14A5" w:rsidRDefault="00FA14A5" w:rsidP="00DC77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14A5">
              <w:rPr>
                <w:rFonts w:ascii="Times New Roman" w:hAnsi="Times New Roman"/>
                <w:sz w:val="28"/>
                <w:szCs w:val="28"/>
              </w:rPr>
              <w:t>Одномандатный избирательный округ № 23</w:t>
            </w:r>
          </w:p>
        </w:tc>
        <w:tc>
          <w:tcPr>
            <w:tcW w:w="1560" w:type="dxa"/>
            <w:vAlign w:val="center"/>
          </w:tcPr>
          <w:p w:rsidR="00FA14A5" w:rsidRPr="00FA14A5" w:rsidRDefault="00FA14A5" w:rsidP="00DC7738">
            <w:pPr>
              <w:pStyle w:val="a3"/>
              <w:spacing w:line="360" w:lineRule="auto"/>
              <w:ind w:left="-22" w:firstLine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4A5">
              <w:rPr>
                <w:rFonts w:ascii="Times New Roman" w:hAnsi="Times New Roman"/>
                <w:sz w:val="28"/>
                <w:szCs w:val="28"/>
              </w:rPr>
              <w:t>9581</w:t>
            </w:r>
          </w:p>
        </w:tc>
        <w:tc>
          <w:tcPr>
            <w:tcW w:w="1417" w:type="dxa"/>
            <w:vAlign w:val="center"/>
          </w:tcPr>
          <w:p w:rsidR="00FA14A5" w:rsidRPr="00FA14A5" w:rsidRDefault="00FA14A5" w:rsidP="00DC77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4A5">
              <w:rPr>
                <w:rFonts w:ascii="Times New Roman" w:hAnsi="Times New Roman"/>
                <w:sz w:val="28"/>
                <w:szCs w:val="28"/>
              </w:rPr>
              <w:t>0,5%</w:t>
            </w:r>
          </w:p>
        </w:tc>
        <w:tc>
          <w:tcPr>
            <w:tcW w:w="2268" w:type="dxa"/>
            <w:vAlign w:val="center"/>
          </w:tcPr>
          <w:p w:rsidR="00FA14A5" w:rsidRPr="00FA14A5" w:rsidRDefault="00FA14A5" w:rsidP="00DC773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A14A5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4" w:type="dxa"/>
            <w:vAlign w:val="center"/>
          </w:tcPr>
          <w:p w:rsidR="00FA14A5" w:rsidRPr="00FA14A5" w:rsidRDefault="00FA14A5" w:rsidP="00DC773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A14A5">
              <w:rPr>
                <w:color w:val="000000"/>
                <w:sz w:val="28"/>
                <w:szCs w:val="28"/>
              </w:rPr>
              <w:t>10%</w:t>
            </w:r>
          </w:p>
        </w:tc>
        <w:tc>
          <w:tcPr>
            <w:tcW w:w="2977" w:type="dxa"/>
            <w:vAlign w:val="center"/>
          </w:tcPr>
          <w:p w:rsidR="00FA14A5" w:rsidRPr="00FA14A5" w:rsidRDefault="00930CFA" w:rsidP="00DC773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</w:tr>
    </w:tbl>
    <w:p w:rsidR="00FA14A5" w:rsidRDefault="00FA14A5" w:rsidP="00FA14A5">
      <w:pPr>
        <w:pStyle w:val="a3"/>
        <w:spacing w:line="360" w:lineRule="auto"/>
        <w:rPr>
          <w:rFonts w:ascii="Times New Roman" w:hAnsi="Times New Roman"/>
        </w:rPr>
      </w:pPr>
    </w:p>
    <w:p w:rsidR="00FA14A5" w:rsidRDefault="00FA14A5" w:rsidP="00FA14A5">
      <w:pPr>
        <w:pStyle w:val="a3"/>
        <w:rPr>
          <w:rFonts w:ascii="Times New Roman" w:hAnsi="Times New Roman"/>
        </w:rPr>
      </w:pPr>
    </w:p>
    <w:p w:rsidR="00FA14A5" w:rsidRDefault="00FA14A5" w:rsidP="00FA14A5">
      <w:pPr>
        <w:pStyle w:val="a3"/>
        <w:rPr>
          <w:rFonts w:ascii="Times New Roman" w:hAnsi="Times New Roman"/>
        </w:rPr>
      </w:pPr>
    </w:p>
    <w:p w:rsidR="00FA14A5" w:rsidRDefault="00FA14A5" w:rsidP="00FA14A5">
      <w:pPr>
        <w:pStyle w:val="a3"/>
        <w:rPr>
          <w:rFonts w:ascii="Times New Roman" w:hAnsi="Times New Roman"/>
          <w:sz w:val="28"/>
          <w:szCs w:val="28"/>
        </w:rPr>
      </w:pPr>
      <w:r w:rsidRPr="00F25A53">
        <w:rPr>
          <w:rFonts w:ascii="Times New Roman" w:hAnsi="Times New Roman"/>
          <w:sz w:val="28"/>
          <w:szCs w:val="28"/>
        </w:rPr>
        <w:t>Секретарь комиссии</w:t>
      </w:r>
      <w:r w:rsidR="00990922">
        <w:rPr>
          <w:rFonts w:ascii="Times New Roman" w:hAnsi="Times New Roman"/>
          <w:sz w:val="28"/>
          <w:szCs w:val="28"/>
        </w:rPr>
        <w:tab/>
      </w:r>
      <w:r w:rsidR="00990922">
        <w:rPr>
          <w:rFonts w:ascii="Times New Roman" w:hAnsi="Times New Roman"/>
          <w:sz w:val="28"/>
          <w:szCs w:val="28"/>
        </w:rPr>
        <w:tab/>
      </w:r>
      <w:r w:rsidR="00990922">
        <w:rPr>
          <w:rFonts w:ascii="Times New Roman" w:hAnsi="Times New Roman"/>
          <w:sz w:val="28"/>
          <w:szCs w:val="28"/>
        </w:rPr>
        <w:tab/>
      </w:r>
      <w:r w:rsidR="00990922">
        <w:rPr>
          <w:rFonts w:ascii="Times New Roman" w:hAnsi="Times New Roman"/>
          <w:sz w:val="28"/>
          <w:szCs w:val="28"/>
        </w:rPr>
        <w:tab/>
      </w:r>
      <w:r w:rsidR="00990922">
        <w:rPr>
          <w:rFonts w:ascii="Times New Roman" w:hAnsi="Times New Roman"/>
          <w:sz w:val="28"/>
          <w:szCs w:val="28"/>
        </w:rPr>
        <w:tab/>
      </w:r>
      <w:r w:rsidR="00990922">
        <w:rPr>
          <w:rFonts w:ascii="Times New Roman" w:hAnsi="Times New Roman"/>
          <w:sz w:val="28"/>
          <w:szCs w:val="28"/>
        </w:rPr>
        <w:tab/>
      </w:r>
      <w:r w:rsidR="00990922">
        <w:rPr>
          <w:rFonts w:ascii="Times New Roman" w:hAnsi="Times New Roman"/>
          <w:sz w:val="28"/>
          <w:szCs w:val="28"/>
        </w:rPr>
        <w:tab/>
      </w:r>
      <w:r w:rsidR="00990922">
        <w:rPr>
          <w:rFonts w:ascii="Times New Roman" w:hAnsi="Times New Roman"/>
          <w:sz w:val="28"/>
          <w:szCs w:val="28"/>
        </w:rPr>
        <w:tab/>
      </w:r>
      <w:r w:rsidR="00990922">
        <w:rPr>
          <w:rFonts w:ascii="Times New Roman" w:hAnsi="Times New Roman"/>
          <w:sz w:val="28"/>
          <w:szCs w:val="28"/>
        </w:rPr>
        <w:tab/>
      </w:r>
      <w:r w:rsidR="00990922">
        <w:rPr>
          <w:rFonts w:ascii="Times New Roman" w:hAnsi="Times New Roman"/>
          <w:sz w:val="28"/>
          <w:szCs w:val="28"/>
        </w:rPr>
        <w:tab/>
      </w:r>
      <w:r w:rsidR="00990922">
        <w:rPr>
          <w:rFonts w:ascii="Times New Roman" w:hAnsi="Times New Roman"/>
          <w:sz w:val="28"/>
          <w:szCs w:val="28"/>
        </w:rPr>
        <w:tab/>
      </w:r>
      <w:r w:rsidR="00990922">
        <w:rPr>
          <w:rFonts w:ascii="Times New Roman" w:hAnsi="Times New Roman"/>
          <w:sz w:val="28"/>
          <w:szCs w:val="28"/>
        </w:rPr>
        <w:tab/>
      </w:r>
      <w:r w:rsidR="00990922">
        <w:rPr>
          <w:rFonts w:ascii="Times New Roman" w:hAnsi="Times New Roman"/>
          <w:sz w:val="28"/>
          <w:szCs w:val="28"/>
        </w:rPr>
        <w:tab/>
      </w:r>
      <w:r w:rsidR="00990922">
        <w:rPr>
          <w:rFonts w:ascii="Times New Roman" w:hAnsi="Times New Roman"/>
          <w:sz w:val="28"/>
          <w:szCs w:val="28"/>
        </w:rPr>
        <w:tab/>
      </w:r>
      <w:r w:rsidR="00990922">
        <w:rPr>
          <w:rFonts w:ascii="Times New Roman" w:hAnsi="Times New Roman"/>
          <w:sz w:val="28"/>
          <w:szCs w:val="28"/>
        </w:rPr>
        <w:tab/>
      </w:r>
      <w:r w:rsidRPr="00F25A53">
        <w:rPr>
          <w:rFonts w:ascii="Times New Roman" w:hAnsi="Times New Roman"/>
          <w:sz w:val="28"/>
          <w:szCs w:val="28"/>
        </w:rPr>
        <w:t>Т.А. Токарева</w:t>
      </w:r>
    </w:p>
    <w:p w:rsidR="00990922" w:rsidRDefault="00990922">
      <w:pPr>
        <w:spacing w:after="200" w:line="276" w:lineRule="auto"/>
        <w:rPr>
          <w:rFonts w:eastAsiaTheme="minorHAnsi" w:cstheme="minorBidi"/>
          <w:sz w:val="22"/>
          <w:szCs w:val="22"/>
          <w:lang w:eastAsia="en-US"/>
        </w:rPr>
      </w:pPr>
      <w:r>
        <w:br w:type="page"/>
      </w:r>
    </w:p>
    <w:p w:rsidR="0057576D" w:rsidRPr="0029486D" w:rsidRDefault="0057576D" w:rsidP="00DC38E4">
      <w:pPr>
        <w:pStyle w:val="a3"/>
        <w:ind w:left="10773"/>
        <w:rPr>
          <w:rFonts w:ascii="Times New Roman" w:hAnsi="Times New Roman"/>
        </w:rPr>
      </w:pPr>
      <w:r w:rsidRPr="0029486D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 2</w:t>
      </w:r>
      <w:r w:rsidR="00DC38E4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к</w:t>
      </w:r>
      <w:r w:rsidRPr="0029486D">
        <w:rPr>
          <w:rFonts w:ascii="Times New Roman" w:hAnsi="Times New Roman"/>
        </w:rPr>
        <w:t xml:space="preserve"> постановлению </w:t>
      </w:r>
      <w:r>
        <w:rPr>
          <w:rFonts w:ascii="Times New Roman" w:hAnsi="Times New Roman"/>
        </w:rPr>
        <w:br/>
      </w:r>
      <w:r w:rsidRPr="0029486D">
        <w:rPr>
          <w:rFonts w:ascii="Times New Roman" w:hAnsi="Times New Roman"/>
        </w:rPr>
        <w:t xml:space="preserve">ТИК </w:t>
      </w:r>
      <w:r>
        <w:rPr>
          <w:rFonts w:ascii="Times New Roman" w:hAnsi="Times New Roman"/>
        </w:rPr>
        <w:t>г</w:t>
      </w:r>
      <w:r w:rsidRPr="0029486D">
        <w:rPr>
          <w:rFonts w:ascii="Times New Roman" w:hAnsi="Times New Roman"/>
        </w:rPr>
        <w:t xml:space="preserve">. Таганрога </w:t>
      </w:r>
    </w:p>
    <w:p w:rsidR="0057576D" w:rsidRDefault="0057576D" w:rsidP="00DC38E4">
      <w:pPr>
        <w:pStyle w:val="a3"/>
        <w:ind w:left="1077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23 июня 2017г. № 41-6 </w:t>
      </w:r>
    </w:p>
    <w:p w:rsidR="002F3B47" w:rsidRDefault="002F3B47" w:rsidP="00294AEE">
      <w:pPr>
        <w:pStyle w:val="a3"/>
        <w:jc w:val="right"/>
        <w:rPr>
          <w:rFonts w:ascii="Times New Roman" w:hAnsi="Times New Roman"/>
        </w:rPr>
      </w:pPr>
    </w:p>
    <w:p w:rsidR="002F3B47" w:rsidRDefault="002F3B47" w:rsidP="002F3B47">
      <w:pPr>
        <w:pStyle w:val="a3"/>
        <w:rPr>
          <w:rFonts w:ascii="Times New Roman" w:hAnsi="Times New Roman"/>
        </w:rPr>
      </w:pPr>
    </w:p>
    <w:p w:rsidR="00B231C3" w:rsidRDefault="002F3B47" w:rsidP="002F3B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25A53">
        <w:rPr>
          <w:rFonts w:ascii="Times New Roman" w:hAnsi="Times New Roman"/>
          <w:b/>
          <w:sz w:val="28"/>
          <w:szCs w:val="28"/>
        </w:rPr>
        <w:t xml:space="preserve">Количество подписей </w:t>
      </w:r>
      <w:r>
        <w:rPr>
          <w:rFonts w:ascii="Times New Roman" w:hAnsi="Times New Roman"/>
          <w:b/>
          <w:sz w:val="28"/>
          <w:szCs w:val="28"/>
        </w:rPr>
        <w:t xml:space="preserve"> подлежащих проверке </w:t>
      </w:r>
      <w:r w:rsidRPr="00F25A53">
        <w:rPr>
          <w:rFonts w:ascii="Times New Roman" w:hAnsi="Times New Roman"/>
          <w:b/>
          <w:sz w:val="28"/>
          <w:szCs w:val="28"/>
        </w:rPr>
        <w:t>для регистрации кандидата</w:t>
      </w:r>
      <w:r>
        <w:rPr>
          <w:rFonts w:ascii="Times New Roman" w:hAnsi="Times New Roman"/>
          <w:b/>
          <w:sz w:val="28"/>
          <w:szCs w:val="28"/>
        </w:rPr>
        <w:t xml:space="preserve"> в депутаты</w:t>
      </w:r>
    </w:p>
    <w:p w:rsidR="002F3B47" w:rsidRPr="00F25A53" w:rsidRDefault="002F3B47" w:rsidP="002F3B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Городской Думы города Таганрога</w:t>
      </w:r>
    </w:p>
    <w:p w:rsidR="002F3B47" w:rsidRPr="00F25A53" w:rsidRDefault="002F3B47" w:rsidP="002F3B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5103"/>
        <w:gridCol w:w="4253"/>
      </w:tblGrid>
      <w:tr w:rsidR="008D4764" w:rsidTr="003D7E6B">
        <w:trPr>
          <w:trHeight w:val="769"/>
        </w:trPr>
        <w:tc>
          <w:tcPr>
            <w:tcW w:w="817" w:type="dxa"/>
          </w:tcPr>
          <w:p w:rsidR="008D4764" w:rsidRDefault="008D4764" w:rsidP="00DC7738">
            <w:pPr>
              <w:pStyle w:val="a3"/>
              <w:ind w:right="-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№№/№</w:t>
            </w:r>
          </w:p>
        </w:tc>
        <w:tc>
          <w:tcPr>
            <w:tcW w:w="4394" w:type="dxa"/>
          </w:tcPr>
          <w:p w:rsidR="008D4764" w:rsidRDefault="008D4764" w:rsidP="00DC77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округа</w:t>
            </w:r>
          </w:p>
        </w:tc>
        <w:tc>
          <w:tcPr>
            <w:tcW w:w="5103" w:type="dxa"/>
          </w:tcPr>
          <w:p w:rsidR="008D4764" w:rsidRDefault="008D4764" w:rsidP="008D476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подписей необходимых для регистрации кандидата</w:t>
            </w:r>
          </w:p>
        </w:tc>
        <w:tc>
          <w:tcPr>
            <w:tcW w:w="4253" w:type="dxa"/>
          </w:tcPr>
          <w:p w:rsidR="008D4764" w:rsidRDefault="008D4764" w:rsidP="008D476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подписей подлежащих проверке – 50%</w:t>
            </w:r>
          </w:p>
        </w:tc>
      </w:tr>
      <w:tr w:rsidR="008D4764" w:rsidTr="008D4764">
        <w:tc>
          <w:tcPr>
            <w:tcW w:w="817" w:type="dxa"/>
          </w:tcPr>
          <w:p w:rsidR="008D4764" w:rsidRPr="00041C9C" w:rsidRDefault="008D4764" w:rsidP="00DC773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4" w:type="dxa"/>
          </w:tcPr>
          <w:p w:rsidR="008D4764" w:rsidRPr="00FA14A5" w:rsidRDefault="008D4764" w:rsidP="00DC7738">
            <w:pPr>
              <w:pStyle w:val="a3"/>
              <w:spacing w:line="360" w:lineRule="auto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FA14A5">
              <w:rPr>
                <w:rFonts w:ascii="Times New Roman" w:hAnsi="Times New Roman"/>
                <w:sz w:val="28"/>
                <w:szCs w:val="28"/>
              </w:rPr>
              <w:t>Одномандатный избирательный округ № 2</w:t>
            </w:r>
          </w:p>
        </w:tc>
        <w:tc>
          <w:tcPr>
            <w:tcW w:w="5103" w:type="dxa"/>
            <w:vAlign w:val="center"/>
          </w:tcPr>
          <w:p w:rsidR="008D4764" w:rsidRPr="00FA14A5" w:rsidRDefault="008D4764" w:rsidP="00DC773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253" w:type="dxa"/>
            <w:vAlign w:val="center"/>
          </w:tcPr>
          <w:p w:rsidR="008D4764" w:rsidRPr="00FA14A5" w:rsidRDefault="000F348C" w:rsidP="00DC773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8D4764" w:rsidTr="008D4764">
        <w:tc>
          <w:tcPr>
            <w:tcW w:w="817" w:type="dxa"/>
          </w:tcPr>
          <w:p w:rsidR="008D4764" w:rsidRDefault="008D4764" w:rsidP="00DC7738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</w:t>
            </w:r>
          </w:p>
        </w:tc>
        <w:tc>
          <w:tcPr>
            <w:tcW w:w="4394" w:type="dxa"/>
          </w:tcPr>
          <w:p w:rsidR="008D4764" w:rsidRPr="00FA14A5" w:rsidRDefault="008D4764" w:rsidP="00DC7738">
            <w:pPr>
              <w:pStyle w:val="a3"/>
              <w:spacing w:line="360" w:lineRule="auto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FA14A5">
              <w:rPr>
                <w:rFonts w:ascii="Times New Roman" w:hAnsi="Times New Roman"/>
                <w:sz w:val="28"/>
                <w:szCs w:val="28"/>
              </w:rPr>
              <w:t>Одномандатный избирательный округ № 4</w:t>
            </w:r>
          </w:p>
        </w:tc>
        <w:tc>
          <w:tcPr>
            <w:tcW w:w="5103" w:type="dxa"/>
            <w:vAlign w:val="center"/>
          </w:tcPr>
          <w:p w:rsidR="008D4764" w:rsidRPr="00FA14A5" w:rsidRDefault="0044745B" w:rsidP="00DC773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253" w:type="dxa"/>
            <w:vAlign w:val="center"/>
          </w:tcPr>
          <w:p w:rsidR="008D4764" w:rsidRPr="00FA14A5" w:rsidRDefault="000F348C" w:rsidP="00DC773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8D4764" w:rsidTr="008D4764">
        <w:tc>
          <w:tcPr>
            <w:tcW w:w="817" w:type="dxa"/>
          </w:tcPr>
          <w:p w:rsidR="008D4764" w:rsidRPr="002344AD" w:rsidRDefault="008D4764" w:rsidP="00DC773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4" w:type="dxa"/>
          </w:tcPr>
          <w:p w:rsidR="008D4764" w:rsidRPr="00FA14A5" w:rsidRDefault="008D4764" w:rsidP="00DC77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14A5">
              <w:rPr>
                <w:rFonts w:ascii="Times New Roman" w:hAnsi="Times New Roman"/>
                <w:sz w:val="28"/>
                <w:szCs w:val="28"/>
              </w:rPr>
              <w:t>Одномандатный избирательный округ № 23</w:t>
            </w:r>
          </w:p>
        </w:tc>
        <w:tc>
          <w:tcPr>
            <w:tcW w:w="5103" w:type="dxa"/>
            <w:vAlign w:val="center"/>
          </w:tcPr>
          <w:p w:rsidR="008D4764" w:rsidRPr="00FA14A5" w:rsidRDefault="008D4764" w:rsidP="00DC773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A14A5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253" w:type="dxa"/>
            <w:vAlign w:val="center"/>
          </w:tcPr>
          <w:p w:rsidR="008D4764" w:rsidRPr="00FA14A5" w:rsidRDefault="008D4764" w:rsidP="00DC773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</w:tbl>
    <w:p w:rsidR="002F3B47" w:rsidRDefault="002F3B47" w:rsidP="002F3B47">
      <w:pPr>
        <w:pStyle w:val="a3"/>
        <w:spacing w:line="360" w:lineRule="auto"/>
        <w:rPr>
          <w:rFonts w:ascii="Times New Roman" w:hAnsi="Times New Roman"/>
        </w:rPr>
      </w:pPr>
    </w:p>
    <w:p w:rsidR="002F3B47" w:rsidRDefault="002F3B47" w:rsidP="002F3B47">
      <w:pPr>
        <w:pStyle w:val="a3"/>
        <w:rPr>
          <w:rFonts w:ascii="Times New Roman" w:hAnsi="Times New Roman"/>
        </w:rPr>
      </w:pPr>
    </w:p>
    <w:p w:rsidR="002F3B47" w:rsidRDefault="002F3B47" w:rsidP="002F3B47">
      <w:pPr>
        <w:pStyle w:val="a3"/>
        <w:rPr>
          <w:rFonts w:ascii="Times New Roman" w:hAnsi="Times New Roman"/>
        </w:rPr>
      </w:pPr>
    </w:p>
    <w:p w:rsidR="002F3B47" w:rsidRPr="002A5E02" w:rsidRDefault="002F3B47" w:rsidP="002F3B47">
      <w:pPr>
        <w:pStyle w:val="a3"/>
        <w:rPr>
          <w:sz w:val="28"/>
          <w:szCs w:val="28"/>
        </w:rPr>
      </w:pPr>
      <w:r w:rsidRPr="00F25A53">
        <w:rPr>
          <w:rFonts w:ascii="Times New Roman" w:hAnsi="Times New Roman"/>
          <w:sz w:val="28"/>
          <w:szCs w:val="28"/>
        </w:rPr>
        <w:t>Секретарь комиссии</w:t>
      </w:r>
      <w:r w:rsidRPr="00F25A53">
        <w:rPr>
          <w:rFonts w:ascii="Times New Roman" w:hAnsi="Times New Roman"/>
          <w:sz w:val="28"/>
          <w:szCs w:val="28"/>
        </w:rPr>
        <w:tab/>
      </w:r>
      <w:r w:rsidRPr="00F25A53">
        <w:rPr>
          <w:rFonts w:ascii="Times New Roman" w:hAnsi="Times New Roman"/>
          <w:sz w:val="28"/>
          <w:szCs w:val="28"/>
        </w:rPr>
        <w:tab/>
      </w:r>
      <w:r w:rsidRPr="00F25A53">
        <w:rPr>
          <w:rFonts w:ascii="Times New Roman" w:hAnsi="Times New Roman"/>
          <w:sz w:val="28"/>
          <w:szCs w:val="28"/>
        </w:rPr>
        <w:tab/>
      </w:r>
      <w:r w:rsidRPr="00F25A53">
        <w:rPr>
          <w:rFonts w:ascii="Times New Roman" w:hAnsi="Times New Roman"/>
          <w:sz w:val="28"/>
          <w:szCs w:val="28"/>
        </w:rPr>
        <w:tab/>
      </w:r>
      <w:r w:rsidRPr="00F25A53">
        <w:rPr>
          <w:rFonts w:ascii="Times New Roman" w:hAnsi="Times New Roman"/>
          <w:sz w:val="28"/>
          <w:szCs w:val="28"/>
        </w:rPr>
        <w:tab/>
      </w:r>
      <w:r w:rsidR="00B57085">
        <w:rPr>
          <w:rFonts w:ascii="Times New Roman" w:hAnsi="Times New Roman"/>
          <w:sz w:val="28"/>
          <w:szCs w:val="28"/>
        </w:rPr>
        <w:tab/>
      </w:r>
      <w:r w:rsidR="00B57085">
        <w:rPr>
          <w:rFonts w:ascii="Times New Roman" w:hAnsi="Times New Roman"/>
          <w:sz w:val="28"/>
          <w:szCs w:val="28"/>
        </w:rPr>
        <w:tab/>
      </w:r>
      <w:r w:rsidR="00B57085">
        <w:rPr>
          <w:rFonts w:ascii="Times New Roman" w:hAnsi="Times New Roman"/>
          <w:sz w:val="28"/>
          <w:szCs w:val="28"/>
        </w:rPr>
        <w:tab/>
      </w:r>
      <w:r w:rsidR="00B57085">
        <w:rPr>
          <w:rFonts w:ascii="Times New Roman" w:hAnsi="Times New Roman"/>
          <w:sz w:val="28"/>
          <w:szCs w:val="28"/>
        </w:rPr>
        <w:tab/>
      </w:r>
      <w:r w:rsidR="00B57085">
        <w:rPr>
          <w:rFonts w:ascii="Times New Roman" w:hAnsi="Times New Roman"/>
          <w:sz w:val="28"/>
          <w:szCs w:val="28"/>
        </w:rPr>
        <w:tab/>
      </w:r>
      <w:r w:rsidR="00B57085">
        <w:rPr>
          <w:rFonts w:ascii="Times New Roman" w:hAnsi="Times New Roman"/>
          <w:sz w:val="28"/>
          <w:szCs w:val="28"/>
        </w:rPr>
        <w:tab/>
      </w:r>
      <w:r w:rsidR="00B57085">
        <w:rPr>
          <w:rFonts w:ascii="Times New Roman" w:hAnsi="Times New Roman"/>
          <w:sz w:val="28"/>
          <w:szCs w:val="28"/>
        </w:rPr>
        <w:tab/>
      </w:r>
      <w:r w:rsidR="00B57085">
        <w:rPr>
          <w:rFonts w:ascii="Times New Roman" w:hAnsi="Times New Roman"/>
          <w:sz w:val="28"/>
          <w:szCs w:val="28"/>
        </w:rPr>
        <w:tab/>
      </w:r>
      <w:r w:rsidR="00B57085">
        <w:rPr>
          <w:rFonts w:ascii="Times New Roman" w:hAnsi="Times New Roman"/>
          <w:sz w:val="28"/>
          <w:szCs w:val="28"/>
        </w:rPr>
        <w:tab/>
      </w:r>
      <w:r w:rsidR="00B57085">
        <w:rPr>
          <w:rFonts w:ascii="Times New Roman" w:hAnsi="Times New Roman"/>
          <w:sz w:val="28"/>
          <w:szCs w:val="28"/>
        </w:rPr>
        <w:tab/>
      </w:r>
      <w:r w:rsidRPr="00F25A53">
        <w:rPr>
          <w:rFonts w:ascii="Times New Roman" w:hAnsi="Times New Roman"/>
          <w:sz w:val="28"/>
          <w:szCs w:val="28"/>
        </w:rPr>
        <w:t>Т.А. Токарева</w:t>
      </w:r>
    </w:p>
    <w:sectPr w:rsidR="002F3B47" w:rsidRPr="002A5E02" w:rsidSect="00FA14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2D7A"/>
    <w:multiLevelType w:val="hybridMultilevel"/>
    <w:tmpl w:val="26864A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A5"/>
    <w:rsid w:val="000F348C"/>
    <w:rsid w:val="00294AEE"/>
    <w:rsid w:val="002F3B47"/>
    <w:rsid w:val="002F7118"/>
    <w:rsid w:val="003C497C"/>
    <w:rsid w:val="003E6225"/>
    <w:rsid w:val="0044745B"/>
    <w:rsid w:val="0055023D"/>
    <w:rsid w:val="00551A3E"/>
    <w:rsid w:val="0057576D"/>
    <w:rsid w:val="0060447C"/>
    <w:rsid w:val="0072229E"/>
    <w:rsid w:val="007D0BF1"/>
    <w:rsid w:val="008D4764"/>
    <w:rsid w:val="00930CFA"/>
    <w:rsid w:val="009725A9"/>
    <w:rsid w:val="00990922"/>
    <w:rsid w:val="009C52E4"/>
    <w:rsid w:val="00B00DA3"/>
    <w:rsid w:val="00B02F7D"/>
    <w:rsid w:val="00B17883"/>
    <w:rsid w:val="00B231C3"/>
    <w:rsid w:val="00B57085"/>
    <w:rsid w:val="00B87067"/>
    <w:rsid w:val="00B94B3E"/>
    <w:rsid w:val="00BC7D56"/>
    <w:rsid w:val="00DC38E4"/>
    <w:rsid w:val="00F2271F"/>
    <w:rsid w:val="00FA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4A5"/>
    <w:pPr>
      <w:spacing w:after="0" w:line="240" w:lineRule="auto"/>
    </w:pPr>
  </w:style>
  <w:style w:type="table" w:styleId="a4">
    <w:name w:val="Table Grid"/>
    <w:basedOn w:val="a1"/>
    <w:uiPriority w:val="59"/>
    <w:rsid w:val="00FA1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0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4A5"/>
    <w:pPr>
      <w:spacing w:after="0" w:line="240" w:lineRule="auto"/>
    </w:pPr>
  </w:style>
  <w:style w:type="table" w:styleId="a4">
    <w:name w:val="Table Grid"/>
    <w:basedOn w:val="a1"/>
    <w:uiPriority w:val="59"/>
    <w:rsid w:val="00FA1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0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D50B0-3006-4878-9B0E-9F3B2D1D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14</cp:revision>
  <dcterms:created xsi:type="dcterms:W3CDTF">2017-06-20T13:41:00Z</dcterms:created>
  <dcterms:modified xsi:type="dcterms:W3CDTF">2017-06-30T06:45:00Z</dcterms:modified>
</cp:coreProperties>
</file>